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1E8" w:rsidRDefault="003931E8" w:rsidP="003931E8">
      <w:pPr>
        <w:ind w:left="0" w:firstLine="0"/>
      </w:pPr>
    </w:p>
    <w:p w:rsidR="003931E8" w:rsidRDefault="003931E8"/>
    <w:p w:rsidR="009F2B93" w:rsidRPr="007F62F6" w:rsidRDefault="003931E8" w:rsidP="009F2B93">
      <w:pPr>
        <w:spacing w:line="259" w:lineRule="auto"/>
        <w:rPr>
          <w:rFonts w:eastAsia="Calibri"/>
          <w:szCs w:val="28"/>
        </w:rPr>
      </w:pPr>
      <w:r>
        <w:rPr>
          <w:rFonts w:eastAsia="Calibri"/>
          <w:b/>
          <w:szCs w:val="28"/>
        </w:rPr>
        <w:t xml:space="preserve">        </w:t>
      </w:r>
      <w:r w:rsidR="009F2B93">
        <w:rPr>
          <w:rFonts w:eastAsia="Calibri"/>
          <w:b/>
          <w:szCs w:val="28"/>
        </w:rPr>
        <w:t xml:space="preserve"> </w:t>
      </w:r>
      <w:r w:rsidR="009F2B93">
        <w:rPr>
          <w:rFonts w:eastAsia="Calibri"/>
          <w:b/>
          <w:szCs w:val="28"/>
        </w:rPr>
        <w:t xml:space="preserve"> </w:t>
      </w:r>
      <w:r w:rsidR="009F2B93" w:rsidRPr="007F62F6">
        <w:rPr>
          <w:rFonts w:eastAsia="Calibri"/>
          <w:b/>
          <w:szCs w:val="28"/>
        </w:rPr>
        <w:t xml:space="preserve">Принято на </w:t>
      </w:r>
      <w:proofErr w:type="spellStart"/>
      <w:r w:rsidR="009F2B93" w:rsidRPr="007F62F6">
        <w:rPr>
          <w:rFonts w:eastAsia="Calibri"/>
          <w:b/>
          <w:szCs w:val="28"/>
        </w:rPr>
        <w:t>пед</w:t>
      </w:r>
      <w:proofErr w:type="spellEnd"/>
      <w:r w:rsidR="009F2B93" w:rsidRPr="007F62F6">
        <w:rPr>
          <w:rFonts w:eastAsia="Calibri"/>
          <w:b/>
          <w:szCs w:val="28"/>
        </w:rPr>
        <w:t xml:space="preserve">. совете                                        </w:t>
      </w:r>
      <w:proofErr w:type="gramStart"/>
      <w:r w:rsidR="009F2B93" w:rsidRPr="007F62F6">
        <w:rPr>
          <w:rFonts w:eastAsia="Calibri"/>
          <w:b/>
          <w:szCs w:val="28"/>
        </w:rPr>
        <w:t xml:space="preserve">   «</w:t>
      </w:r>
      <w:proofErr w:type="gramEnd"/>
      <w:r w:rsidR="009F2B93" w:rsidRPr="007F62F6">
        <w:rPr>
          <w:rFonts w:eastAsia="Calibri"/>
          <w:b/>
          <w:szCs w:val="28"/>
        </w:rPr>
        <w:t>Утверждаю»</w:t>
      </w:r>
    </w:p>
    <w:p w:rsidR="009F2B93" w:rsidRPr="007F62F6" w:rsidRDefault="009F2B93" w:rsidP="009F2B93">
      <w:pPr>
        <w:spacing w:line="259" w:lineRule="auto"/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 xml:space="preserve">          </w:t>
      </w:r>
      <w:r w:rsidRPr="007F62F6">
        <w:rPr>
          <w:rFonts w:eastAsia="Calibri"/>
          <w:b/>
          <w:szCs w:val="28"/>
        </w:rPr>
        <w:t>МО ДОСААФ России                                   Председатель МО ДОСААФ</w:t>
      </w:r>
    </w:p>
    <w:p w:rsidR="009F2B93" w:rsidRPr="007F62F6" w:rsidRDefault="009F2B93" w:rsidP="009F2B93">
      <w:pPr>
        <w:spacing w:line="259" w:lineRule="auto"/>
        <w:jc w:val="center"/>
        <w:rPr>
          <w:rFonts w:eastAsia="Calibri"/>
          <w:b/>
          <w:szCs w:val="28"/>
        </w:rPr>
      </w:pPr>
      <w:proofErr w:type="spellStart"/>
      <w:r w:rsidRPr="007F62F6">
        <w:rPr>
          <w:rFonts w:eastAsia="Calibri"/>
          <w:b/>
          <w:szCs w:val="28"/>
        </w:rPr>
        <w:t>Урупского</w:t>
      </w:r>
      <w:proofErr w:type="spellEnd"/>
      <w:r w:rsidRPr="007F62F6">
        <w:rPr>
          <w:rFonts w:eastAsia="Calibri"/>
          <w:b/>
          <w:szCs w:val="28"/>
        </w:rPr>
        <w:t xml:space="preserve"> района КЧР                              России </w:t>
      </w:r>
      <w:proofErr w:type="spellStart"/>
      <w:r w:rsidRPr="007F62F6">
        <w:rPr>
          <w:rFonts w:eastAsia="Calibri"/>
          <w:b/>
          <w:szCs w:val="28"/>
        </w:rPr>
        <w:t>Урупского</w:t>
      </w:r>
      <w:proofErr w:type="spellEnd"/>
      <w:r w:rsidRPr="007F62F6">
        <w:rPr>
          <w:rFonts w:eastAsia="Calibri"/>
          <w:b/>
          <w:szCs w:val="28"/>
        </w:rPr>
        <w:t xml:space="preserve"> района КЧР</w:t>
      </w:r>
    </w:p>
    <w:p w:rsidR="009F2B93" w:rsidRPr="007F62F6" w:rsidRDefault="009F2B93" w:rsidP="009F2B93">
      <w:pPr>
        <w:spacing w:line="259" w:lineRule="auto"/>
        <w:jc w:val="center"/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 xml:space="preserve">   </w:t>
      </w:r>
      <w:r>
        <w:rPr>
          <w:rFonts w:eastAsia="Calibri"/>
          <w:b/>
          <w:szCs w:val="28"/>
        </w:rPr>
        <w:t xml:space="preserve">    </w:t>
      </w:r>
      <w:r w:rsidRPr="007F62F6">
        <w:rPr>
          <w:rFonts w:eastAsia="Calibri"/>
          <w:b/>
          <w:szCs w:val="28"/>
        </w:rPr>
        <w:t xml:space="preserve">Протокол </w:t>
      </w:r>
      <w:r>
        <w:rPr>
          <w:rFonts w:eastAsia="Calibri"/>
          <w:b/>
          <w:szCs w:val="28"/>
        </w:rPr>
        <w:t xml:space="preserve">№ </w:t>
      </w:r>
      <w:r w:rsidRPr="00B741DE">
        <w:rPr>
          <w:rFonts w:eastAsia="Calibri"/>
          <w:b/>
          <w:szCs w:val="28"/>
          <w:u w:val="single"/>
        </w:rPr>
        <w:t xml:space="preserve">  1  </w:t>
      </w:r>
      <w:r w:rsidRPr="007F62F6">
        <w:rPr>
          <w:rFonts w:eastAsia="Calibri"/>
          <w:b/>
          <w:szCs w:val="28"/>
        </w:rPr>
        <w:t xml:space="preserve">                </w:t>
      </w:r>
      <w:r>
        <w:rPr>
          <w:rFonts w:eastAsia="Calibri"/>
          <w:b/>
          <w:szCs w:val="28"/>
        </w:rPr>
        <w:t xml:space="preserve">                    Приказ № </w:t>
      </w:r>
      <w:proofErr w:type="gramStart"/>
      <w:r>
        <w:rPr>
          <w:rFonts w:eastAsia="Calibri"/>
          <w:b/>
          <w:szCs w:val="28"/>
          <w:u w:val="single"/>
        </w:rPr>
        <w:t xml:space="preserve">24 </w:t>
      </w:r>
      <w:r w:rsidRPr="00B741DE">
        <w:rPr>
          <w:rFonts w:eastAsia="Calibri"/>
          <w:b/>
          <w:szCs w:val="28"/>
          <w:u w:val="single"/>
        </w:rPr>
        <w:t xml:space="preserve"> о</w:t>
      </w:r>
      <w:proofErr w:type="gramEnd"/>
      <w:r w:rsidRPr="00B741DE">
        <w:rPr>
          <w:rFonts w:eastAsia="Calibri"/>
          <w:b/>
          <w:szCs w:val="28"/>
          <w:u w:val="single"/>
        </w:rPr>
        <w:t>/д</w:t>
      </w:r>
      <w:r>
        <w:rPr>
          <w:rFonts w:eastAsia="Calibri"/>
          <w:b/>
          <w:szCs w:val="28"/>
        </w:rPr>
        <w:t xml:space="preserve">  от « </w:t>
      </w:r>
      <w:r w:rsidRPr="00B741DE">
        <w:rPr>
          <w:rFonts w:eastAsia="Calibri"/>
          <w:b/>
          <w:szCs w:val="28"/>
          <w:u w:val="single"/>
        </w:rPr>
        <w:t xml:space="preserve"> 01</w:t>
      </w:r>
      <w:r>
        <w:rPr>
          <w:rFonts w:eastAsia="Calibri"/>
          <w:b/>
          <w:szCs w:val="28"/>
        </w:rPr>
        <w:t xml:space="preserve"> » </w:t>
      </w:r>
      <w:r w:rsidRPr="00B741DE">
        <w:rPr>
          <w:rFonts w:eastAsia="Calibri"/>
          <w:b/>
          <w:szCs w:val="28"/>
          <w:u w:val="single"/>
        </w:rPr>
        <w:t xml:space="preserve">  04  </w:t>
      </w:r>
      <w:r w:rsidRPr="007F62F6">
        <w:rPr>
          <w:rFonts w:eastAsia="Calibri"/>
          <w:b/>
          <w:szCs w:val="28"/>
        </w:rPr>
        <w:t>2019г.</w:t>
      </w:r>
    </w:p>
    <w:p w:rsidR="009F2B93" w:rsidRPr="007F62F6" w:rsidRDefault="009F2B93" w:rsidP="009F2B93">
      <w:pPr>
        <w:spacing w:line="259" w:lineRule="auto"/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 xml:space="preserve">       </w:t>
      </w:r>
      <w:r>
        <w:rPr>
          <w:rFonts w:eastAsia="Calibri"/>
          <w:b/>
          <w:szCs w:val="28"/>
        </w:rPr>
        <w:t xml:space="preserve"> </w:t>
      </w:r>
      <w:r>
        <w:rPr>
          <w:rFonts w:eastAsia="Calibri"/>
          <w:b/>
          <w:szCs w:val="28"/>
        </w:rPr>
        <w:t xml:space="preserve">  </w:t>
      </w:r>
      <w:bookmarkStart w:id="0" w:name="_GoBack"/>
      <w:bookmarkEnd w:id="0"/>
      <w:r>
        <w:rPr>
          <w:rFonts w:eastAsia="Calibri"/>
          <w:b/>
          <w:szCs w:val="28"/>
        </w:rPr>
        <w:t xml:space="preserve">от </w:t>
      </w:r>
      <w:proofErr w:type="gramStart"/>
      <w:r>
        <w:rPr>
          <w:rFonts w:eastAsia="Calibri"/>
          <w:b/>
          <w:szCs w:val="28"/>
        </w:rPr>
        <w:t>«</w:t>
      </w:r>
      <w:r w:rsidRPr="00B741DE">
        <w:rPr>
          <w:rFonts w:eastAsia="Calibri"/>
          <w:b/>
          <w:szCs w:val="28"/>
          <w:u w:val="single"/>
        </w:rPr>
        <w:t xml:space="preserve"> 29</w:t>
      </w:r>
      <w:proofErr w:type="gramEnd"/>
      <w:r>
        <w:rPr>
          <w:rFonts w:eastAsia="Calibri"/>
          <w:b/>
          <w:szCs w:val="28"/>
        </w:rPr>
        <w:t xml:space="preserve"> »</w:t>
      </w:r>
      <w:r w:rsidRPr="00B741DE">
        <w:rPr>
          <w:rFonts w:eastAsia="Calibri"/>
          <w:b/>
          <w:szCs w:val="28"/>
          <w:u w:val="single"/>
        </w:rPr>
        <w:t xml:space="preserve">  03   </w:t>
      </w:r>
      <w:r w:rsidRPr="007F62F6">
        <w:rPr>
          <w:rFonts w:eastAsia="Calibri"/>
          <w:b/>
          <w:szCs w:val="28"/>
        </w:rPr>
        <w:t>2019г.                                           ____________</w:t>
      </w:r>
      <w:proofErr w:type="spellStart"/>
      <w:r w:rsidRPr="007F62F6">
        <w:rPr>
          <w:rFonts w:eastAsia="Calibri"/>
          <w:b/>
          <w:szCs w:val="28"/>
        </w:rPr>
        <w:t>Б.А.Кубанов</w:t>
      </w:r>
      <w:proofErr w:type="spellEnd"/>
    </w:p>
    <w:p w:rsidR="003931E8" w:rsidRPr="007F62F6" w:rsidRDefault="003931E8" w:rsidP="009F2B93">
      <w:pPr>
        <w:spacing w:line="259" w:lineRule="auto"/>
        <w:rPr>
          <w:rFonts w:eastAsia="Calibri"/>
          <w:b/>
          <w:szCs w:val="28"/>
        </w:rPr>
      </w:pPr>
    </w:p>
    <w:p w:rsidR="003931E8" w:rsidRDefault="003931E8" w:rsidP="003931E8">
      <w:pPr>
        <w:spacing w:after="0" w:line="259" w:lineRule="auto"/>
        <w:ind w:left="292" w:right="0" w:firstLine="0"/>
        <w:jc w:val="center"/>
      </w:pPr>
      <w:r>
        <w:t xml:space="preserve"> </w:t>
      </w:r>
    </w:p>
    <w:p w:rsidR="003931E8" w:rsidRDefault="003931E8" w:rsidP="003931E8">
      <w:pPr>
        <w:spacing w:after="28" w:line="259" w:lineRule="auto"/>
        <w:ind w:left="76" w:right="0" w:firstLine="0"/>
        <w:jc w:val="center"/>
      </w:pPr>
    </w:p>
    <w:p w:rsidR="003931E8" w:rsidRPr="003931E8" w:rsidRDefault="003931E8" w:rsidP="003931E8">
      <w:pPr>
        <w:pStyle w:val="1"/>
        <w:numPr>
          <w:ilvl w:val="0"/>
          <w:numId w:val="0"/>
        </w:numPr>
        <w:ind w:right="1170"/>
        <w:rPr>
          <w:sz w:val="40"/>
          <w:szCs w:val="40"/>
        </w:rPr>
      </w:pPr>
      <w:r w:rsidRPr="003931E8">
        <w:rPr>
          <w:sz w:val="40"/>
          <w:szCs w:val="40"/>
        </w:rPr>
        <w:t>ПОЛОЖЕНИЕ</w:t>
      </w:r>
    </w:p>
    <w:p w:rsidR="003931E8" w:rsidRDefault="003931E8" w:rsidP="003931E8">
      <w:pPr>
        <w:spacing w:after="222" w:line="259" w:lineRule="auto"/>
        <w:ind w:left="20" w:right="0"/>
      </w:pPr>
      <w:r>
        <w:rPr>
          <w:b/>
          <w:sz w:val="27"/>
        </w:rPr>
        <w:t xml:space="preserve">                                         О САМООБСЛЕДОВАНИИ</w:t>
      </w:r>
    </w:p>
    <w:p w:rsidR="003931E8" w:rsidRDefault="00A674C3" w:rsidP="003931E8">
      <w:pPr>
        <w:pStyle w:val="1"/>
        <w:numPr>
          <w:ilvl w:val="0"/>
          <w:numId w:val="0"/>
        </w:numPr>
        <w:spacing w:after="180"/>
        <w:ind w:right="1168"/>
      </w:pPr>
      <w:r>
        <w:t>1.Общее положение</w:t>
      </w:r>
      <w:r w:rsidR="003931E8">
        <w:t xml:space="preserve"> </w:t>
      </w:r>
    </w:p>
    <w:p w:rsidR="003931E8" w:rsidRDefault="003931E8" w:rsidP="003931E8">
      <w:pPr>
        <w:ind w:left="72" w:right="53"/>
      </w:pPr>
      <w:r>
        <w:t>1.1</w:t>
      </w:r>
      <w:r>
        <w:rPr>
          <w:b/>
          <w:sz w:val="22"/>
        </w:rPr>
        <w:t xml:space="preserve"> </w:t>
      </w:r>
      <w:r>
        <w:t xml:space="preserve">Настоящее Положение разработано в соответствии с пунктом 3 части 2 статьи 29 Федерального закона  Российской Федерации от 29 декабря 2012г. № 273-Ф3 «Об образовании в Российской Федерации», приказом Министерства образования и науки Российской Федерации от 14 июня 2013 года № 462 «Об утверждении Порядка проведения </w:t>
      </w:r>
      <w:proofErr w:type="spellStart"/>
      <w:r>
        <w:t>самообследования</w:t>
      </w:r>
      <w:proofErr w:type="spellEnd"/>
      <w:r>
        <w:t xml:space="preserve">   образовательной организацией» и приказом Министерства образования и науки российской  Федерации от 10 декабря 2013г. № 1324 «Об утверждении показателей деятельности образовательной организации, подлежащей </w:t>
      </w:r>
      <w:proofErr w:type="spellStart"/>
      <w:r>
        <w:t>самообследованию</w:t>
      </w:r>
      <w:proofErr w:type="spellEnd"/>
      <w:r>
        <w:t xml:space="preserve">». </w:t>
      </w:r>
    </w:p>
    <w:p w:rsidR="003931E8" w:rsidRDefault="003931E8" w:rsidP="003931E8">
      <w:pPr>
        <w:ind w:left="72" w:right="53"/>
      </w:pPr>
      <w:r>
        <w:t xml:space="preserve">1.2 Положение является локальным актом МО ДОСААФ России </w:t>
      </w:r>
      <w:proofErr w:type="spellStart"/>
      <w:r>
        <w:t>Урупского</w:t>
      </w:r>
      <w:proofErr w:type="spellEnd"/>
      <w:r>
        <w:t xml:space="preserve"> района КЧР, утверждено приказом председателя, его действие распространяется на всех </w:t>
      </w:r>
      <w:proofErr w:type="gramStart"/>
      <w:r>
        <w:t>работников  МО</w:t>
      </w:r>
      <w:proofErr w:type="gramEnd"/>
      <w:r>
        <w:t xml:space="preserve">. </w:t>
      </w:r>
    </w:p>
    <w:p w:rsidR="003931E8" w:rsidRDefault="003931E8" w:rsidP="003931E8">
      <w:pPr>
        <w:ind w:left="72" w:right="53"/>
      </w:pPr>
      <w:r>
        <w:t xml:space="preserve">1.3 Настоящее Положение определяет порядок проведения </w:t>
      </w:r>
      <w:proofErr w:type="spellStart"/>
      <w:r>
        <w:t>самообследования</w:t>
      </w:r>
      <w:proofErr w:type="spellEnd"/>
      <w:r>
        <w:t xml:space="preserve"> МО ДОСААФ России </w:t>
      </w:r>
      <w:proofErr w:type="spellStart"/>
      <w:r>
        <w:t>Урупского</w:t>
      </w:r>
      <w:proofErr w:type="spellEnd"/>
      <w:r>
        <w:t xml:space="preserve"> района КЧР и порядок </w:t>
      </w:r>
      <w:proofErr w:type="gramStart"/>
      <w:r>
        <w:t>размещения  отчета</w:t>
      </w:r>
      <w:proofErr w:type="gramEnd"/>
      <w:r>
        <w:t xml:space="preserve"> о его результатах в сети Интернет. </w:t>
      </w:r>
    </w:p>
    <w:p w:rsidR="003931E8" w:rsidRDefault="003931E8" w:rsidP="003931E8">
      <w:pPr>
        <w:ind w:left="72" w:right="53"/>
      </w:pPr>
    </w:p>
    <w:p w:rsidR="003931E8" w:rsidRDefault="003931E8" w:rsidP="003931E8">
      <w:pPr>
        <w:pStyle w:val="1"/>
        <w:spacing w:after="181"/>
        <w:ind w:left="1460" w:right="1029" w:hanging="281"/>
      </w:pPr>
      <w:r>
        <w:t xml:space="preserve">Цели и задачи </w:t>
      </w:r>
      <w:proofErr w:type="spellStart"/>
      <w:r>
        <w:t>самообследования</w:t>
      </w:r>
      <w:proofErr w:type="spellEnd"/>
      <w:r>
        <w:t xml:space="preserve"> </w:t>
      </w:r>
    </w:p>
    <w:p w:rsidR="003931E8" w:rsidRDefault="003931E8" w:rsidP="003931E8">
      <w:pPr>
        <w:ind w:right="53"/>
      </w:pPr>
      <w:r>
        <w:t xml:space="preserve">Целями проведения </w:t>
      </w:r>
      <w:proofErr w:type="spellStart"/>
      <w:r>
        <w:t>самообследования</w:t>
      </w:r>
      <w:proofErr w:type="spellEnd"/>
      <w:r>
        <w:t xml:space="preserve"> является: </w:t>
      </w:r>
    </w:p>
    <w:p w:rsidR="003931E8" w:rsidRDefault="003931E8" w:rsidP="003931E8">
      <w:pPr>
        <w:numPr>
          <w:ilvl w:val="0"/>
          <w:numId w:val="1"/>
        </w:numPr>
        <w:ind w:right="53" w:hanging="163"/>
      </w:pPr>
      <w:r>
        <w:t xml:space="preserve">получение объективной информации о состоянии образовательного процесса по основным и дополнительным образовательным программам; </w:t>
      </w:r>
    </w:p>
    <w:p w:rsidR="003931E8" w:rsidRDefault="003931E8" w:rsidP="003931E8">
      <w:pPr>
        <w:numPr>
          <w:ilvl w:val="0"/>
          <w:numId w:val="1"/>
        </w:numPr>
        <w:ind w:right="53" w:hanging="163"/>
      </w:pPr>
      <w:r>
        <w:t xml:space="preserve">установление степени соответствия содержания, уровня и качества подготовки обучающихся государственным требованиям в сфере профессионального обучения и дополнительного образования. </w:t>
      </w:r>
    </w:p>
    <w:p w:rsidR="003931E8" w:rsidRDefault="003931E8" w:rsidP="003931E8">
      <w:pPr>
        <w:numPr>
          <w:ilvl w:val="0"/>
          <w:numId w:val="1"/>
        </w:numPr>
        <w:ind w:right="53" w:hanging="163"/>
      </w:pPr>
      <w:r>
        <w:t xml:space="preserve">обеспечение доступности и открытости информации о деятельности МО ДОСААФ России </w:t>
      </w:r>
      <w:proofErr w:type="spellStart"/>
      <w:r>
        <w:t>Урупского</w:t>
      </w:r>
      <w:proofErr w:type="spellEnd"/>
      <w:r>
        <w:t xml:space="preserve"> района КЧР</w:t>
      </w:r>
    </w:p>
    <w:p w:rsidR="003931E8" w:rsidRDefault="003931E8" w:rsidP="003931E8">
      <w:pPr>
        <w:numPr>
          <w:ilvl w:val="0"/>
          <w:numId w:val="1"/>
        </w:numPr>
        <w:ind w:right="53" w:hanging="163"/>
      </w:pPr>
      <w:r>
        <w:t xml:space="preserve">подготовка отчета о результатах </w:t>
      </w:r>
      <w:proofErr w:type="spellStart"/>
      <w:r>
        <w:t>самообследования</w:t>
      </w:r>
      <w:proofErr w:type="spellEnd"/>
      <w:r>
        <w:t xml:space="preserve">. </w:t>
      </w:r>
    </w:p>
    <w:p w:rsidR="003931E8" w:rsidRDefault="003931E8" w:rsidP="003931E8">
      <w:pPr>
        <w:ind w:left="225" w:right="53" w:firstLine="0"/>
      </w:pPr>
    </w:p>
    <w:p w:rsidR="003931E8" w:rsidRDefault="003931E8" w:rsidP="003931E8">
      <w:pPr>
        <w:ind w:left="225" w:right="53" w:firstLine="0"/>
      </w:pPr>
    </w:p>
    <w:p w:rsidR="003931E8" w:rsidRDefault="003931E8" w:rsidP="003931E8">
      <w:pPr>
        <w:ind w:left="72" w:right="53"/>
      </w:pPr>
      <w:r>
        <w:t xml:space="preserve">2.2. Задачи </w:t>
      </w:r>
      <w:proofErr w:type="spellStart"/>
      <w:r>
        <w:t>самообследования</w:t>
      </w:r>
      <w:proofErr w:type="spellEnd"/>
      <w:r>
        <w:t xml:space="preserve">:  </w:t>
      </w:r>
    </w:p>
    <w:p w:rsidR="003931E8" w:rsidRDefault="003931E8" w:rsidP="003931E8">
      <w:pPr>
        <w:numPr>
          <w:ilvl w:val="0"/>
          <w:numId w:val="1"/>
        </w:numPr>
        <w:ind w:right="53" w:hanging="163"/>
      </w:pPr>
      <w:r>
        <w:t xml:space="preserve">оценка образовательной деятельности, системы управления МО ДОСААФ России </w:t>
      </w:r>
      <w:proofErr w:type="spellStart"/>
      <w:r>
        <w:t>Урупского</w:t>
      </w:r>
      <w:proofErr w:type="spellEnd"/>
      <w:r>
        <w:t xml:space="preserve"> района КЧР</w:t>
      </w:r>
    </w:p>
    <w:p w:rsidR="003931E8" w:rsidRDefault="003931E8" w:rsidP="003931E8">
      <w:pPr>
        <w:numPr>
          <w:ilvl w:val="0"/>
          <w:numId w:val="1"/>
        </w:numPr>
        <w:spacing w:after="0" w:line="278" w:lineRule="auto"/>
        <w:ind w:right="53" w:hanging="163"/>
      </w:pPr>
      <w:r>
        <w:t xml:space="preserve">оценка   организации учебного процесса, </w:t>
      </w:r>
      <w:proofErr w:type="gramStart"/>
      <w:r>
        <w:t>востребованности  выпускников</w:t>
      </w:r>
      <w:proofErr w:type="gramEnd"/>
      <w:r>
        <w:t xml:space="preserve">, качества кадрового, учебно-методического, библиотечно-информационного обеспечения, материально-технической базы; </w:t>
      </w:r>
    </w:p>
    <w:p w:rsidR="003931E8" w:rsidRDefault="003931E8" w:rsidP="003931E8">
      <w:pPr>
        <w:numPr>
          <w:ilvl w:val="0"/>
          <w:numId w:val="1"/>
        </w:numPr>
        <w:ind w:right="53" w:hanging="163"/>
      </w:pPr>
      <w:r>
        <w:t xml:space="preserve">функционирования внутренней системы оценки качества образования, а также анализ показателей деятельности МО;  </w:t>
      </w:r>
    </w:p>
    <w:p w:rsidR="003931E8" w:rsidRDefault="003931E8" w:rsidP="003931E8">
      <w:pPr>
        <w:spacing w:after="190" w:line="259" w:lineRule="auto"/>
        <w:ind w:left="941" w:right="0" w:firstLine="0"/>
        <w:jc w:val="center"/>
      </w:pPr>
      <w:r>
        <w:rPr>
          <w:b/>
        </w:rPr>
        <w:t xml:space="preserve"> </w:t>
      </w:r>
    </w:p>
    <w:p w:rsidR="003931E8" w:rsidRDefault="003931E8" w:rsidP="003931E8">
      <w:pPr>
        <w:spacing w:after="179" w:line="259" w:lineRule="auto"/>
        <w:ind w:left="2859" w:right="0"/>
        <w:jc w:val="left"/>
      </w:pPr>
      <w:r>
        <w:rPr>
          <w:b/>
        </w:rPr>
        <w:t xml:space="preserve">3. Порядок и сроки проведения </w:t>
      </w:r>
      <w:proofErr w:type="spellStart"/>
      <w:r>
        <w:rPr>
          <w:b/>
        </w:rPr>
        <w:t>самообследования</w:t>
      </w:r>
      <w:proofErr w:type="spellEnd"/>
      <w:r>
        <w:rPr>
          <w:b/>
        </w:rPr>
        <w:t xml:space="preserve"> </w:t>
      </w:r>
    </w:p>
    <w:p w:rsidR="003931E8" w:rsidRDefault="003931E8" w:rsidP="003931E8">
      <w:pPr>
        <w:ind w:left="72" w:right="53"/>
      </w:pPr>
      <w:r>
        <w:t xml:space="preserve">3.1 Процедура </w:t>
      </w:r>
      <w:proofErr w:type="spellStart"/>
      <w:r>
        <w:t>самообследования</w:t>
      </w:r>
      <w:proofErr w:type="spellEnd"/>
      <w:r>
        <w:t xml:space="preserve"> включает в </w:t>
      </w:r>
      <w:proofErr w:type="gramStart"/>
      <w:r>
        <w:t>себя  следующие</w:t>
      </w:r>
      <w:proofErr w:type="gramEnd"/>
      <w:r>
        <w:t xml:space="preserve"> элементы: </w:t>
      </w:r>
    </w:p>
    <w:p w:rsidR="003931E8" w:rsidRDefault="003931E8" w:rsidP="003931E8">
      <w:pPr>
        <w:numPr>
          <w:ilvl w:val="0"/>
          <w:numId w:val="1"/>
        </w:numPr>
        <w:ind w:right="53" w:hanging="163"/>
      </w:pPr>
      <w:r>
        <w:t xml:space="preserve">планирование и подготовку работ по </w:t>
      </w:r>
      <w:proofErr w:type="spellStart"/>
      <w:r>
        <w:t>самообследованию</w:t>
      </w:r>
      <w:proofErr w:type="spellEnd"/>
      <w:r>
        <w:t xml:space="preserve"> «МО ДОСААФ России </w:t>
      </w:r>
      <w:proofErr w:type="spellStart"/>
      <w:r>
        <w:t>Урупского</w:t>
      </w:r>
      <w:proofErr w:type="spellEnd"/>
      <w:r>
        <w:t xml:space="preserve"> района КЧР</w:t>
      </w:r>
    </w:p>
    <w:p w:rsidR="003931E8" w:rsidRDefault="003931E8" w:rsidP="003931E8">
      <w:pPr>
        <w:numPr>
          <w:ilvl w:val="0"/>
          <w:numId w:val="1"/>
        </w:numPr>
        <w:ind w:right="53" w:hanging="163"/>
      </w:pPr>
      <w:r>
        <w:t xml:space="preserve">организацию и проведение </w:t>
      </w:r>
      <w:proofErr w:type="spellStart"/>
      <w:r>
        <w:t>самообследования</w:t>
      </w:r>
      <w:proofErr w:type="spellEnd"/>
      <w:r>
        <w:t xml:space="preserve"> «МО ДОСААФ России </w:t>
      </w:r>
      <w:proofErr w:type="spellStart"/>
      <w:r>
        <w:t>Урупского</w:t>
      </w:r>
      <w:proofErr w:type="spellEnd"/>
      <w:r>
        <w:t xml:space="preserve"> района КЧР</w:t>
      </w:r>
    </w:p>
    <w:p w:rsidR="003931E8" w:rsidRDefault="003931E8" w:rsidP="003931E8">
      <w:pPr>
        <w:numPr>
          <w:ilvl w:val="0"/>
          <w:numId w:val="1"/>
        </w:numPr>
        <w:ind w:right="53" w:hanging="163"/>
      </w:pPr>
      <w:r>
        <w:t xml:space="preserve">обобщение полученных результатов и на их основе формирование отчета; </w:t>
      </w:r>
    </w:p>
    <w:p w:rsidR="003931E8" w:rsidRDefault="003931E8" w:rsidP="00A674C3">
      <w:pPr>
        <w:numPr>
          <w:ilvl w:val="0"/>
          <w:numId w:val="1"/>
        </w:numPr>
        <w:ind w:right="53" w:hanging="163"/>
      </w:pPr>
      <w:r>
        <w:t xml:space="preserve">размещение отчета в информационно-телекоммуникационных сетях, </w:t>
      </w:r>
      <w:proofErr w:type="gramStart"/>
      <w:r>
        <w:t>в  том</w:t>
      </w:r>
      <w:proofErr w:type="gramEnd"/>
      <w:r>
        <w:t xml:space="preserve"> числе на официальном сайте МО ДОСААФ России </w:t>
      </w:r>
      <w:proofErr w:type="spellStart"/>
      <w:r>
        <w:t>Урупского</w:t>
      </w:r>
      <w:proofErr w:type="spellEnd"/>
      <w:r>
        <w:t xml:space="preserve"> района КЧР»; </w:t>
      </w:r>
    </w:p>
    <w:p w:rsidR="003931E8" w:rsidRDefault="00A674C3" w:rsidP="003931E8">
      <w:pPr>
        <w:ind w:left="72" w:right="53"/>
      </w:pPr>
      <w:r>
        <w:t xml:space="preserve">   </w:t>
      </w:r>
      <w:r w:rsidR="003931E8">
        <w:t xml:space="preserve">В проведении </w:t>
      </w:r>
      <w:proofErr w:type="spellStart"/>
      <w:r w:rsidR="003931E8">
        <w:t>самообследования</w:t>
      </w:r>
      <w:proofErr w:type="spellEnd"/>
      <w:r w:rsidR="003931E8">
        <w:t xml:space="preserve"> используются методы:  </w:t>
      </w:r>
    </w:p>
    <w:p w:rsidR="003931E8" w:rsidRDefault="003931E8" w:rsidP="003931E8">
      <w:pPr>
        <w:numPr>
          <w:ilvl w:val="0"/>
          <w:numId w:val="1"/>
        </w:numPr>
        <w:ind w:right="53" w:hanging="163"/>
      </w:pPr>
      <w:r>
        <w:t xml:space="preserve">качественной и количественной обработки </w:t>
      </w:r>
      <w:proofErr w:type="gramStart"/>
      <w:r>
        <w:t>информации;  -</w:t>
      </w:r>
      <w:proofErr w:type="gramEnd"/>
      <w:r>
        <w:t xml:space="preserve"> экспертной оценки (включая экспертизу документов);  </w:t>
      </w:r>
    </w:p>
    <w:p w:rsidR="003931E8" w:rsidRDefault="003931E8" w:rsidP="003931E8">
      <w:pPr>
        <w:numPr>
          <w:ilvl w:val="0"/>
          <w:numId w:val="1"/>
        </w:numPr>
        <w:ind w:right="53" w:hanging="163"/>
      </w:pPr>
      <w:r>
        <w:t xml:space="preserve">мониторинга. </w:t>
      </w:r>
    </w:p>
    <w:p w:rsidR="003931E8" w:rsidRDefault="003931E8" w:rsidP="003931E8">
      <w:pPr>
        <w:spacing w:after="20" w:line="259" w:lineRule="auto"/>
        <w:ind w:left="77" w:right="0" w:firstLine="0"/>
        <w:jc w:val="left"/>
      </w:pPr>
      <w:r>
        <w:t xml:space="preserve"> </w:t>
      </w:r>
    </w:p>
    <w:p w:rsidR="003931E8" w:rsidRDefault="003931E8" w:rsidP="003931E8">
      <w:pPr>
        <w:numPr>
          <w:ilvl w:val="1"/>
          <w:numId w:val="2"/>
        </w:numPr>
        <w:ind w:left="204" w:right="53" w:hanging="142"/>
      </w:pPr>
      <w:r>
        <w:t xml:space="preserve">Председатель МО ДОСААФ России </w:t>
      </w:r>
      <w:proofErr w:type="spellStart"/>
      <w:r>
        <w:t>Урупского</w:t>
      </w:r>
      <w:proofErr w:type="spellEnd"/>
      <w:r>
        <w:t xml:space="preserve"> района КЧР отвечает за проведение </w:t>
      </w:r>
      <w:proofErr w:type="spellStart"/>
      <w:r>
        <w:t>самообследования</w:t>
      </w:r>
      <w:proofErr w:type="spellEnd"/>
      <w:r>
        <w:t xml:space="preserve"> и формирование отчета. </w:t>
      </w:r>
    </w:p>
    <w:p w:rsidR="003931E8" w:rsidRDefault="003931E8" w:rsidP="003931E8">
      <w:pPr>
        <w:numPr>
          <w:ilvl w:val="1"/>
          <w:numId w:val="2"/>
        </w:numPr>
        <w:ind w:left="204" w:right="53" w:hanging="142"/>
      </w:pPr>
      <w:proofErr w:type="spellStart"/>
      <w:r>
        <w:t>Самообследование</w:t>
      </w:r>
      <w:proofErr w:type="spellEnd"/>
      <w:r>
        <w:t xml:space="preserve"> проводится МО ДОСААФ России </w:t>
      </w:r>
      <w:proofErr w:type="spellStart"/>
      <w:r>
        <w:t>Урупского</w:t>
      </w:r>
      <w:proofErr w:type="spellEnd"/>
      <w:r>
        <w:t xml:space="preserve"> района КЧР ежегодно. Результаты </w:t>
      </w:r>
      <w:proofErr w:type="spellStart"/>
      <w:r>
        <w:t>самообследования</w:t>
      </w:r>
      <w:proofErr w:type="spellEnd"/>
      <w:r>
        <w:t xml:space="preserve"> оформляются в виде отчета, включающегося аналитическую часть и результаты анализа показателей деятельности «МО ДОСААФ России </w:t>
      </w:r>
      <w:proofErr w:type="spellStart"/>
      <w:r>
        <w:t>Урупского</w:t>
      </w:r>
      <w:proofErr w:type="spellEnd"/>
      <w:r>
        <w:t xml:space="preserve"> района КЧР</w:t>
      </w:r>
    </w:p>
    <w:p w:rsidR="003931E8" w:rsidRDefault="003931E8" w:rsidP="003931E8">
      <w:pPr>
        <w:numPr>
          <w:ilvl w:val="1"/>
          <w:numId w:val="2"/>
        </w:numPr>
        <w:ind w:left="204" w:right="53" w:hanging="142"/>
      </w:pPr>
      <w:r>
        <w:t xml:space="preserve">Отчет составляется по состоянию на 1 января текущего года. Отчет размещается в информационно-телекоммуникационных сетях, в том числе на официальном сайте </w:t>
      </w:r>
    </w:p>
    <w:p w:rsidR="003931E8" w:rsidRDefault="003931E8" w:rsidP="003931E8">
      <w:pPr>
        <w:ind w:left="72" w:right="53"/>
      </w:pPr>
      <w:r>
        <w:t xml:space="preserve">МО ДОСААФ России </w:t>
      </w:r>
      <w:proofErr w:type="spellStart"/>
      <w:r>
        <w:t>Урупского</w:t>
      </w:r>
      <w:proofErr w:type="spellEnd"/>
      <w:r>
        <w:t xml:space="preserve"> района КЧР </w:t>
      </w:r>
    </w:p>
    <w:p w:rsidR="003931E8" w:rsidRDefault="003931E8" w:rsidP="003931E8">
      <w:pPr>
        <w:pStyle w:val="a3"/>
        <w:numPr>
          <w:ilvl w:val="1"/>
          <w:numId w:val="2"/>
        </w:numPr>
        <w:ind w:right="53"/>
      </w:pPr>
      <w:r>
        <w:t xml:space="preserve">Отчет подписывается Председателем МО ДОСААФ России </w:t>
      </w:r>
      <w:proofErr w:type="spellStart"/>
      <w:r>
        <w:t>Урупского</w:t>
      </w:r>
      <w:proofErr w:type="spellEnd"/>
      <w:r>
        <w:t xml:space="preserve"> района КЧР и заверяется ее печатью. </w:t>
      </w:r>
    </w:p>
    <w:p w:rsidR="003931E8" w:rsidRDefault="003931E8" w:rsidP="003931E8">
      <w:pPr>
        <w:pStyle w:val="a3"/>
        <w:ind w:left="360" w:right="53" w:firstLine="0"/>
      </w:pPr>
    </w:p>
    <w:p w:rsidR="003931E8" w:rsidRDefault="003931E8" w:rsidP="003931E8">
      <w:pPr>
        <w:pStyle w:val="a3"/>
        <w:ind w:left="360" w:right="53" w:firstLine="0"/>
      </w:pPr>
    </w:p>
    <w:p w:rsidR="003931E8" w:rsidRDefault="003931E8" w:rsidP="003931E8">
      <w:pPr>
        <w:pStyle w:val="a3"/>
        <w:ind w:left="360" w:right="53" w:firstLine="0"/>
      </w:pPr>
    </w:p>
    <w:p w:rsidR="003931E8" w:rsidRDefault="003931E8" w:rsidP="003931E8">
      <w:pPr>
        <w:spacing w:after="25" w:line="259" w:lineRule="auto"/>
        <w:ind w:left="1157" w:right="0" w:firstLine="0"/>
        <w:jc w:val="left"/>
        <w:rPr>
          <w:b/>
        </w:rPr>
      </w:pPr>
      <w:r>
        <w:rPr>
          <w:b/>
        </w:rPr>
        <w:t xml:space="preserve"> </w:t>
      </w:r>
    </w:p>
    <w:p w:rsidR="00A674C3" w:rsidRDefault="00A674C3" w:rsidP="003931E8">
      <w:pPr>
        <w:spacing w:after="25" w:line="259" w:lineRule="auto"/>
        <w:ind w:left="1157" w:right="0" w:firstLine="0"/>
        <w:jc w:val="left"/>
      </w:pPr>
    </w:p>
    <w:p w:rsidR="003931E8" w:rsidRDefault="003931E8" w:rsidP="003931E8">
      <w:pPr>
        <w:spacing w:after="18" w:line="259" w:lineRule="auto"/>
        <w:ind w:left="1152" w:right="0"/>
        <w:jc w:val="left"/>
      </w:pPr>
      <w:r>
        <w:rPr>
          <w:b/>
        </w:rPr>
        <w:lastRenderedPageBreak/>
        <w:t xml:space="preserve">4. Структура отчета </w:t>
      </w:r>
    </w:p>
    <w:p w:rsidR="003931E8" w:rsidRDefault="003931E8" w:rsidP="003931E8">
      <w:pPr>
        <w:numPr>
          <w:ilvl w:val="1"/>
          <w:numId w:val="3"/>
        </w:numPr>
        <w:ind w:right="53" w:hanging="492"/>
      </w:pPr>
      <w:r>
        <w:t xml:space="preserve">Общие сведения об МО ДОСААФ России </w:t>
      </w:r>
      <w:proofErr w:type="spellStart"/>
      <w:r>
        <w:t>Урупского</w:t>
      </w:r>
      <w:proofErr w:type="spellEnd"/>
      <w:r>
        <w:t xml:space="preserve"> района КЧР</w:t>
      </w:r>
    </w:p>
    <w:p w:rsidR="003931E8" w:rsidRDefault="003931E8" w:rsidP="003931E8">
      <w:pPr>
        <w:numPr>
          <w:ilvl w:val="1"/>
          <w:numId w:val="3"/>
        </w:numPr>
        <w:ind w:right="53" w:hanging="492"/>
      </w:pPr>
      <w:r>
        <w:t xml:space="preserve">Организационно - правовое обеспечение образовательной деятельности. </w:t>
      </w:r>
    </w:p>
    <w:p w:rsidR="003931E8" w:rsidRDefault="003931E8" w:rsidP="003931E8">
      <w:pPr>
        <w:numPr>
          <w:ilvl w:val="1"/>
          <w:numId w:val="3"/>
        </w:numPr>
        <w:ind w:right="53" w:hanging="492"/>
      </w:pPr>
      <w:r>
        <w:t xml:space="preserve">Сведения о зданиях и помещениях для ведения образовательной деятельности и ресурсном обеспечении образовательного процесса. </w:t>
      </w:r>
    </w:p>
    <w:p w:rsidR="003931E8" w:rsidRDefault="003931E8" w:rsidP="003931E8">
      <w:pPr>
        <w:numPr>
          <w:ilvl w:val="1"/>
          <w:numId w:val="3"/>
        </w:numPr>
        <w:ind w:right="53" w:hanging="492"/>
      </w:pPr>
      <w:r>
        <w:t xml:space="preserve">Сведения об учебно-методическом обеспечении и материально-технической базе. </w:t>
      </w:r>
    </w:p>
    <w:p w:rsidR="003931E8" w:rsidRDefault="003931E8" w:rsidP="003931E8">
      <w:pPr>
        <w:numPr>
          <w:ilvl w:val="1"/>
          <w:numId w:val="3"/>
        </w:numPr>
        <w:ind w:right="53" w:hanging="492"/>
      </w:pPr>
      <w:r>
        <w:t xml:space="preserve">Сведения о наличии оборудованных учебных транспортных средств. </w:t>
      </w:r>
    </w:p>
    <w:p w:rsidR="003931E8" w:rsidRDefault="003931E8" w:rsidP="003931E8">
      <w:pPr>
        <w:numPr>
          <w:ilvl w:val="1"/>
          <w:numId w:val="3"/>
        </w:numPr>
        <w:ind w:right="53" w:hanging="492"/>
      </w:pPr>
      <w:r>
        <w:t xml:space="preserve">Сведения о мастерах производственного обучения. </w:t>
      </w:r>
    </w:p>
    <w:p w:rsidR="003931E8" w:rsidRDefault="003931E8" w:rsidP="003931E8">
      <w:pPr>
        <w:numPr>
          <w:ilvl w:val="1"/>
          <w:numId w:val="3"/>
        </w:numPr>
        <w:ind w:right="53" w:hanging="492"/>
      </w:pPr>
      <w:r>
        <w:t xml:space="preserve">Сведения о преподавателях учебных предметов. </w:t>
      </w:r>
    </w:p>
    <w:p w:rsidR="003931E8" w:rsidRDefault="003931E8" w:rsidP="003931E8">
      <w:pPr>
        <w:numPr>
          <w:ilvl w:val="1"/>
          <w:numId w:val="3"/>
        </w:numPr>
        <w:ind w:right="53" w:hanging="492"/>
      </w:pPr>
      <w:r>
        <w:t xml:space="preserve">Сведения о закрытой площадке. </w:t>
      </w:r>
    </w:p>
    <w:p w:rsidR="003931E8" w:rsidRDefault="003931E8" w:rsidP="003931E8">
      <w:pPr>
        <w:numPr>
          <w:ilvl w:val="1"/>
          <w:numId w:val="3"/>
        </w:numPr>
        <w:ind w:right="53" w:hanging="492"/>
      </w:pPr>
      <w:r>
        <w:t xml:space="preserve">Анализ и оценка образовательной деятельности. </w:t>
      </w:r>
    </w:p>
    <w:p w:rsidR="003931E8" w:rsidRDefault="003931E8" w:rsidP="003931E8">
      <w:pPr>
        <w:ind w:left="72" w:right="53"/>
      </w:pPr>
      <w:r>
        <w:t xml:space="preserve">5.0. Оценка системы управления организации. </w:t>
      </w:r>
    </w:p>
    <w:p w:rsidR="003931E8" w:rsidRDefault="003931E8"/>
    <w:sectPr w:rsidR="003931E8" w:rsidSect="003931E8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D7475"/>
    <w:multiLevelType w:val="multilevel"/>
    <w:tmpl w:val="0C1252B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47719A"/>
    <w:multiLevelType w:val="hybridMultilevel"/>
    <w:tmpl w:val="FC54DFB8"/>
    <w:lvl w:ilvl="0" w:tplc="1D9E7726">
      <w:start w:val="1"/>
      <w:numFmt w:val="bullet"/>
      <w:lvlText w:val="-"/>
      <w:lvlJc w:val="left"/>
      <w:pPr>
        <w:ind w:left="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80EF500">
      <w:start w:val="1"/>
      <w:numFmt w:val="bullet"/>
      <w:lvlText w:val="o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6C2716">
      <w:start w:val="1"/>
      <w:numFmt w:val="bullet"/>
      <w:lvlText w:val="▪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8CB970">
      <w:start w:val="1"/>
      <w:numFmt w:val="bullet"/>
      <w:lvlText w:val="•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69ABFE0">
      <w:start w:val="1"/>
      <w:numFmt w:val="bullet"/>
      <w:lvlText w:val="o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700520">
      <w:start w:val="1"/>
      <w:numFmt w:val="bullet"/>
      <w:lvlText w:val="▪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A0858A">
      <w:start w:val="1"/>
      <w:numFmt w:val="bullet"/>
      <w:lvlText w:val="•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33EA308">
      <w:start w:val="1"/>
      <w:numFmt w:val="bullet"/>
      <w:lvlText w:val="o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B6B570">
      <w:start w:val="1"/>
      <w:numFmt w:val="bullet"/>
      <w:lvlText w:val="▪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6E7323"/>
    <w:multiLevelType w:val="multilevel"/>
    <w:tmpl w:val="C0AAD93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182717F"/>
    <w:multiLevelType w:val="hybridMultilevel"/>
    <w:tmpl w:val="C6541C02"/>
    <w:lvl w:ilvl="0" w:tplc="00005EB2">
      <w:start w:val="2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7604DD8">
      <w:start w:val="1"/>
      <w:numFmt w:val="lowerLetter"/>
      <w:lvlText w:val="%2"/>
      <w:lvlJc w:val="left"/>
      <w:pPr>
        <w:ind w:left="45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9D0D67A">
      <w:start w:val="1"/>
      <w:numFmt w:val="lowerRoman"/>
      <w:lvlText w:val="%3"/>
      <w:lvlJc w:val="left"/>
      <w:pPr>
        <w:ind w:left="52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86E77E6">
      <w:start w:val="1"/>
      <w:numFmt w:val="decimal"/>
      <w:lvlText w:val="%4"/>
      <w:lvlJc w:val="left"/>
      <w:pPr>
        <w:ind w:left="59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24CC6D8">
      <w:start w:val="1"/>
      <w:numFmt w:val="lowerLetter"/>
      <w:lvlText w:val="%5"/>
      <w:lvlJc w:val="left"/>
      <w:pPr>
        <w:ind w:left="66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9C7106">
      <w:start w:val="1"/>
      <w:numFmt w:val="lowerRoman"/>
      <w:lvlText w:val="%6"/>
      <w:lvlJc w:val="left"/>
      <w:pPr>
        <w:ind w:left="73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0DE1192">
      <w:start w:val="1"/>
      <w:numFmt w:val="decimal"/>
      <w:lvlText w:val="%7"/>
      <w:lvlJc w:val="left"/>
      <w:pPr>
        <w:ind w:left="8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660C26">
      <w:start w:val="1"/>
      <w:numFmt w:val="lowerLetter"/>
      <w:lvlText w:val="%8"/>
      <w:lvlJc w:val="left"/>
      <w:pPr>
        <w:ind w:left="88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C0CD3C">
      <w:start w:val="1"/>
      <w:numFmt w:val="lowerRoman"/>
      <w:lvlText w:val="%9"/>
      <w:lvlJc w:val="left"/>
      <w:pPr>
        <w:ind w:left="95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BF2"/>
    <w:rsid w:val="003931E8"/>
    <w:rsid w:val="009F2B93"/>
    <w:rsid w:val="00A674C3"/>
    <w:rsid w:val="00D46BF2"/>
    <w:rsid w:val="00E7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E2FAA5-463F-4B9F-853B-DD7E0D663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1E8"/>
    <w:pPr>
      <w:spacing w:after="14" w:line="267" w:lineRule="auto"/>
      <w:ind w:left="10" w:right="67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3931E8"/>
    <w:pPr>
      <w:keepNext/>
      <w:keepLines/>
      <w:numPr>
        <w:numId w:val="4"/>
      </w:numPr>
      <w:spacing w:after="15"/>
      <w:ind w:left="1189" w:right="103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31E8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3">
    <w:name w:val="List Paragraph"/>
    <w:basedOn w:val="a"/>
    <w:uiPriority w:val="34"/>
    <w:qFormat/>
    <w:rsid w:val="003931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2019-09-02T18:48:00Z</dcterms:created>
  <dcterms:modified xsi:type="dcterms:W3CDTF">2019-09-16T18:12:00Z</dcterms:modified>
</cp:coreProperties>
</file>