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75" w:type="dxa"/>
        <w:tblInd w:w="93" w:type="dxa"/>
        <w:tblLook w:val="04A0" w:firstRow="1" w:lastRow="0" w:firstColumn="1" w:lastColumn="0" w:noHBand="0" w:noVBand="1"/>
      </w:tblPr>
      <w:tblGrid>
        <w:gridCol w:w="11775"/>
      </w:tblGrid>
      <w:tr w:rsidR="000107C3" w:rsidRPr="000107C3" w:rsidTr="000107C3">
        <w:trPr>
          <w:trHeight w:val="570"/>
        </w:trPr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3" w:rsidRPr="000107C3" w:rsidRDefault="000107C3" w:rsidP="00010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7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  <w:r w:rsidRPr="000107C3">
              <w:rPr>
                <w:rFonts w:ascii="Times New Roman" w:eastAsia="Times New Roman" w:hAnsi="Times New Roman" w:cs="Times New Roman"/>
                <w:lang w:eastAsia="ru-RU"/>
              </w:rPr>
              <w:t>Приложение 1 к Положению</w:t>
            </w:r>
          </w:p>
        </w:tc>
      </w:tr>
      <w:tr w:rsidR="000107C3" w:rsidRPr="000107C3" w:rsidTr="000107C3">
        <w:trPr>
          <w:trHeight w:val="240"/>
        </w:trPr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614" w:rsidRDefault="000107C3" w:rsidP="00010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7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0107C3">
              <w:rPr>
                <w:rFonts w:ascii="Times New Roman" w:eastAsia="Times New Roman" w:hAnsi="Times New Roman" w:cs="Times New Roman"/>
                <w:lang w:eastAsia="ru-RU"/>
              </w:rPr>
              <w:t>о реализации учётной политики</w:t>
            </w:r>
          </w:p>
          <w:p w:rsidR="000107C3" w:rsidRPr="000107C3" w:rsidRDefault="00803614" w:rsidP="00010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для целей бухгалтерского учета</w:t>
            </w:r>
            <w:r w:rsidR="000107C3" w:rsidRPr="000107C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0107C3" w:rsidRPr="000107C3" w:rsidTr="000107C3">
        <w:trPr>
          <w:trHeight w:val="229"/>
        </w:trPr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3" w:rsidRDefault="00BC43D1" w:rsidP="00BC4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муниципального казенного </w:t>
            </w:r>
          </w:p>
          <w:p w:rsidR="00BC43D1" w:rsidRDefault="00BC43D1" w:rsidP="00BC4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учреждения «Лянторское </w:t>
            </w:r>
          </w:p>
          <w:p w:rsidR="00BC43D1" w:rsidRDefault="00BC43D1" w:rsidP="00BC4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управление по культуре, спорту</w:t>
            </w:r>
          </w:p>
          <w:p w:rsidR="00BC43D1" w:rsidRPr="000107C3" w:rsidRDefault="00BC43D1" w:rsidP="00BC4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и делам молодёжи»</w:t>
            </w:r>
          </w:p>
        </w:tc>
      </w:tr>
      <w:tr w:rsidR="000107C3" w:rsidRPr="000107C3" w:rsidTr="000107C3">
        <w:trPr>
          <w:trHeight w:val="229"/>
        </w:trPr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3" w:rsidRPr="000107C3" w:rsidRDefault="000107C3" w:rsidP="00010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07C3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0107C3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803614" w:rsidRDefault="00803614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textAlignment w:val="baseline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</w:t>
      </w:r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абочий план счетов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Разряды 1–17 в номере счета не указываются.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Структура финансового обеспечения (деятельности)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(18</w:t>
      </w:r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-й разряд номера счета)</w:t>
      </w: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6525A" w:rsidRDefault="00E6525A" w:rsidP="00E6525A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eastAsia="Calibri" w:hAnsi="Times New Roman" w:cs="Times New Roman"/>
          <w:bCs/>
          <w:color w:val="000000"/>
          <w:spacing w:val="6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0107C3" w:rsidRPr="00E6525A">
        <w:rPr>
          <w:rFonts w:ascii="Times New Roman" w:eastAsia="Times New Roman" w:hAnsi="Times New Roman" w:cs="Times New Roman"/>
          <w:color w:val="000000"/>
          <w:lang w:eastAsia="ru-RU"/>
        </w:rPr>
        <w:t xml:space="preserve"> – </w:t>
      </w:r>
      <w:r w:rsidRPr="00E6525A">
        <w:rPr>
          <w:rFonts w:ascii="Times New Roman" w:eastAsia="Calibri" w:hAnsi="Times New Roman" w:cs="Times New Roman"/>
          <w:bCs/>
          <w:color w:val="000000"/>
          <w:spacing w:val="6"/>
        </w:rPr>
        <w:t>деятельность, осуществляемая за счёт средств соответствующего бюджета бюджетной системы Российской Федерации (бюджетная деятельность);</w:t>
      </w:r>
    </w:p>
    <w:p w:rsidR="00BC43D1" w:rsidRDefault="00BC43D1" w:rsidP="00E6525A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hAnsi="Times New Roman" w:cs="Times New Roman"/>
          <w:bCs/>
          <w:color w:val="000000"/>
          <w:spacing w:val="6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 xml:space="preserve"> – </w:t>
      </w:r>
      <w:r>
        <w:rPr>
          <w:rFonts w:ascii="Times New Roman" w:eastAsia="Calibri" w:hAnsi="Times New Roman" w:cs="Times New Roman"/>
          <w:bCs/>
          <w:color w:val="000000"/>
          <w:spacing w:val="6"/>
        </w:rPr>
        <w:t>средства от приносящей доход деятельности (собственные доходы учреждения);</w:t>
      </w:r>
    </w:p>
    <w:p w:rsidR="000107C3" w:rsidRDefault="000107C3" w:rsidP="00E6525A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3 – средства во временном распоряжении;</w:t>
      </w:r>
    </w:p>
    <w:p w:rsidR="00BC43D1" w:rsidRDefault="00BC43D1" w:rsidP="00E6525A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4- субсидии на выполнение  </w:t>
      </w:r>
      <w:r w:rsidR="00C54411">
        <w:rPr>
          <w:rFonts w:ascii="Times New Roman" w:eastAsia="Times New Roman" w:hAnsi="Times New Roman" w:cs="Times New Roman"/>
          <w:color w:val="000000"/>
          <w:lang w:eastAsia="ru-RU"/>
        </w:rPr>
        <w:t>государственного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муниципального</w:t>
      </w:r>
      <w:r w:rsidR="00C5441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54411">
        <w:rPr>
          <w:rFonts w:ascii="Times New Roman" w:eastAsia="Times New Roman" w:hAnsi="Times New Roman" w:cs="Times New Roman"/>
          <w:color w:val="000000"/>
          <w:lang w:eastAsia="ru-RU"/>
        </w:rPr>
        <w:t>задания;</w:t>
      </w:r>
    </w:p>
    <w:p w:rsidR="00C54411" w:rsidRDefault="00C54411" w:rsidP="00E6525A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5- субсидии на иные цели;</w:t>
      </w:r>
    </w:p>
    <w:p w:rsidR="000107C3" w:rsidRPr="00E6525A" w:rsidRDefault="00C54411" w:rsidP="00076C7F">
      <w:pPr>
        <w:shd w:val="clear" w:color="auto" w:fill="FFFFFF"/>
        <w:tabs>
          <w:tab w:val="left" w:pos="1172"/>
        </w:tabs>
        <w:ind w:right="1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6- субсидии на цели осуществления капитальных вложений;</w:t>
      </w:r>
      <w:r w:rsidR="000107C3"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803614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107C3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E65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</w:t>
      </w:r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труктура аналитики операций в рабочем плане счетов</w:t>
      </w:r>
    </w:p>
    <w:p w:rsidR="00803614" w:rsidRPr="00E6525A" w:rsidRDefault="00803614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31574" w:type="dxa"/>
        <w:tblLayout w:type="fixed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54"/>
        <w:gridCol w:w="29"/>
        <w:gridCol w:w="893"/>
        <w:gridCol w:w="627"/>
        <w:gridCol w:w="1657"/>
        <w:gridCol w:w="25"/>
        <w:gridCol w:w="5641"/>
        <w:gridCol w:w="5437"/>
        <w:gridCol w:w="5437"/>
        <w:gridCol w:w="5437"/>
        <w:gridCol w:w="5437"/>
      </w:tblGrid>
      <w:tr w:rsidR="000107C3" w:rsidRPr="00E6525A" w:rsidTr="003353D1">
        <w:trPr>
          <w:gridAfter w:val="4"/>
          <w:wAfter w:w="21748" w:type="dxa"/>
        </w:trPr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Синтетический счет</w:t>
            </w: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Аналитический код </w:t>
            </w:r>
          </w:p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 КОСГУ)</w:t>
            </w:r>
          </w:p>
        </w:tc>
        <w:tc>
          <w:tcPr>
            <w:tcW w:w="56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Наименование счета</w:t>
            </w:r>
          </w:p>
        </w:tc>
      </w:tr>
      <w:tr w:rsidR="000107C3" w:rsidRPr="00E6525A" w:rsidTr="003353D1">
        <w:trPr>
          <w:gridAfter w:val="4"/>
          <w:wAfter w:w="21748" w:type="dxa"/>
          <w:trHeight w:val="746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8036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объекта </w:t>
            </w: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br/>
              <w:t>учета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вида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107C3" w:rsidRPr="00E6525A" w:rsidRDefault="000107C3" w:rsidP="0040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107C3" w:rsidRPr="00E6525A" w:rsidRDefault="000107C3" w:rsidP="0040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7C3" w:rsidRPr="00E6525A" w:rsidTr="003353D1">
        <w:trPr>
          <w:gridAfter w:val="4"/>
          <w:wAfter w:w="21748" w:type="dxa"/>
        </w:trPr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Разряд номера счета</w:t>
            </w:r>
          </w:p>
        </w:tc>
        <w:tc>
          <w:tcPr>
            <w:tcW w:w="16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107C3" w:rsidRPr="00E6525A" w:rsidRDefault="000107C3" w:rsidP="0040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107C3" w:rsidRPr="00E6525A" w:rsidRDefault="000107C3" w:rsidP="004031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07C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(19-21)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(22)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(23)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(24-26)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107C3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Основные средства – недвижимое имущество учреждения</w:t>
            </w:r>
          </w:p>
        </w:tc>
      </w:tr>
      <w:tr w:rsidR="000107C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70137E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FE7D2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81965" w:rsidP="007013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hAnsi="Times New Roman" w:cs="Times New Roman"/>
              </w:rPr>
              <w:t xml:space="preserve">Увеличение стоимости </w:t>
            </w:r>
            <w:r w:rsidR="0070137E">
              <w:rPr>
                <w:rFonts w:ascii="Times New Roman" w:hAnsi="Times New Roman" w:cs="Times New Roman"/>
              </w:rPr>
              <w:t>нежилых помещений</w:t>
            </w:r>
            <w:r w:rsidRPr="00081965">
              <w:rPr>
                <w:rFonts w:ascii="Times New Roman" w:hAnsi="Times New Roman" w:cs="Times New Roman"/>
              </w:rPr>
              <w:t xml:space="preserve"> - недвижимого имущества учреждения</w:t>
            </w:r>
          </w:p>
        </w:tc>
      </w:tr>
      <w:tr w:rsidR="007013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137E" w:rsidRPr="00081965" w:rsidRDefault="00076C7F" w:rsidP="00076C7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137E" w:rsidRPr="00081965" w:rsidRDefault="00076C7F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137E" w:rsidRPr="00081965" w:rsidRDefault="00076C7F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137E" w:rsidRPr="00081965" w:rsidRDefault="00076C7F" w:rsidP="00FE7D2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0137E" w:rsidRPr="00081965" w:rsidRDefault="00076C7F" w:rsidP="000819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081965">
              <w:rPr>
                <w:rFonts w:ascii="Times New Roman" w:hAnsi="Times New Roman" w:cs="Times New Roman"/>
              </w:rPr>
              <w:t xml:space="preserve"> стоимости </w:t>
            </w:r>
            <w:r>
              <w:rPr>
                <w:rFonts w:ascii="Times New Roman" w:hAnsi="Times New Roman" w:cs="Times New Roman"/>
              </w:rPr>
              <w:t>нежилых помещений</w:t>
            </w:r>
            <w:r w:rsidRPr="00081965">
              <w:rPr>
                <w:rFonts w:ascii="Times New Roman" w:hAnsi="Times New Roman" w:cs="Times New Roman"/>
              </w:rPr>
              <w:t xml:space="preserve"> - недвижимого имущества учреждения</w:t>
            </w:r>
          </w:p>
        </w:tc>
      </w:tr>
      <w:tr w:rsidR="0070137E" w:rsidRPr="00081965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137E" w:rsidRPr="00081965" w:rsidRDefault="0070137E" w:rsidP="0070137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137E" w:rsidRPr="00081965" w:rsidRDefault="0070137E" w:rsidP="0070137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137E" w:rsidRPr="00081965" w:rsidRDefault="0070137E" w:rsidP="0070137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137E" w:rsidRPr="00081965" w:rsidRDefault="0070137E" w:rsidP="00FE7D25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0137E" w:rsidRPr="00081965" w:rsidRDefault="0070137E" w:rsidP="00470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hAnsi="Times New Roman" w:cs="Times New Roman"/>
              </w:rPr>
              <w:t xml:space="preserve">Увеличение стоимости </w:t>
            </w:r>
            <w:r w:rsidR="00470B62">
              <w:rPr>
                <w:rFonts w:ascii="Times New Roman" w:hAnsi="Times New Roman" w:cs="Times New Roman"/>
              </w:rPr>
              <w:t>инвестиционной недвижимост</w:t>
            </w:r>
            <w:proofErr w:type="gramStart"/>
            <w:r w:rsidR="00470B62">
              <w:rPr>
                <w:rFonts w:ascii="Times New Roman" w:hAnsi="Times New Roman" w:cs="Times New Roman"/>
              </w:rPr>
              <w:t>и</w:t>
            </w:r>
            <w:r w:rsidRPr="00081965">
              <w:rPr>
                <w:rFonts w:ascii="Times New Roman" w:hAnsi="Times New Roman" w:cs="Times New Roman"/>
              </w:rPr>
              <w:t>-</w:t>
            </w:r>
            <w:proofErr w:type="gramEnd"/>
            <w:r w:rsidRPr="00081965">
              <w:rPr>
                <w:rFonts w:ascii="Times New Roman" w:hAnsi="Times New Roman" w:cs="Times New Roman"/>
              </w:rPr>
              <w:t xml:space="preserve"> недвижимого имущества учреждения</w:t>
            </w:r>
          </w:p>
        </w:tc>
      </w:tr>
      <w:tr w:rsidR="000107C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81965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107C3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081965" w:rsidRDefault="00081965" w:rsidP="000819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hAnsi="Times New Roman" w:cs="Times New Roman"/>
              </w:rPr>
              <w:t xml:space="preserve">Уменьшение стоимости </w:t>
            </w:r>
            <w:r w:rsidR="00470B62">
              <w:rPr>
                <w:rFonts w:ascii="Times New Roman" w:hAnsi="Times New Roman" w:cs="Times New Roman"/>
              </w:rPr>
              <w:t>инвестиционной недвижимости</w:t>
            </w:r>
            <w:r w:rsidRPr="00081965">
              <w:rPr>
                <w:rFonts w:ascii="Times New Roman" w:hAnsi="Times New Roman" w:cs="Times New Roman"/>
              </w:rPr>
              <w:t xml:space="preserve"> - недвижимого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470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hAnsi="Times New Roman" w:cs="Times New Roman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</w:rPr>
              <w:t>прочих основных средст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081965">
              <w:rPr>
                <w:rFonts w:ascii="Times New Roman" w:hAnsi="Times New Roman" w:cs="Times New Roman"/>
              </w:rPr>
              <w:t>-</w:t>
            </w:r>
            <w:proofErr w:type="gramEnd"/>
            <w:r w:rsidRPr="00081965">
              <w:rPr>
                <w:rFonts w:ascii="Times New Roman" w:hAnsi="Times New Roman" w:cs="Times New Roman"/>
              </w:rPr>
              <w:t xml:space="preserve"> недвижимого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08196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B45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hAnsi="Times New Roman" w:cs="Times New Roman"/>
              </w:rPr>
              <w:t xml:space="preserve">Уменьшение стоимости </w:t>
            </w:r>
            <w:r w:rsidR="00B45981">
              <w:rPr>
                <w:rFonts w:ascii="Times New Roman" w:hAnsi="Times New Roman" w:cs="Times New Roman"/>
              </w:rPr>
              <w:t>прочих основных средств</w:t>
            </w:r>
            <w:r w:rsidR="00B45981" w:rsidRPr="00081965">
              <w:rPr>
                <w:rFonts w:ascii="Times New Roman" w:hAnsi="Times New Roman" w:cs="Times New Roman"/>
              </w:rPr>
              <w:t xml:space="preserve"> </w:t>
            </w:r>
            <w:r w:rsidRPr="00081965">
              <w:rPr>
                <w:rFonts w:ascii="Times New Roman" w:hAnsi="Times New Roman" w:cs="Times New Roman"/>
              </w:rPr>
              <w:t>- недвижимого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70137E" w:rsidRDefault="00470B62" w:rsidP="00FE7D2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0137E">
              <w:rPr>
                <w:rFonts w:ascii="Times New Roman" w:hAnsi="Times New Roman" w:cs="Times New Roman"/>
                <w:i/>
              </w:rPr>
              <w:t>Основные средства – особо ценное имущество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rPr>
                <w:rFonts w:ascii="Times New Roman" w:hAnsi="Times New Roman" w:cs="Times New Roman"/>
              </w:rPr>
            </w:pPr>
            <w:r w:rsidRPr="00081965">
              <w:rPr>
                <w:rFonts w:ascii="Times New Roman" w:hAnsi="Times New Roman" w:cs="Times New Roman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</w:rPr>
              <w:t>нежилых помещений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081965">
              <w:rPr>
                <w:rFonts w:ascii="Times New Roman" w:hAnsi="Times New Roman" w:cs="Times New Roman"/>
              </w:rPr>
              <w:t xml:space="preserve"> стоимости </w:t>
            </w:r>
            <w:r>
              <w:rPr>
                <w:rFonts w:ascii="Times New Roman" w:hAnsi="Times New Roman" w:cs="Times New Roman"/>
              </w:rPr>
              <w:t>нежилых помещений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rPr>
                <w:rFonts w:ascii="Times New Roman" w:hAnsi="Times New Roman" w:cs="Times New Roman"/>
              </w:rPr>
            </w:pPr>
            <w:r w:rsidRPr="00081965">
              <w:rPr>
                <w:rFonts w:ascii="Times New Roman" w:hAnsi="Times New Roman" w:cs="Times New Roman"/>
              </w:rPr>
              <w:t xml:space="preserve">Увеличение стоимости </w:t>
            </w:r>
            <w:r>
              <w:rPr>
                <w:rFonts w:ascii="Times New Roman" w:hAnsi="Times New Roman" w:cs="Times New Roman"/>
              </w:rPr>
              <w:t>сооружений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772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081965">
              <w:rPr>
                <w:rFonts w:ascii="Times New Roman" w:hAnsi="Times New Roman" w:cs="Times New Roman"/>
              </w:rPr>
              <w:t xml:space="preserve"> стоимости </w:t>
            </w:r>
            <w:r>
              <w:rPr>
                <w:rFonts w:ascii="Times New Roman" w:hAnsi="Times New Roman" w:cs="Times New Roman"/>
              </w:rPr>
              <w:t>сооружений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0819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77290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902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машин и оборудования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77290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902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7729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машин и оборудования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77290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902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транспортных средств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77290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72902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Default="00470B62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транспортных средств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производственного и хозяйственного инвентаря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производственного и хозяйственного инвентаря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470B6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б</w:t>
            </w:r>
            <w:r w:rsidRPr="00470B62">
              <w:rPr>
                <w:rFonts w:ascii="Arial" w:hAnsi="Arial" w:cs="Arial"/>
                <w:sz w:val="20"/>
                <w:szCs w:val="20"/>
              </w:rPr>
              <w:t>иологически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ресурс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– особо ценно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движимо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имущество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б</w:t>
            </w:r>
            <w:r w:rsidRPr="00470B62">
              <w:rPr>
                <w:rFonts w:ascii="Arial" w:hAnsi="Arial" w:cs="Arial"/>
                <w:sz w:val="20"/>
                <w:szCs w:val="20"/>
              </w:rPr>
              <w:t>иологически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ресурс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– особо ценно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движимо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имущество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прочих основных средств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E6525A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70B62" w:rsidRPr="00081965" w:rsidRDefault="00470B62" w:rsidP="00F445D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прочих основных средств -  </w:t>
            </w:r>
            <w:r>
              <w:rPr>
                <w:rFonts w:ascii="Times New Roman" w:hAnsi="Times New Roman" w:cs="Times New Roman"/>
              </w:rPr>
              <w:t>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Основные средства –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иное </w:t>
            </w: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движимое имущество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6353E9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E9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951B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жилых помещений -  иного движимого имущества учреждения</w:t>
            </w:r>
          </w:p>
        </w:tc>
      </w:tr>
      <w:tr w:rsidR="00470B6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6353E9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E9"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70B62" w:rsidRPr="00081965" w:rsidRDefault="00470B62" w:rsidP="006353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жилых помещений -  иного движимого имущества учреждения 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B45981" w:rsidRPr="006353E9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Pr="00081965" w:rsidRDefault="00B45981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Pr="00081965" w:rsidRDefault="00B45981" w:rsidP="009579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нежилых помещений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Pr="00081965" w:rsidRDefault="00B45981" w:rsidP="00FE7D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Pr="00081965" w:rsidRDefault="00B45981" w:rsidP="009579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нежилых помещений -  иного движимого имущества учреждения 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B77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</w:t>
            </w:r>
            <w:r w:rsidR="00B77686">
              <w:rPr>
                <w:rFonts w:ascii="Arial" w:hAnsi="Arial" w:cs="Arial"/>
                <w:sz w:val="20"/>
                <w:szCs w:val="20"/>
              </w:rPr>
              <w:t>инвестиционной недвижимости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B776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</w:t>
            </w:r>
            <w:r w:rsidR="00B77686">
              <w:rPr>
                <w:rFonts w:ascii="Arial" w:hAnsi="Arial" w:cs="Arial"/>
                <w:sz w:val="20"/>
                <w:szCs w:val="20"/>
              </w:rPr>
              <w:t>инвестиционной недвижимости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635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машин и оборудования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635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машин и оборудования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635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транспортных средств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6353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транспортных средств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производственного и хозяйственного инвентаря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производственного и хозяйственного инвентаря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б</w:t>
            </w:r>
            <w:r w:rsidRPr="00470B62">
              <w:rPr>
                <w:rFonts w:ascii="Arial" w:hAnsi="Arial" w:cs="Arial"/>
                <w:sz w:val="20"/>
                <w:szCs w:val="20"/>
              </w:rPr>
              <w:t>иологически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ресурс</w:t>
            </w:r>
            <w:r>
              <w:rPr>
                <w:rFonts w:ascii="Arial" w:hAnsi="Arial" w:cs="Arial"/>
                <w:sz w:val="20"/>
                <w:szCs w:val="20"/>
              </w:rPr>
              <w:t>ов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б</w:t>
            </w:r>
            <w:r w:rsidRPr="00470B62">
              <w:rPr>
                <w:rFonts w:ascii="Arial" w:hAnsi="Arial" w:cs="Arial"/>
                <w:sz w:val="20"/>
                <w:szCs w:val="20"/>
              </w:rPr>
              <w:t>иологически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 w:rsidRPr="00470B62">
              <w:rPr>
                <w:rFonts w:ascii="Arial" w:hAnsi="Arial" w:cs="Arial"/>
                <w:sz w:val="20"/>
                <w:szCs w:val="20"/>
              </w:rPr>
              <w:t xml:space="preserve"> ресурс</w:t>
            </w:r>
            <w:r>
              <w:rPr>
                <w:rFonts w:ascii="Arial" w:hAnsi="Arial" w:cs="Arial"/>
                <w:sz w:val="20"/>
                <w:szCs w:val="20"/>
              </w:rPr>
              <w:t>ов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прочих основных средств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655B5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прочих основных средств - 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Нематериальные активы – иное движимое имущество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320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94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нематериальных активов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68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420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45981" w:rsidRDefault="00B45981" w:rsidP="0094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нематериальных активо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особо ценного движимого</w:t>
            </w:r>
            <w:r w:rsidRPr="00081965">
              <w:rPr>
                <w:rFonts w:ascii="Times New Roman" w:hAnsi="Times New Roman" w:cs="Times New Roman"/>
              </w:rPr>
              <w:t xml:space="preserve"> имущества учреждения</w:t>
            </w:r>
          </w:p>
        </w:tc>
      </w:tr>
      <w:tr w:rsidR="00B45981" w:rsidRPr="00081965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320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957991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нематериальных активов </w:t>
            </w:r>
            <w:r w:rsidR="00B7768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иного движимого имущества учреждения 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6525A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420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94020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стоимости нематериальных активов </w:t>
            </w:r>
            <w:r w:rsidR="00B77686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иного движимого имущества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526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Непроизводственные активы – недвижимое имущество учреждения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74B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4B6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74B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4B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74B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4B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E74B65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4B65">
              <w:rPr>
                <w:rFonts w:ascii="Times New Roman" w:eastAsia="Times New Roman" w:hAnsi="Times New Roman" w:cs="Times New Roman"/>
                <w:iCs/>
                <w:lang w:eastAsia="ru-RU"/>
              </w:rPr>
              <w:t>330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Pr="00081965" w:rsidRDefault="00B45981" w:rsidP="00E74B65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земли – недвижимого  имущества учреждения </w:t>
            </w:r>
          </w:p>
        </w:tc>
      </w:tr>
      <w:tr w:rsidR="00B4598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4598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45981" w:rsidRDefault="00B77686" w:rsidP="00E74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</w:t>
            </w:r>
            <w:r w:rsidR="00B45981">
              <w:rPr>
                <w:rFonts w:ascii="Arial" w:hAnsi="Arial" w:cs="Arial"/>
                <w:sz w:val="20"/>
                <w:szCs w:val="20"/>
              </w:rPr>
              <w:t xml:space="preserve"> стоимости земли – недвижимого 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B77686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прочих непроизведенных активов – недвижимого  имущества учреждения 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E74B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прочих непроизведенных активов – недвижимого 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526E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Амортизация</w:t>
            </w:r>
          </w:p>
        </w:tc>
      </w:tr>
      <w:tr w:rsidR="00B77686" w:rsidRPr="00081965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95799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95799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нежилых помещений – недвижимого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E6525A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B45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инвестиционное недвижимости – недвижимого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E6525A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прочих основных средств – недвижимого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E6525A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15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нежилых помещений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15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сооружений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15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машин и оборудования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15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транспортных средств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157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транспортных средств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биологических ресурсов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прочих основных средств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нематериальных активов – особо ценного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нежилых помещений –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776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за счет амортизации стоимости инвестиционной недвижимости – иного движимого имущества учреждения 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35BB3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машин и оборудования –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транспортных средств - 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35B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производственного и хозяйственного инвентаря –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биологических ресурсов –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35B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за счет амортизации стоимости прочих основных средств –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за счет амортизации стоимости нематериальных активов – иного движимого имущества учреждения  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B35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411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за счет амортизации стоимости прав пользования активами 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526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Материальные запасы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B7768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медикаментов и перевязочных средств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медикаментов и перевязочных средств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горюче-смазочных материалов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горюче-смазочных материалов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строительных материалов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строительных материалов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мягкого инвентаря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мягкого инвентаря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E7D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прочих материальных запасов –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прочих материальных запасов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готовой продукции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готовой продукции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товаров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товаров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наценки на товары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наценки на товары – особо ценного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медикаментов и перевязочных средств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медикаментов и перевязочных средств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горюче смазочных материалов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горюче-смазочных материалов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строительных материалов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2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строительных материалов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2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мягкого инвентаря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2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мягкого инвентаря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2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стоимости прочих материальных запасов -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262B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готовой продукции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готовой продукции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товаров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товаров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стоимости торговой наценк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F445D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AF3B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стоимости торговой наценки - иного движимого имущества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Вложения в нефинансовые активы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262B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основные средства - недвижимое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7686" w:rsidRDefault="00B77686" w:rsidP="00D96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непроизведенные активы - недвижимое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основные средства – особо ценное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нематериальные активы – особо ценное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937F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материальные запасы – особо ценное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B330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основные средства - иное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F400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62A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нематериальные активы - иное движимое имущество учреждения</w:t>
            </w:r>
          </w:p>
        </w:tc>
      </w:tr>
      <w:tr w:rsidR="000106F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06F9" w:rsidRDefault="000106F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06F9" w:rsidRDefault="000106F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06F9" w:rsidRDefault="000106F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06F9" w:rsidRDefault="00F400AA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106F9" w:rsidRDefault="00F400AA" w:rsidP="00F400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непроизведенные активы – иное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Увеличение, уменьшение вложений в материальные запасы – иное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39736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3973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вложений в материальные запасы </w:t>
            </w:r>
            <w:r w:rsidR="00F400AA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62A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(Изготовление) Вложения в материальные запасы – иное движимое имущество учреждения</w:t>
            </w:r>
          </w:p>
        </w:tc>
      </w:tr>
      <w:tr w:rsidR="00F400A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C62A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(Покупка) Вложения в материальные запасы – иное движимое имущество учреждения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F02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 на изготовление готовой продукции, выполнение работ, услуг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E6525A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Pr="00081965" w:rsidRDefault="00B77686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62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готовой продукции, работ, услуг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62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Накладные расходы</w:t>
            </w:r>
          </w:p>
        </w:tc>
      </w:tr>
      <w:tr w:rsidR="00B77686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77686" w:rsidRDefault="00B77686" w:rsidP="00C62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Общехозяйственные расходы</w:t>
            </w:r>
          </w:p>
        </w:tc>
      </w:tr>
      <w:tr w:rsidR="00F400AA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F4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Нефинансовые активы в пути</w:t>
            </w:r>
          </w:p>
        </w:tc>
      </w:tr>
      <w:tr w:rsidR="00F400A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F400A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303BF2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400AA" w:rsidRDefault="00303BF2" w:rsidP="003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(Уменьшение)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стоимости основных средств - недвижимого имущества учреждения в пути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(Уменьшение)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стоимости основных средств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ОЦДИ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учреждения в пути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(Уменьшение)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стоимости </w:t>
            </w:r>
            <w:r>
              <w:rPr>
                <w:rFonts w:ascii="Arial" w:hAnsi="Arial" w:cs="Arial"/>
                <w:sz w:val="20"/>
                <w:szCs w:val="20"/>
              </w:rPr>
              <w:t>материальных запасов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ОЦДИ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учреждения в пути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C62A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(Уменьшение)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стоимости основных средств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иного движимого имущества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учреждения в пути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F400A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340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3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(Уменьшение)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стоимости </w:t>
            </w:r>
            <w:r>
              <w:rPr>
                <w:rFonts w:ascii="Arial" w:hAnsi="Arial" w:cs="Arial"/>
                <w:sz w:val="20"/>
                <w:szCs w:val="20"/>
              </w:rPr>
              <w:t>материальных запасов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иного движимого имущества</w:t>
            </w:r>
            <w:r w:rsidRPr="00303BF2">
              <w:rPr>
                <w:rFonts w:ascii="Arial" w:hAnsi="Arial" w:cs="Arial"/>
                <w:sz w:val="20"/>
                <w:szCs w:val="20"/>
              </w:rPr>
              <w:t xml:space="preserve"> учреждения в пути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5210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пользования активами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жилыми помещениями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жилыми помещениями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нежилыми помещениями (зданиями и сооружениями)</w:t>
            </w:r>
          </w:p>
        </w:tc>
      </w:tr>
      <w:tr w:rsidR="00303BF2" w:rsidRPr="006436ED" w:rsidTr="003353D1">
        <w:trPr>
          <w:gridAfter w:val="4"/>
          <w:wAfter w:w="21748" w:type="dxa"/>
          <w:trHeight w:val="717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нежилыми помещениями (зданиями и сооружениями)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машинами и оборудованием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машинами и оборудованием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транспортными средствами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транспортными средствами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инвентарем производственным и хозяйственным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инвентарем производственным и хозяйственным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стоимости прав пользования </w:t>
            </w:r>
            <w:r>
              <w:rPr>
                <w:rFonts w:ascii="Times New Roman" w:hAnsi="Times New Roman" w:cs="Times New Roman"/>
              </w:rPr>
              <w:t>биологическими ресурсами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стоимости прав пользования </w:t>
            </w:r>
            <w:r>
              <w:rPr>
                <w:rFonts w:ascii="Times New Roman" w:hAnsi="Times New Roman" w:cs="Times New Roman"/>
              </w:rPr>
              <w:t>биологическими ресурсами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 пользования прочими основными средствами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 пользования прочими основными средствами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стоимости права пользования непроизведенными активами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450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стоимости права пользования непроизведенными активами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6436ED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Обесценение нефинансовых активов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Pr="00957991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7991"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Обесценение жилых помещений – недвижимого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Pr="00957991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7991"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Обесценение нежилых помещений – недвижимого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Pr="00957991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7991"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Обесценение инвестиционной недвижимости – недвижимого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Pr="00957991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57991"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нежилых помещений (зданий и сооружений)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Pr="00957991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машин и оборудования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транспортных средств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инвентаря производственного и хозяйственного – особо ценного движимого имущества </w:t>
            </w:r>
            <w:r w:rsidRPr="0084782B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биологических ресурсов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прочих основных средств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нематериальных активов – особо ценного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нежилых помещений (зданий и сооружений)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инвестиционной недвижимости –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машин и оборудования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транспортных средств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инвентаря производственного и хозяйственного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биологических ресурсов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прочих основных средств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 xml:space="preserve">Обесценение нематериальных активов </w:t>
            </w:r>
            <w:r w:rsidR="00D729B2">
              <w:rPr>
                <w:rFonts w:ascii="Times New Roman" w:hAnsi="Times New Roman" w:cs="Times New Roman"/>
              </w:rPr>
              <w:t>–</w:t>
            </w:r>
            <w:r w:rsidRPr="0084782B">
              <w:rPr>
                <w:rFonts w:ascii="Times New Roman" w:hAnsi="Times New Roman" w:cs="Times New Roman"/>
              </w:rPr>
              <w:t xml:space="preserve"> иного движимого имущества учреждения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земли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</w:t>
            </w:r>
          </w:p>
        </w:tc>
        <w:tc>
          <w:tcPr>
            <w:tcW w:w="92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56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95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782B">
              <w:rPr>
                <w:rFonts w:ascii="Times New Roman" w:hAnsi="Times New Roman" w:cs="Times New Roman"/>
              </w:rPr>
              <w:t>Обесценение прочих непроизведенных активов</w:t>
            </w:r>
          </w:p>
        </w:tc>
      </w:tr>
      <w:tr w:rsidR="00303BF2" w:rsidRPr="006436ED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521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Поступление  денежных средств на лицевые счета учреждения в органе казначейства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7D48BB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Выбытие 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дств с л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ицевых счетов учреждения в органе казначейства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081965" w:rsidRDefault="00303BF2" w:rsidP="006B7000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Поступление  денежных средств в пути в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кредитной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организацию 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03BF2" w:rsidRPr="00081965" w:rsidRDefault="00303BF2" w:rsidP="006B7000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Выбытие  денежных сре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дств в 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ути в кредитной организации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510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Поступления сре</w:t>
            </w:r>
            <w:proofErr w:type="gramStart"/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дств в к</w:t>
            </w:r>
            <w:proofErr w:type="gramEnd"/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ассу учреждения</w:t>
            </w:r>
          </w:p>
        </w:tc>
      </w:tr>
      <w:tr w:rsidR="00303BF2" w:rsidRPr="00E6525A" w:rsidTr="003353D1">
        <w:trPr>
          <w:gridAfter w:val="4"/>
          <w:wAfter w:w="21748" w:type="dxa"/>
          <w:trHeight w:val="482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Выбытия средств из кассы учреждения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Default="00303BF2" w:rsidP="007D48BB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Поступление  денежных документов в фондовую кассу учреждения 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E6525A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610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7D48BB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Выбытие  денежных документов из фондовой кассы учреждения </w:t>
            </w:r>
          </w:p>
        </w:tc>
      </w:tr>
      <w:tr w:rsidR="00303BF2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03BF2" w:rsidRPr="00081965" w:rsidRDefault="00303BF2" w:rsidP="00E9029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Расчеты по доходам </w:t>
            </w:r>
          </w:p>
        </w:tc>
      </w:tr>
      <w:tr w:rsidR="00303BF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03BF2" w:rsidRPr="006436ED" w:rsidRDefault="00303BF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303BF2" w:rsidRPr="006436ED" w:rsidRDefault="00303BF2" w:rsidP="006B70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налоговых доходов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6B7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налоговых доходов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D729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расчетов с плательщиками государственных пошлин, сборов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расчетов с плательщиками государственных пошлин, сборов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D729B2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расчетов с плательщиками по обязательным страховым взносам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Default="00D729B2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расчетов с плательщиками по обязательным страховым взносам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729B2" w:rsidRPr="006436ED" w:rsidRDefault="00D729B2" w:rsidP="00076C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операционной аренды</w:t>
            </w:r>
          </w:p>
        </w:tc>
      </w:tr>
      <w:tr w:rsidR="00D729B2" w:rsidRPr="006436ED" w:rsidTr="003353D1">
        <w:trPr>
          <w:gridAfter w:val="4"/>
          <w:wAfter w:w="21748" w:type="dxa"/>
          <w:trHeight w:val="957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операционной аренды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финансовой аренды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финансовой аренды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иным доходам от собственности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иным доходам от собственности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оказания платных услуг (работ)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дебиторской задолженности по доходам от </w:t>
            </w:r>
            <w:r w:rsidRPr="006436ED">
              <w:rPr>
                <w:rFonts w:ascii="Times New Roman" w:hAnsi="Times New Roman" w:cs="Times New Roman"/>
              </w:rPr>
              <w:lastRenderedPageBreak/>
              <w:t>оказания платных услуг (работ)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условным арендным платежам</w:t>
            </w:r>
          </w:p>
        </w:tc>
      </w:tr>
      <w:tr w:rsidR="00D729B2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729B2" w:rsidRPr="006436ED" w:rsidRDefault="00D729B2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условным арендным платежам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0C422E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дебиторской задолженности по </w:t>
            </w:r>
            <w:r>
              <w:rPr>
                <w:rFonts w:ascii="Times New Roman" w:hAnsi="Times New Roman" w:cs="Times New Roman"/>
              </w:rPr>
              <w:t>доходам бюджета от возврата субсидий на выполнение муниципального задания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0C422E" w:rsidRPr="006436ED" w:rsidRDefault="000C422E" w:rsidP="006D5F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</w:t>
            </w:r>
            <w:r w:rsidR="00645AC7" w:rsidRPr="006436ED">
              <w:rPr>
                <w:rFonts w:ascii="Times New Roman" w:hAnsi="Times New Roman" w:cs="Times New Roman"/>
              </w:rPr>
              <w:t xml:space="preserve">дебиторской задолженности по </w:t>
            </w:r>
            <w:r w:rsidR="00645AC7">
              <w:rPr>
                <w:rFonts w:ascii="Times New Roman" w:hAnsi="Times New Roman" w:cs="Times New Roman"/>
              </w:rPr>
              <w:t>доходам бюджета от возврата субсидий на выполнение муниципального задания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штрафных санкций за нарушение законодательства о закупках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штрафных санкций за нарушение законодательства о закупках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прочих сумм принудительного изъятия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прочих сумм принудительного изъятия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645AC7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 w:rsidR="00645AC7">
              <w:rPr>
                <w:rFonts w:ascii="Times New Roman" w:hAnsi="Times New Roman" w:cs="Times New Roman"/>
              </w:rPr>
              <w:t xml:space="preserve"> безвозмездным поступлениям текущего характера </w:t>
            </w:r>
            <w:r w:rsidRPr="006436ED">
              <w:rPr>
                <w:rFonts w:ascii="Times New Roman" w:hAnsi="Times New Roman" w:cs="Times New Roman"/>
              </w:rPr>
              <w:t>от других бюджетов бюджетной системы Российской Федерации</w:t>
            </w:r>
          </w:p>
        </w:tc>
      </w:tr>
      <w:tr w:rsidR="000C422E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C422E" w:rsidRPr="006436ED" w:rsidRDefault="000C422E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дебиторской задолженности по </w:t>
            </w:r>
            <w:r w:rsidR="00645AC7">
              <w:rPr>
                <w:rFonts w:ascii="Times New Roman" w:hAnsi="Times New Roman" w:cs="Times New Roman"/>
              </w:rPr>
              <w:t xml:space="preserve">безвозмездным поступлениям текущего характера </w:t>
            </w:r>
            <w:r w:rsidR="00645AC7" w:rsidRPr="006436ED">
              <w:rPr>
                <w:rFonts w:ascii="Times New Roman" w:hAnsi="Times New Roman" w:cs="Times New Roman"/>
              </w:rPr>
              <w:t xml:space="preserve">от других бюджетов бюджетной системы Российской </w:t>
            </w:r>
            <w:r w:rsidR="00645AC7" w:rsidRPr="006436ED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</w:tr>
      <w:tr w:rsidR="00645AC7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4126D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текущего характера </w:t>
            </w:r>
            <w:r w:rsidR="004126DC">
              <w:rPr>
                <w:rFonts w:ascii="Times New Roman" w:hAnsi="Times New Roman" w:cs="Times New Roman"/>
              </w:rPr>
              <w:t>бюджетным и автономным учреждениям от сектора государственного управления</w:t>
            </w:r>
          </w:p>
        </w:tc>
      </w:tr>
      <w:tr w:rsidR="00645AC7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5AC7" w:rsidRPr="006436ED" w:rsidRDefault="00645AC7" w:rsidP="006D5F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дебиторской задолженности по </w:t>
            </w:r>
            <w:r>
              <w:rPr>
                <w:rFonts w:ascii="Times New Roman" w:hAnsi="Times New Roman" w:cs="Times New Roman"/>
              </w:rPr>
              <w:t xml:space="preserve">безвозмездным поступлениям текущего характера </w:t>
            </w:r>
            <w:r w:rsidR="004126DC">
              <w:rPr>
                <w:rFonts w:ascii="Times New Roman" w:hAnsi="Times New Roman" w:cs="Times New Roman"/>
              </w:rPr>
              <w:t>бюджетным и автономным учреждениям от сектора государственного управления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4126D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текущего характера в бюджеты бюджетной системы РФ т бюджетных и автономных учреждений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Pr="006436ED" w:rsidRDefault="004126DC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текущего характера в бюджеты бюджетной системы РФ т бюджетных и автономных учреждений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4126D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текущего характера от организаций государственного сектора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текущего характера от организаций государственного сектора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4126D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поступлениям текущего характера от иных резидентов (за исключением организаций государственного сектора)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поступлениям текущего характера от иных резидентов (за исключением организаций государственного сектора)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4126D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поступлениям капитального характера от других бюджетов</w:t>
            </w:r>
            <w:r w:rsidR="00B33C3C">
              <w:rPr>
                <w:rFonts w:ascii="Times New Roman" w:hAnsi="Times New Roman" w:cs="Times New Roman"/>
              </w:rPr>
              <w:t xml:space="preserve"> бюджетной системы РФ</w:t>
            </w:r>
          </w:p>
        </w:tc>
      </w:tr>
      <w:tr w:rsidR="004126D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4126DC" w:rsidRDefault="004126DC" w:rsidP="006D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3C3C">
              <w:rPr>
                <w:rFonts w:ascii="Times New Roman" w:hAnsi="Times New Roman" w:cs="Times New Roman"/>
              </w:rPr>
              <w:t>поступлениям капитального характера от других бюджетов бюджетной системы РФ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rPr>
                <w:rFonts w:ascii="Times New Roman" w:hAnsi="Times New Roman" w:cs="Times New Roman"/>
              </w:rPr>
            </w:pP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 </w:t>
            </w:r>
            <w:r>
              <w:rPr>
                <w:rFonts w:ascii="Times New Roman" w:hAnsi="Times New Roman" w:cs="Times New Roman"/>
              </w:rPr>
              <w:t>безвозмездным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Pr="006436ED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Уменьшение дебиторской задолженности по </w:t>
            </w:r>
            <w:r>
              <w:rPr>
                <w:rFonts w:ascii="Times New Roman" w:hAnsi="Times New Roman" w:cs="Times New Roman"/>
              </w:rPr>
              <w:t>безвозмездным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капитального характера в бюджеты бюджетной системы РФ т бюджетных и автономных учреждений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капитального характера в бюджеты бюджетной системы РФ т бюджетных и автономных учреждений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капитального характера от организаций государственного сектора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безвозмездным поступлениям капитального характера от организаций государственного сектора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поступлениям капитального характера от иных резидентов (за исключением организаций государственного сектора)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</w:t>
            </w:r>
            <w:r w:rsidRPr="006436ED">
              <w:rPr>
                <w:rFonts w:ascii="Times New Roman" w:hAnsi="Times New Roman" w:cs="Times New Roman"/>
              </w:rPr>
              <w:t>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поступлениям капитального характера от иных резидентов (за исключением организаций государственного сектора)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основными средствами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основными средствами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нематериальными активами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нематериальными активами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непроизведенными активами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6D5F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33C3C" w:rsidRDefault="00B33C3C" w:rsidP="00B33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6436ED">
              <w:rPr>
                <w:rFonts w:ascii="Times New Roman" w:hAnsi="Times New Roman" w:cs="Times New Roman"/>
              </w:rPr>
              <w:t xml:space="preserve">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 операций с непроизведенными активами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доходам от операций с материальными запасами</w:t>
            </w:r>
          </w:p>
        </w:tc>
      </w:tr>
      <w:tr w:rsidR="00B33C3C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33C3C" w:rsidRPr="006436ED" w:rsidRDefault="00B33C3C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доходам от операций с материальными запасами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E061D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 xml:space="preserve">Увеличение дебиторской задолженности по доходам от операций с </w:t>
            </w:r>
            <w:r>
              <w:rPr>
                <w:rFonts w:ascii="Times New Roman" w:hAnsi="Times New Roman" w:cs="Times New Roman"/>
              </w:rPr>
              <w:t>финансовыми активами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E061D1" w:rsidRPr="006436ED" w:rsidRDefault="00E061D1" w:rsidP="00E061D1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Уменьшение дебиторской задолженности по доходам от операций с финансовыми активами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невыясненным поступлениям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невыясненным поступлениям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Увеличение дебиторской задолженности по иным доходам</w:t>
            </w:r>
          </w:p>
        </w:tc>
      </w:tr>
      <w:tr w:rsidR="00E061D1" w:rsidRPr="006436ED" w:rsidTr="003353D1">
        <w:trPr>
          <w:gridAfter w:val="4"/>
          <w:wAfter w:w="21748" w:type="dxa"/>
          <w:trHeight w:val="20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436ED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E061D1" w:rsidRPr="006436ED" w:rsidRDefault="00E061D1" w:rsidP="00521001">
            <w:pPr>
              <w:rPr>
                <w:rFonts w:ascii="Times New Roman" w:hAnsi="Times New Roman" w:cs="Times New Roman"/>
              </w:rPr>
            </w:pPr>
            <w:r w:rsidRPr="006436ED">
              <w:rPr>
                <w:rFonts w:ascii="Times New Roman" w:hAnsi="Times New Roman" w:cs="Times New Roman"/>
              </w:rPr>
              <w:t>Уменьшение дебиторской задолженности по иным доходам</w:t>
            </w: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061D1" w:rsidRPr="00081965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Расчеты по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выданным авансам</w:t>
            </w: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Pr="00081965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Pr="00081965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Pr="00081965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Pr="00081965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Pr="00081965" w:rsidRDefault="00E061D1" w:rsidP="006D5F3C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</w:t>
            </w:r>
            <w:r>
              <w:rPr>
                <w:rFonts w:ascii="Times New Roman" w:hAnsi="Times New Roman" w:cs="Times New Roman"/>
              </w:rPr>
              <w:t xml:space="preserve">по расчетам по </w:t>
            </w:r>
            <w:r w:rsidR="006D5F3C">
              <w:rPr>
                <w:rFonts w:ascii="Times New Roman" w:hAnsi="Times New Roman" w:cs="Times New Roman"/>
              </w:rPr>
              <w:t>заработной плате</w:t>
            </w: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Pr="00081965" w:rsidRDefault="00E061D1" w:rsidP="006D5F3C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394C19">
              <w:rPr>
                <w:rFonts w:ascii="Times New Roman" w:hAnsi="Times New Roman" w:cs="Times New Roman"/>
              </w:rPr>
              <w:t xml:space="preserve"> дебиторской задолженности </w:t>
            </w:r>
            <w:r>
              <w:rPr>
                <w:rFonts w:ascii="Times New Roman" w:hAnsi="Times New Roman" w:cs="Times New Roman"/>
              </w:rPr>
              <w:t xml:space="preserve">по расчетам по </w:t>
            </w:r>
            <w:r w:rsidR="006D5F3C">
              <w:rPr>
                <w:rFonts w:ascii="Times New Roman" w:hAnsi="Times New Roman" w:cs="Times New Roman"/>
              </w:rPr>
              <w:t>заработной плате</w:t>
            </w: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6D5F3C" w:rsidRDefault="006D5F3C" w:rsidP="006D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прочим несоциальным выплатам персоналу в денежной форме</w:t>
            </w:r>
          </w:p>
          <w:p w:rsidR="00E061D1" w:rsidRPr="00081965" w:rsidRDefault="00E061D1" w:rsidP="002030F5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6D5F3C" w:rsidRDefault="00E061D1" w:rsidP="006D5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394C19">
              <w:rPr>
                <w:rFonts w:ascii="Times New Roman" w:hAnsi="Times New Roman" w:cs="Times New Roman"/>
              </w:rPr>
              <w:t xml:space="preserve"> </w:t>
            </w:r>
            <w:r w:rsidR="006D5F3C">
              <w:rPr>
                <w:rFonts w:ascii="Times New Roman" w:hAnsi="Times New Roman" w:cs="Times New Roman"/>
              </w:rPr>
              <w:t>дебиторской задолженности по авансам по прочим несоциальным выплатам персоналу в денежной форме</w:t>
            </w:r>
          </w:p>
          <w:p w:rsidR="00E061D1" w:rsidRPr="00081965" w:rsidRDefault="00E061D1" w:rsidP="002030F5">
            <w:pPr>
              <w:spacing w:after="0" w:line="24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2030F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2030F5">
              <w:rPr>
                <w:rFonts w:ascii="Times New Roman" w:hAnsi="Times New Roman" w:cs="Times New Roman"/>
              </w:rPr>
              <w:t>авансам по начислениям на выплаты по оплате труда</w:t>
            </w:r>
          </w:p>
        </w:tc>
      </w:tr>
      <w:tr w:rsidR="00E061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E061D1" w:rsidRDefault="00E061D1" w:rsidP="002030F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</w:t>
            </w:r>
            <w:r w:rsidRPr="00394C19">
              <w:rPr>
                <w:rFonts w:ascii="Times New Roman" w:hAnsi="Times New Roman" w:cs="Times New Roman"/>
              </w:rPr>
              <w:t xml:space="preserve"> дебиторской задолженности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2030F5">
              <w:rPr>
                <w:rFonts w:ascii="Times New Roman" w:hAnsi="Times New Roman" w:cs="Times New Roman"/>
              </w:rPr>
              <w:t>авансам по начислениям на выплаты по оплате труда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1503" w:rsidRDefault="00A61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:rsidR="00A61503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61503" w:rsidRDefault="00A61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0271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Увеличение дебиторской задолженности по выданным авансам за услуги связи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02718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081965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1965">
              <w:rPr>
                <w:rFonts w:ascii="Times New Roman" w:eastAsia="Times New Roman" w:hAnsi="Times New Roman" w:cs="Times New Roman"/>
                <w:iCs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33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Уменьшение дебиторской задолженности по выданным авансам за </w:t>
            </w:r>
            <w:r>
              <w:rPr>
                <w:rFonts w:ascii="Times New Roman" w:hAnsi="Times New Roman" w:cs="Times New Roman"/>
              </w:rPr>
              <w:t>услуги связи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33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по выданным авансам за </w:t>
            </w:r>
            <w:r>
              <w:rPr>
                <w:rFonts w:ascii="Times New Roman" w:hAnsi="Times New Roman" w:cs="Times New Roman"/>
              </w:rPr>
              <w:t xml:space="preserve"> транспортные </w:t>
            </w:r>
            <w:r w:rsidRPr="00394C19">
              <w:rPr>
                <w:rFonts w:ascii="Times New Roman" w:hAnsi="Times New Roman" w:cs="Times New Roman"/>
              </w:rPr>
              <w:t xml:space="preserve">услуги 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33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Уменьшение дебиторской задолженности по выданным авансам за</w:t>
            </w:r>
            <w:r>
              <w:rPr>
                <w:rFonts w:ascii="Times New Roman" w:hAnsi="Times New Roman" w:cs="Times New Roman"/>
              </w:rPr>
              <w:t xml:space="preserve"> транспортные</w:t>
            </w:r>
            <w:r w:rsidRPr="00394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услуги 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33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Увеличение дебиторской задолженности по выданным авансам за</w:t>
            </w:r>
            <w:r>
              <w:rPr>
                <w:rFonts w:ascii="Times New Roman" w:hAnsi="Times New Roman" w:cs="Times New Roman"/>
              </w:rPr>
              <w:t xml:space="preserve"> коммунальные </w:t>
            </w:r>
            <w:r w:rsidRPr="00394C19">
              <w:rPr>
                <w:rFonts w:ascii="Times New Roman" w:hAnsi="Times New Roman" w:cs="Times New Roman"/>
              </w:rPr>
              <w:t xml:space="preserve"> услуги 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33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Уменьшение дебиторской задолженности по выданным авансам за </w:t>
            </w:r>
            <w:r>
              <w:rPr>
                <w:rFonts w:ascii="Times New Roman" w:hAnsi="Times New Roman" w:cs="Times New Roman"/>
              </w:rPr>
              <w:t>коммунальные</w:t>
            </w:r>
            <w:r w:rsidRPr="00394C19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503" w:rsidRDefault="00A61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арендной плате за пользование имуществом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61503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503" w:rsidRDefault="00A61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арендной плате за пользование имуществом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61503" w:rsidRPr="00394C19" w:rsidRDefault="00A61503" w:rsidP="00394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Увеличение дебиторской задолженности по выданным авансам за работы, услуги по содержанию имущества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394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Уменьшение дебиторской задолженности по выданным авансам за работы, услуги по содержанию имущества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A615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по выданным авансам </w:t>
            </w:r>
            <w:r>
              <w:rPr>
                <w:rFonts w:ascii="Times New Roman" w:hAnsi="Times New Roman" w:cs="Times New Roman"/>
              </w:rPr>
              <w:t>по</w:t>
            </w:r>
            <w:r w:rsidRPr="00394C19">
              <w:rPr>
                <w:rFonts w:ascii="Times New Roman" w:hAnsi="Times New Roman" w:cs="Times New Roman"/>
              </w:rPr>
              <w:t xml:space="preserve"> прочи</w:t>
            </w:r>
            <w:r>
              <w:rPr>
                <w:rFonts w:ascii="Times New Roman" w:hAnsi="Times New Roman" w:cs="Times New Roman"/>
              </w:rPr>
              <w:t>м</w:t>
            </w:r>
            <w:r w:rsidRPr="00394C19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ам</w:t>
            </w:r>
            <w:r w:rsidRPr="00394C19">
              <w:rPr>
                <w:rFonts w:ascii="Times New Roman" w:hAnsi="Times New Roman" w:cs="Times New Roman"/>
              </w:rPr>
              <w:t>, услуг</w:t>
            </w:r>
            <w:r>
              <w:rPr>
                <w:rFonts w:ascii="Times New Roman" w:hAnsi="Times New Roman" w:cs="Times New Roman"/>
              </w:rPr>
              <w:t>ам</w:t>
            </w:r>
          </w:p>
        </w:tc>
      </w:tr>
      <w:tr w:rsidR="00A61503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E6525A" w:rsidRDefault="00A61503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61503" w:rsidRPr="00394C19" w:rsidRDefault="00A61503" w:rsidP="00A6150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Уменьшение дебиторской задолженности по выданным авансам </w:t>
            </w:r>
            <w:r>
              <w:rPr>
                <w:rFonts w:ascii="Times New Roman" w:hAnsi="Times New Roman" w:cs="Times New Roman"/>
              </w:rPr>
              <w:t>по</w:t>
            </w:r>
            <w:r w:rsidRPr="00394C19">
              <w:rPr>
                <w:rFonts w:ascii="Times New Roman" w:hAnsi="Times New Roman" w:cs="Times New Roman"/>
              </w:rPr>
              <w:t xml:space="preserve"> прочи</w:t>
            </w:r>
            <w:r>
              <w:rPr>
                <w:rFonts w:ascii="Times New Roman" w:hAnsi="Times New Roman" w:cs="Times New Roman"/>
              </w:rPr>
              <w:t>м</w:t>
            </w:r>
            <w:r w:rsidRPr="00394C19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>ам</w:t>
            </w:r>
            <w:r w:rsidRPr="00394C19">
              <w:rPr>
                <w:rFonts w:ascii="Times New Roman" w:hAnsi="Times New Roman" w:cs="Times New Roman"/>
              </w:rPr>
              <w:t>, услуг</w:t>
            </w:r>
            <w:r>
              <w:rPr>
                <w:rFonts w:ascii="Times New Roman" w:hAnsi="Times New Roman" w:cs="Times New Roman"/>
              </w:rPr>
              <w:t>ам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71D" w:rsidRDefault="00A21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страхованию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71D" w:rsidRDefault="00A21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страхованию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Pr="00394C19" w:rsidRDefault="00A2171D" w:rsidP="00A217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по авансам </w:t>
            </w:r>
            <w:r>
              <w:rPr>
                <w:rFonts w:ascii="Times New Roman" w:hAnsi="Times New Roman" w:cs="Times New Roman"/>
              </w:rPr>
              <w:t>по услугам, работам для целей капитальных вложений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2171D" w:rsidRPr="00394C19" w:rsidRDefault="00A2171D" w:rsidP="00A217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Уменьшение дебиторской задолженности по авансам</w:t>
            </w:r>
            <w:r>
              <w:rPr>
                <w:rFonts w:ascii="Times New Roman" w:hAnsi="Times New Roman" w:cs="Times New Roman"/>
              </w:rPr>
              <w:t xml:space="preserve"> по услугам, работам</w:t>
            </w:r>
            <w:r w:rsidRPr="00394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целей капитальных вложений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Pr="00394C19" w:rsidRDefault="00A2171D" w:rsidP="00A217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Увеличение дебиторской задолженности по авансам на приобретение </w:t>
            </w:r>
            <w:r>
              <w:rPr>
                <w:rFonts w:ascii="Times New Roman" w:hAnsi="Times New Roman" w:cs="Times New Roman"/>
              </w:rPr>
              <w:t>основных средств</w:t>
            </w:r>
          </w:p>
        </w:tc>
      </w:tr>
      <w:tr w:rsidR="00A2171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Default="00A2171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2171D" w:rsidRPr="00394C19" w:rsidRDefault="00A2171D" w:rsidP="00A217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 xml:space="preserve">Уменьшение дебиторской задолженности по авансам на приобретение </w:t>
            </w:r>
            <w:r>
              <w:rPr>
                <w:rFonts w:ascii="Times New Roman" w:hAnsi="Times New Roman" w:cs="Times New Roman"/>
              </w:rPr>
              <w:t>основных средств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9F5" w:rsidRDefault="00137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приобретению нематериальных активов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9F5" w:rsidRDefault="00137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приобретению нематериальных активов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9F5" w:rsidRDefault="00137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приобретению непроизведенных активов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379F5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9F5" w:rsidRDefault="001379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приобретению непроизведенных активов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394C19" w:rsidRDefault="001379F5" w:rsidP="00394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Увеличение дебиторской задолженности по выданным авансам на приобретение материальных запасов</w:t>
            </w:r>
          </w:p>
        </w:tc>
      </w:tr>
      <w:tr w:rsidR="001379F5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E6525A" w:rsidRDefault="001379F5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379F5" w:rsidRPr="00394C19" w:rsidRDefault="001379F5" w:rsidP="00394C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94C19">
              <w:rPr>
                <w:rFonts w:ascii="Times New Roman" w:hAnsi="Times New Roman" w:cs="Times New Roman"/>
              </w:rPr>
              <w:t>Уменьшение дебиторской задолженности по выданным авансам на приобретение материальных запасов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пособиям по социальной помощи населению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 социальным пособиям и компенсациям персоналу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 социальным пособиям и компенсациям персоналу в денежной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P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14D">
              <w:rPr>
                <w:rFonts w:ascii="Times New Roman" w:hAnsi="Times New Roman" w:cs="Times New Roman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6014D" w:rsidRDefault="00D6014D" w:rsidP="00394C1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14D" w:rsidRPr="00D6014D" w:rsidRDefault="00D60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014D">
              <w:rPr>
                <w:rFonts w:ascii="Times New Roman" w:hAnsi="Times New Roman" w:cs="Times New Roman"/>
              </w:rPr>
              <w:t>Уменьшение дебиторской задолженности по авансам по социальным компенсациям персоналу в натуральной форме</w:t>
            </w:r>
          </w:p>
        </w:tc>
      </w:tr>
      <w:tr w:rsidR="00D6014D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6014D" w:rsidRPr="00E6525A" w:rsidRDefault="00D6014D" w:rsidP="00526E0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подотчетных лиц по заработной плате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подотчетных лиц по заработной плате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E6525A" w:rsidRDefault="007F64CE" w:rsidP="003353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E6525A" w:rsidRDefault="007F64CE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E6525A" w:rsidRDefault="007F64CE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E6525A" w:rsidRDefault="007F64CE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F651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076C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дебиторской задолженности подотчетных лиц по оплате услуг связи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дебиторской задолженности подотчетных лиц по оплате услуг связи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дебиторской задолженности подотчетных лиц по оплате транспортных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E6525A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дебиторской задолженности подотчетных лиц по оплате транспортных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P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4CE">
              <w:rPr>
                <w:rFonts w:ascii="Times New Roman" w:hAnsi="Times New Roman" w:cs="Times New Roman"/>
                <w:sz w:val="20"/>
                <w:szCs w:val="20"/>
              </w:rPr>
              <w:t>Увеличение дебиторской задолженности подотчетных лиц по оплате коммунальных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P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4CE">
              <w:rPr>
                <w:rFonts w:ascii="Times New Roman" w:hAnsi="Times New Roman" w:cs="Times New Roman"/>
                <w:sz w:val="20"/>
                <w:szCs w:val="20"/>
              </w:rPr>
              <w:t>Уменьшение дебиторской задолженности подотчетных лиц по оплате коммунальных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P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4CE">
              <w:rPr>
                <w:rFonts w:ascii="Times New Roman" w:hAnsi="Times New Roman" w:cs="Times New Roman"/>
                <w:sz w:val="20"/>
                <w:szCs w:val="20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P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64CE">
              <w:rPr>
                <w:rFonts w:ascii="Times New Roman" w:hAnsi="Times New Roman" w:cs="Times New Roman"/>
                <w:sz w:val="20"/>
                <w:szCs w:val="20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4CE" w:rsidRDefault="007F6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7F64C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прочих работ,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7F64C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прочих работ, услуг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страхования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страхования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 xml:space="preserve">Уменьшение дебиторской задолженности подотчетных лиц по оплате услуг, работ для целей капитальных </w:t>
            </w:r>
            <w:r w:rsidRPr="007F64CE">
              <w:rPr>
                <w:rFonts w:ascii="Times New Roman" w:hAnsi="Times New Roman" w:cs="Times New Roman"/>
              </w:rPr>
              <w:lastRenderedPageBreak/>
              <w:t>вложений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7F64C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приобретению основных средств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7F64C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приобретению основных средств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F651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Увеличение дебиторской задолженности подотчетных лиц по приобретению НМА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076C7F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7F64CE" w:rsidRDefault="007F64CE" w:rsidP="00F6519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64CE">
              <w:rPr>
                <w:rFonts w:ascii="Times New Roman" w:hAnsi="Times New Roman" w:cs="Times New Roman"/>
              </w:rPr>
              <w:t>Уменьшение дебиторской задолженности подотчетных лиц по приобретению НМА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8F6D7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8F6D7E" w:rsidRDefault="007F64CE" w:rsidP="006976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пошлин и сборов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Default="007F64C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пошлин и сборов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штрафов за нарушение законодательства о закупках и нарушение условий контрактов, договоров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штрафов за нарушение законодательства о закупках и нарушение условий контрактов, договоров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625B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 xml:space="preserve">Увеличение дебиторской задолженности подотчетных лиц по оплате штрафных санкций по долговым </w:t>
            </w:r>
            <w:r w:rsidRPr="008F6D7E">
              <w:rPr>
                <w:rFonts w:ascii="Times New Roman" w:hAnsi="Times New Roman" w:cs="Times New Roman"/>
              </w:rPr>
              <w:lastRenderedPageBreak/>
              <w:t>обязательствам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625BC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</w:tr>
      <w:tr w:rsidR="007F64C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Default="007F64C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F64CE" w:rsidRPr="008F6D7E" w:rsidRDefault="007F64CE" w:rsidP="005210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6D7E"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подотчетных лиц по оплате иных выплат текущего характера организациям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подотчетных лиц по оплате иных выплат текущего характера организациям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подотчетных лиц по оплате иных выплат выплатам капитального характера физическим лицам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подотчетных лиц по оплате иных выплат капитального характера физическим лицам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Default="008F6D7E" w:rsidP="0052100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D7E" w:rsidRDefault="008F6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авансам с подотчетными лицами по оплате иных выплат капитального характера организациям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8F6D7E" w:rsidRDefault="008F6D7E" w:rsidP="00526E0F">
            <w:pPr>
              <w:jc w:val="center"/>
              <w:rPr>
                <w:rFonts w:ascii="Times New Roman" w:hAnsi="Times New Roman" w:cs="Times New Roman"/>
              </w:rPr>
            </w:pPr>
            <w:r w:rsidRPr="008F6D7E">
              <w:rPr>
                <w:rFonts w:ascii="Times New Roman" w:hAnsi="Times New Roman" w:cs="Times New Roman"/>
              </w:rPr>
              <w:t>Расчеты по ущербу и иным доходам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Увеличение дебиторской задолженности по </w:t>
            </w:r>
            <w:r>
              <w:rPr>
                <w:rFonts w:ascii="Times New Roman" w:hAnsi="Times New Roman" w:cs="Times New Roman"/>
              </w:rPr>
              <w:t xml:space="preserve">доходам от </w:t>
            </w:r>
            <w:r w:rsidRPr="00C8590D">
              <w:rPr>
                <w:rFonts w:ascii="Times New Roman" w:hAnsi="Times New Roman" w:cs="Times New Roman"/>
              </w:rPr>
              <w:t>компенсации затрат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доходам от</w:t>
            </w:r>
            <w:r w:rsidRPr="00C8590D">
              <w:rPr>
                <w:rFonts w:ascii="Times New Roman" w:hAnsi="Times New Roman" w:cs="Times New Roman"/>
              </w:rPr>
              <w:t xml:space="preserve"> компенсации затрат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516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дебиторской задолженности по доходам бюджета от возврата дебиторской задолженности </w:t>
            </w:r>
            <w:r>
              <w:rPr>
                <w:rFonts w:ascii="Times New Roman" w:hAnsi="Times New Roman" w:cs="Times New Roman"/>
              </w:rPr>
              <w:lastRenderedPageBreak/>
              <w:t>прошлых лет</w:t>
            </w:r>
            <w:r w:rsidR="00516038">
              <w:rPr>
                <w:rFonts w:ascii="Times New Roman" w:hAnsi="Times New Roman" w:cs="Times New Roman"/>
              </w:rPr>
              <w:t xml:space="preserve"> (только для КУ)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  <w:r w:rsidR="00516038">
              <w:rPr>
                <w:rFonts w:ascii="Times New Roman" w:hAnsi="Times New Roman" w:cs="Times New Roman"/>
              </w:rPr>
              <w:t xml:space="preserve"> (только для КУ)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002A23" w:rsidRDefault="008F6D7E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A23">
              <w:rPr>
                <w:rFonts w:ascii="Times New Roman" w:hAnsi="Times New Roman" w:cs="Times New Roman"/>
                <w:iCs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доходам от страховых возмещений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002A23" w:rsidRDefault="008F6D7E" w:rsidP="0007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A23">
              <w:rPr>
                <w:rFonts w:ascii="Times New Roman" w:hAnsi="Times New Roman" w:cs="Times New Roman"/>
                <w:iCs/>
              </w:rPr>
              <w:t xml:space="preserve">Уменьшение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страховых возмещений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доходам от возмещения ущерба имуществу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002A23" w:rsidRDefault="008F6D7E" w:rsidP="00076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02A23">
              <w:rPr>
                <w:rFonts w:ascii="Times New Roman" w:hAnsi="Times New Roman" w:cs="Times New Roman"/>
                <w:iCs/>
              </w:rPr>
              <w:t xml:space="preserve">Уменьшение дебиторской задолженности по доходам от </w:t>
            </w:r>
            <w:r>
              <w:rPr>
                <w:rFonts w:ascii="Times New Roman" w:hAnsi="Times New Roman" w:cs="Times New Roman"/>
              </w:rPr>
              <w:t>возмещения ущерба имуществу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002A23" w:rsidRDefault="008F6D7E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Увеличение дебиторской задолженности по доходам от прочих сумм принудительного изъятия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002A23" w:rsidRDefault="008F6D7E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от прочих сумм принудительного изъятия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по ущербу основных средств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Уменьшение дебиторской задолженности по ущербу </w:t>
            </w:r>
            <w:r>
              <w:rPr>
                <w:rFonts w:ascii="Times New Roman" w:hAnsi="Times New Roman" w:cs="Times New Roman"/>
              </w:rPr>
              <w:t>основных средств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по ущербу НМА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Уменьшение дебиторской задолженности по ущербу </w:t>
            </w:r>
            <w:r>
              <w:rPr>
                <w:rFonts w:ascii="Times New Roman" w:hAnsi="Times New Roman" w:cs="Times New Roman"/>
              </w:rPr>
              <w:t>НМА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по ущербу НПА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Уменьшение дебиторской задолженности по ущербу </w:t>
            </w:r>
            <w:r>
              <w:rPr>
                <w:rFonts w:ascii="Times New Roman" w:hAnsi="Times New Roman" w:cs="Times New Roman"/>
              </w:rPr>
              <w:t>НПА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дебиторской задолженности по доходам по ущербу материальным запасам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F65190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Уменьшение дебиторской задолженности по ущербу </w:t>
            </w:r>
            <w:r>
              <w:rPr>
                <w:rFonts w:ascii="Times New Roman" w:hAnsi="Times New Roman" w:cs="Times New Roman"/>
              </w:rPr>
              <w:t>материальным запасам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5A0653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Увеличение дебиторской задолженности по </w:t>
            </w:r>
            <w:r>
              <w:rPr>
                <w:rFonts w:ascii="Times New Roman" w:hAnsi="Times New Roman" w:cs="Times New Roman"/>
              </w:rPr>
              <w:t xml:space="preserve">недостачам </w:t>
            </w:r>
            <w:r>
              <w:rPr>
                <w:rFonts w:ascii="Times New Roman" w:hAnsi="Times New Roman" w:cs="Times New Roman"/>
              </w:rPr>
              <w:lastRenderedPageBreak/>
              <w:t>денежных средств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недостачам денежных средств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5A0653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Увеличение дебиторской задолженности по </w:t>
            </w:r>
            <w:r>
              <w:rPr>
                <w:rFonts w:ascii="Times New Roman" w:hAnsi="Times New Roman" w:cs="Times New Roman"/>
              </w:rPr>
              <w:t>недостачам иных финансовых активов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076C7F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расчетам по</w:t>
            </w:r>
            <w:r w:rsidRPr="00C859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иных финансовых активов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Увеличение дебиторской задолженности по </w:t>
            </w:r>
            <w:r>
              <w:rPr>
                <w:rFonts w:ascii="Times New Roman" w:hAnsi="Times New Roman" w:cs="Times New Roman"/>
              </w:rPr>
              <w:t xml:space="preserve">расчетам по </w:t>
            </w:r>
            <w:r w:rsidRPr="00C8590D">
              <w:rPr>
                <w:rFonts w:ascii="Times New Roman" w:hAnsi="Times New Roman" w:cs="Times New Roman"/>
              </w:rPr>
              <w:t>иным доходам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F6D7E" w:rsidRPr="00C8590D" w:rsidRDefault="008F6D7E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дебиторской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расчетам по</w:t>
            </w:r>
            <w:r w:rsidRPr="00C8590D">
              <w:rPr>
                <w:rFonts w:ascii="Times New Roman" w:hAnsi="Times New Roman" w:cs="Times New Roman"/>
              </w:rPr>
              <w:t xml:space="preserve"> иным доходам</w:t>
            </w:r>
          </w:p>
        </w:tc>
      </w:tr>
      <w:tr w:rsidR="008F6D7E" w:rsidRPr="00E6525A" w:rsidTr="003353D1">
        <w:trPr>
          <w:gridAfter w:val="4"/>
          <w:wAfter w:w="21748" w:type="dxa"/>
          <w:trHeight w:val="289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526E0F">
            <w:pPr>
              <w:jc w:val="center"/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Прочие расчеты с дебиторами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674E8E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 xml:space="preserve">Увеличение дебиторской задолженности по операциям с наличными денежными средствами </w:t>
            </w:r>
          </w:p>
        </w:tc>
      </w:tr>
      <w:tr w:rsidR="008F6D7E" w:rsidRPr="00E6525A" w:rsidTr="003353D1">
        <w:trPr>
          <w:gridAfter w:val="4"/>
          <w:wAfter w:w="21748" w:type="dxa"/>
          <w:trHeight w:val="609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674E8E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 xml:space="preserve">Уменьшение дебиторской задолженности по операциям с наличными денежными средствами </w:t>
            </w:r>
          </w:p>
        </w:tc>
      </w:tr>
      <w:tr w:rsidR="008F6D7E" w:rsidRPr="00E6525A" w:rsidTr="003353D1">
        <w:trPr>
          <w:gridAfter w:val="4"/>
          <w:wAfter w:w="21748" w:type="dxa"/>
          <w:trHeight w:val="609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0C6E59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Увеличение дебиторской задолженности по расчетам с прочими дебиторами</w:t>
            </w:r>
          </w:p>
        </w:tc>
      </w:tr>
      <w:tr w:rsidR="008F6D7E" w:rsidRPr="00E6525A" w:rsidTr="003353D1">
        <w:trPr>
          <w:gridAfter w:val="4"/>
          <w:wAfter w:w="21748" w:type="dxa"/>
          <w:trHeight w:val="609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674E8E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Уменьшение дебиторской задолженности по расчетам с прочими дебиторами</w:t>
            </w:r>
          </w:p>
        </w:tc>
      </w:tr>
      <w:tr w:rsidR="008F6D7E" w:rsidRPr="00E6525A" w:rsidTr="003353D1">
        <w:trPr>
          <w:gridAfter w:val="4"/>
          <w:wAfter w:w="21748" w:type="dxa"/>
          <w:trHeight w:val="565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674E8E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Увеличение дебиторской задолженности по расчетам с учредителем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674E8E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Уменьшение дебиторской задолженности по операциям с учредителем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Pr="00516038" w:rsidRDefault="008F6D7E" w:rsidP="000C6E59">
            <w:pPr>
              <w:rPr>
                <w:rFonts w:ascii="Times New Roman" w:hAnsi="Times New Roman" w:cs="Times New Roman"/>
              </w:rPr>
            </w:pPr>
            <w:r w:rsidRPr="00516038">
              <w:rPr>
                <w:rFonts w:ascii="Times New Roman" w:hAnsi="Times New Roman" w:cs="Times New Roman"/>
              </w:rPr>
              <w:t>Увеличение дебиторской задолженности по расчетам по НДС по авансам полученным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0C6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дебиторской задолженности по расчетам по НДС по авансам полученным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B0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дебиторской задолженности по расчетам по НДС по приобретенным МЦ, работам, услугам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0C6E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дебиторской задолженности по расчетам по НДС по приобретенным МЦ, работам, услугам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B0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дебиторской задолженности по расчетам по НДС по авансам уплаченным</w:t>
            </w:r>
          </w:p>
        </w:tc>
      </w:tr>
      <w:tr w:rsidR="008F6D7E" w:rsidRPr="00E6525A" w:rsidTr="003353D1">
        <w:trPr>
          <w:gridAfter w:val="4"/>
          <w:wAfter w:w="21748" w:type="dxa"/>
          <w:trHeight w:val="663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B07D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дебиторской задолженности по расчетам по НДС по авансам уплаченным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526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Расчеты по принятым обязательствам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F6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заработной плате</w:t>
            </w:r>
          </w:p>
        </w:tc>
      </w:tr>
      <w:tr w:rsidR="008F6D7E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F6D7E" w:rsidRDefault="008F6D7E" w:rsidP="00F64B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заработной плате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начислениям на выплаты по оплате труда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прочим выплатам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услуг связи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8D0237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 w:rsidRPr="008D0237"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расчетам по оплате услуг связи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транспортных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оплате транспортных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коммунальных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кредиторской задолженности по оплате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коммунальных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работ, услуг по содержанию имущества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8D0237" w:rsidRDefault="00BA2999" w:rsidP="008D0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237">
              <w:rPr>
                <w:rFonts w:ascii="Times New Roman" w:hAnsi="Times New Roman" w:cs="Times New Roman"/>
                <w:sz w:val="20"/>
                <w:szCs w:val="20"/>
              </w:rPr>
              <w:t>Уменьшение кредиторской задолженности по оплате работ, услуг по содержанию имущества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8D0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прочих работ,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E6525A" w:rsidRDefault="00BA2999" w:rsidP="008D02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оплате прочих работ, услуг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F368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оплате страхования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F368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оплате страхования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F368F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услугам, работам для целей капитальных вложений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услугам, работам для целей капитальных вложений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792F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за пользование земельными участками и другими обособленными природными объектами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Pr="00E6525A" w:rsidRDefault="00BA2999" w:rsidP="00C26DA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за пользование земельными участками и другими обособленными природными объектами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приобретению основных средств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приобретению основных средств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приобретению нематериальных активов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кредиторской задолженности по приобретению нематериальных активов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приобретению непроизведенных активов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2999" w:rsidRDefault="00BA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Уменьшение кредиторской задолженности по </w:t>
            </w:r>
            <w:r>
              <w:rPr>
                <w:rFonts w:ascii="Times New Roman" w:hAnsi="Times New Roman" w:cs="Times New Roman"/>
              </w:rPr>
              <w:lastRenderedPageBreak/>
              <w:t>приобретению непроизведенных активов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приобретению материальных запасов</w:t>
            </w:r>
          </w:p>
        </w:tc>
      </w:tr>
      <w:tr w:rsidR="00BA2999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Default="00BA2999" w:rsidP="008D02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приобретению материальных запасов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Увеличение кредиторской задолженности по</w:t>
            </w:r>
            <w:r>
              <w:rPr>
                <w:rFonts w:ascii="Times New Roman" w:hAnsi="Times New Roman" w:cs="Times New Roman"/>
              </w:rPr>
              <w:t xml:space="preserve"> штрафам за нарушение условий контрактов (договоров)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8590D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 xml:space="preserve">Уменьшение кредиторской задолженности </w:t>
            </w:r>
            <w:r>
              <w:rPr>
                <w:rFonts w:ascii="Times New Roman" w:hAnsi="Times New Roman" w:cs="Times New Roman"/>
              </w:rPr>
              <w:t>по штрафам за нарушение условий контрактов (договоров)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Увеличение кредиторской задолженности</w:t>
            </w:r>
            <w:r>
              <w:rPr>
                <w:rFonts w:ascii="Times New Roman" w:hAnsi="Times New Roman" w:cs="Times New Roman"/>
              </w:rPr>
              <w:t xml:space="preserve"> по другим экономическим санкциям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кредиторской задолженности</w:t>
            </w:r>
            <w:r>
              <w:rPr>
                <w:rFonts w:ascii="Times New Roman" w:hAnsi="Times New Roman" w:cs="Times New Roman"/>
              </w:rPr>
              <w:t xml:space="preserve"> по другим экономическим санкциям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Увеличение кредиторской задолженности</w:t>
            </w:r>
            <w:r>
              <w:rPr>
                <w:rFonts w:ascii="Times New Roman" w:hAnsi="Times New Roman" w:cs="Times New Roman"/>
              </w:rPr>
              <w:t xml:space="preserve"> по иным расходам</w:t>
            </w:r>
          </w:p>
        </w:tc>
      </w:tr>
      <w:tr w:rsidR="00BA2999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999" w:rsidRPr="00C8590D" w:rsidRDefault="00BA2999" w:rsidP="00C26DA9">
            <w:pPr>
              <w:rPr>
                <w:rFonts w:ascii="Times New Roman" w:hAnsi="Times New Roman" w:cs="Times New Roman"/>
              </w:rPr>
            </w:pPr>
            <w:r w:rsidRPr="00C8590D">
              <w:rPr>
                <w:rFonts w:ascii="Times New Roman" w:hAnsi="Times New Roman" w:cs="Times New Roman"/>
              </w:rPr>
              <w:t>Уменьшение кредиторской задолженности</w:t>
            </w:r>
            <w:r>
              <w:rPr>
                <w:rFonts w:ascii="Times New Roman" w:hAnsi="Times New Roman" w:cs="Times New Roman"/>
              </w:rPr>
              <w:t xml:space="preserve"> по иным расходам</w:t>
            </w:r>
          </w:p>
        </w:tc>
      </w:tr>
      <w:tr w:rsidR="003353D1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D1" w:rsidRDefault="0033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иным выплатам текущего характера организациям</w:t>
            </w:r>
          </w:p>
        </w:tc>
      </w:tr>
      <w:tr w:rsidR="003353D1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D1" w:rsidRDefault="0033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кредиторской задолженности по иным выплатам текущего характера организациям</w:t>
            </w:r>
          </w:p>
        </w:tc>
      </w:tr>
      <w:tr w:rsidR="003353D1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D1" w:rsidRDefault="0033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</w:tr>
      <w:tr w:rsidR="003353D1" w:rsidRPr="00C8590D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BA299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3D1" w:rsidRDefault="00335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</w:tr>
      <w:tr w:rsidR="003353D1" w:rsidRPr="00E6525A" w:rsidTr="003353D1"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792FF4">
            <w:pPr>
              <w:jc w:val="center"/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Расчеты по платежам в бюджет</w:t>
            </w:r>
          </w:p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Pr="00E6525A" w:rsidRDefault="003353D1"/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налогу на доходы физических лиц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налогу на доходы физических лиц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 xml:space="preserve">Уменьшение кредиторской задолженности по налогу на доходы физических лиц 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F43879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F43879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платежам по налогу на прибыль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Уменьшение кредиторской задолженности по платежам по налогу на прибыль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3C04CB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прочим платежам в бюджет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472D53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Уменьшение кредиторской задолженности по прочим платежам в бюджет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472D53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Увеличение кредиторской задолженности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Pr="003353D1" w:rsidRDefault="003353D1" w:rsidP="00472D53">
            <w:pPr>
              <w:rPr>
                <w:rFonts w:ascii="Times New Roman" w:hAnsi="Times New Roman" w:cs="Times New Roman"/>
              </w:rPr>
            </w:pPr>
            <w:r w:rsidRPr="003353D1">
              <w:rPr>
                <w:rFonts w:ascii="Times New Roman" w:hAnsi="Times New Roman" w:cs="Times New Roman"/>
              </w:rPr>
              <w:t>Уменьшение кредиторской задолженности по обязательному социальному страхованию от несчастных случаев на производстве и профессиональных заболеваний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Федеральный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ФОМС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Федеральный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ФОМС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72D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налогу на имущество организаций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Уменьшение кредиторской задолженности по земельному налогу 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3353D1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F43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земельному налогу</w:t>
            </w:r>
          </w:p>
        </w:tc>
      </w:tr>
      <w:tr w:rsidR="003353D1" w:rsidRPr="00E6525A" w:rsidTr="003353D1"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526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расчеты с кредиторами</w:t>
            </w:r>
          </w:p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</w:tcPr>
          <w:p w:rsidR="003353D1" w:rsidRPr="00E6525A" w:rsidRDefault="003353D1"/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Pr="00E6525A" w:rsidRDefault="003353D1">
            <w:r>
              <w:rPr>
                <w:rFonts w:ascii="Arial" w:hAnsi="Arial" w:cs="Arial"/>
                <w:sz w:val="20"/>
                <w:szCs w:val="20"/>
              </w:rPr>
              <w:t xml:space="preserve">Уменьшение кредиторской задолженности по земельному налогу 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средствам, полученным во временное распоряжение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средствам, полученным во временное распоряжение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средствам, полученным во временное распоряжение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расчетам с депонентами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Уменьшение кредиторской задолженности по расчетам с депонентами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8429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Увеличение кредиторской задолженности по удержаниям из выплат по оплате труда</w:t>
            </w:r>
          </w:p>
        </w:tc>
      </w:tr>
      <w:tr w:rsidR="00D54C91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C91" w:rsidRDefault="00D54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Внутриведомственные расчеты по увеличению обязательств</w:t>
            </w:r>
          </w:p>
        </w:tc>
      </w:tr>
      <w:tr w:rsidR="00D54C91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4C9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C91" w:rsidRDefault="00D54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Внутриведомственные расчеты по уменьшению обязательств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D54C9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4C91" w:rsidRPr="00837438" w:rsidRDefault="00D54C91" w:rsidP="00D54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Консолидируемые расчеты года, предшествующего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отчетному</w:t>
            </w:r>
            <w:proofErr w:type="gramEnd"/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D54C9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3353D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Default="00D54C91" w:rsidP="00C26DA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353D1" w:rsidRPr="00837438" w:rsidRDefault="00D54C91" w:rsidP="00D54C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Консолидируемые расчеты иных прошлых лет</w:t>
            </w:r>
          </w:p>
        </w:tc>
      </w:tr>
      <w:tr w:rsidR="003353D1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3353D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D54C91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3D1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1338">
              <w:rPr>
                <w:rFonts w:ascii="Times New Roman" w:hAnsi="Times New Roman" w:cs="Times New Roman"/>
                <w:iCs/>
              </w:rPr>
              <w:t>Расчеты по платежам из бюджета с финансовым органом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P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61338">
              <w:rPr>
                <w:rFonts w:ascii="Times New Roman" w:hAnsi="Times New Roman" w:cs="Times New Roman"/>
                <w:iCs/>
              </w:rPr>
              <w:t xml:space="preserve">Увеличение расчетов с прочими кредиторами 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Pr="00E6525A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Pr="00E6525A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Pr="00E6525A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Pr="00E6525A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P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61338">
              <w:rPr>
                <w:rFonts w:ascii="Times New Roman" w:hAnsi="Times New Roman" w:cs="Times New Roman"/>
                <w:iCs/>
              </w:rPr>
              <w:t xml:space="preserve">Уменьшение расчетов с прочими кредиторами 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расчеты года, предшествующего отчетному 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расчеты прошлых лет </w:t>
            </w:r>
          </w:p>
        </w:tc>
      </w:tr>
      <w:tr w:rsidR="00B61338" w:rsidRPr="00E6525A" w:rsidTr="003353D1"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BA0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Финансовый результат хозяйствующего субъекта</w:t>
            </w:r>
          </w:p>
        </w:tc>
        <w:tc>
          <w:tcPr>
            <w:tcW w:w="5437" w:type="dxa"/>
          </w:tcPr>
          <w:p w:rsidR="00B61338" w:rsidRPr="00E6525A" w:rsidRDefault="00B61338"/>
        </w:tc>
        <w:tc>
          <w:tcPr>
            <w:tcW w:w="5437" w:type="dxa"/>
          </w:tcPr>
          <w:p w:rsidR="00B61338" w:rsidRPr="00E6525A" w:rsidRDefault="00B61338"/>
        </w:tc>
        <w:tc>
          <w:tcPr>
            <w:tcW w:w="5437" w:type="dxa"/>
          </w:tcPr>
          <w:p w:rsidR="00B61338" w:rsidRPr="00E6525A" w:rsidRDefault="00B61338"/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Pr="00E6525A" w:rsidRDefault="00B61338">
            <w:r>
              <w:rPr>
                <w:rFonts w:ascii="Arial" w:hAnsi="Arial" w:cs="Arial"/>
                <w:sz w:val="20"/>
                <w:szCs w:val="20"/>
              </w:rPr>
              <w:t xml:space="preserve">Уменьшение кредиторской задолженности по расчетам с прочими кредиторами 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Default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экономического субъекта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финансового года, предшествующего </w:t>
            </w:r>
            <w:proofErr w:type="gramStart"/>
            <w:r>
              <w:rPr>
                <w:rFonts w:ascii="Calibri" w:hAnsi="Calibri" w:cs="Calibri"/>
              </w:rPr>
              <w:t>отчетному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B61338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61338" w:rsidRDefault="00B61338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338" w:rsidRDefault="00B61338" w:rsidP="00B613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Доходы прошлых финансовых лет 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экономического субъекта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Расходы финансового года, предшествующего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отчетному</w:t>
            </w:r>
            <w:proofErr w:type="gramEnd"/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прошлых финансовых лет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Финансовый результат прошлых отчетных периодов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Доходы будущих периодов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будущих периодов</w:t>
            </w:r>
          </w:p>
        </w:tc>
      </w:tr>
      <w:tr w:rsidR="00E737B0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Default="00E737B0" w:rsidP="00E737B0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7B0" w:rsidRDefault="00E737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Резервы предстоящих расходов</w:t>
            </w:r>
          </w:p>
        </w:tc>
      </w:tr>
      <w:tr w:rsidR="00E737B0" w:rsidRPr="00E6525A" w:rsidTr="003353D1">
        <w:tc>
          <w:tcPr>
            <w:tcW w:w="9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737B0" w:rsidRPr="0032696A" w:rsidRDefault="00E737B0" w:rsidP="00526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696A">
              <w:rPr>
                <w:rFonts w:ascii="Arial" w:hAnsi="Arial" w:cs="Arial"/>
                <w:sz w:val="20"/>
                <w:szCs w:val="20"/>
              </w:rPr>
              <w:t>САНКЦИОНИРОВАНИЕ РАСХОДОВ</w:t>
            </w:r>
          </w:p>
        </w:tc>
        <w:tc>
          <w:tcPr>
            <w:tcW w:w="5437" w:type="dxa"/>
          </w:tcPr>
          <w:p w:rsidR="00E737B0" w:rsidRPr="00E6525A" w:rsidRDefault="00E737B0"/>
        </w:tc>
        <w:tc>
          <w:tcPr>
            <w:tcW w:w="5437" w:type="dxa"/>
          </w:tcPr>
          <w:p w:rsidR="00E737B0" w:rsidRPr="00E6525A" w:rsidRDefault="00E737B0"/>
        </w:tc>
        <w:tc>
          <w:tcPr>
            <w:tcW w:w="5437" w:type="dxa"/>
          </w:tcPr>
          <w:p w:rsidR="00E737B0" w:rsidRPr="00E6525A" w:rsidRDefault="00E737B0"/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37B0" w:rsidRPr="00E6525A" w:rsidRDefault="00E737B0">
            <w:r>
              <w:rPr>
                <w:rFonts w:ascii="Arial" w:hAnsi="Arial" w:cs="Arial"/>
                <w:sz w:val="20"/>
                <w:szCs w:val="20"/>
              </w:rPr>
              <w:t>Резервы предстоящих расходов на оплату услуг, работ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E737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Санкционирование по текущему финансовому году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E737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 xml:space="preserve">Санкционирование по первому году, следующему за </w:t>
            </w:r>
            <w:proofErr w:type="gramStart"/>
            <w:r w:rsidRPr="00DE2F30">
              <w:rPr>
                <w:rFonts w:ascii="Times New Roman" w:hAnsi="Times New Roman" w:cs="Times New Roman"/>
              </w:rPr>
              <w:t>текущим</w:t>
            </w:r>
            <w:proofErr w:type="gramEnd"/>
            <w:r w:rsidRPr="00DE2F30">
              <w:rPr>
                <w:rFonts w:ascii="Times New Roman" w:hAnsi="Times New Roman" w:cs="Times New Roman"/>
              </w:rPr>
              <w:t xml:space="preserve"> (очередному финансовому году)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E737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 xml:space="preserve">Санкционирование по второму году, следующему за </w:t>
            </w:r>
            <w:proofErr w:type="gramStart"/>
            <w:r w:rsidRPr="00DE2F30">
              <w:rPr>
                <w:rFonts w:ascii="Times New Roman" w:hAnsi="Times New Roman" w:cs="Times New Roman"/>
              </w:rPr>
              <w:t>текущим</w:t>
            </w:r>
            <w:proofErr w:type="gramEnd"/>
            <w:r w:rsidRPr="00DE2F30">
              <w:rPr>
                <w:rFonts w:ascii="Times New Roman" w:hAnsi="Times New Roman" w:cs="Times New Roman"/>
              </w:rPr>
              <w:t xml:space="preserve"> (первому году, следующему за очередным)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E737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 xml:space="preserve">Санкционирование по второму году, следующему за </w:t>
            </w:r>
            <w:proofErr w:type="gramStart"/>
            <w:r w:rsidRPr="00DE2F30">
              <w:rPr>
                <w:rFonts w:ascii="Times New Roman" w:hAnsi="Times New Roman" w:cs="Times New Roman"/>
              </w:rPr>
              <w:t>очередным</w:t>
            </w:r>
            <w:proofErr w:type="gramEnd"/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E737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Санкционирование на иные очередные годы (за пределами планового периода)</w:t>
            </w:r>
          </w:p>
        </w:tc>
      </w:tr>
      <w:tr w:rsidR="002856DA" w:rsidRPr="00E6525A" w:rsidTr="003353D1">
        <w:trPr>
          <w:gridAfter w:val="4"/>
          <w:wAfter w:w="21748" w:type="dxa"/>
          <w:trHeight w:val="541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6DA" w:rsidRPr="0032696A" w:rsidRDefault="002856DA" w:rsidP="00A4150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6DA" w:rsidRPr="0032696A" w:rsidRDefault="002856DA" w:rsidP="000B1B0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6DA" w:rsidRPr="0032696A" w:rsidRDefault="002856DA" w:rsidP="000B1B0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6DA" w:rsidRPr="0032696A" w:rsidRDefault="002856DA" w:rsidP="000B1B0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DE2F30" w:rsidRDefault="002856DA" w:rsidP="002856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F30">
              <w:rPr>
                <w:rFonts w:ascii="Times New Roman" w:hAnsi="Times New Roman" w:cs="Times New Roman"/>
              </w:rPr>
              <w:t xml:space="preserve">Доведенные лимиты бюджетных обязательств 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56DA" w:rsidRPr="00DE2F30" w:rsidRDefault="002856DA" w:rsidP="002856D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F30">
              <w:rPr>
                <w:rFonts w:ascii="Times New Roman" w:hAnsi="Times New Roman" w:cs="Times New Roman"/>
              </w:rPr>
              <w:t>Лимиты бюджетных обязательств к распределению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DE2F30" w:rsidRDefault="002856DA" w:rsidP="003B180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Лимиты бюджетных обязательств получателей бюджетных средств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856DA" w:rsidRPr="00DE2F30" w:rsidRDefault="002856DA" w:rsidP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F30">
              <w:rPr>
                <w:rFonts w:ascii="Times New Roman" w:hAnsi="Times New Roman" w:cs="Times New Roman"/>
              </w:rPr>
              <w:t xml:space="preserve">Переданные лимиты бюджетных обязательств 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DE2F30" w:rsidRDefault="002856DA" w:rsidP="002856D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F30">
              <w:rPr>
                <w:rFonts w:ascii="Times New Roman" w:hAnsi="Times New Roman" w:cs="Times New Roman"/>
              </w:rPr>
              <w:t xml:space="preserve">Полученные лимиты бюджетных обязательств 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2856DA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56DA">
              <w:rPr>
                <w:rFonts w:ascii="Times New Roman" w:hAnsi="Times New Roman" w:cs="Times New Roman"/>
              </w:rPr>
              <w:t>Лимиты бюджетных обязательств в пути</w:t>
            </w:r>
          </w:p>
        </w:tc>
      </w:tr>
      <w:tr w:rsidR="002856DA" w:rsidRPr="00E6525A" w:rsidTr="002856DA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501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6DA" w:rsidRPr="00DE2F30" w:rsidRDefault="002856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Утвержденные лимиты бюджетных обязательств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DE2F30" w:rsidRDefault="002856DA" w:rsidP="000908E6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Принятые обязательства</w:t>
            </w:r>
          </w:p>
        </w:tc>
      </w:tr>
      <w:tr w:rsidR="002856DA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32696A" w:rsidRDefault="002856DA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56DA" w:rsidRPr="00DE2F30" w:rsidRDefault="002856DA" w:rsidP="0032696A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DE2F30">
              <w:rPr>
                <w:rFonts w:ascii="Times New Roman" w:hAnsi="Times New Roman" w:cs="Times New Roman"/>
              </w:rPr>
              <w:t>Принятые денежные обязательства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0908E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0908E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0908E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Принятые авансовые денежные обязательства 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2696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2696A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Авансовые денежные обязательства к исполнению 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Исполненные денежные обязательства 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502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Принимаемые обязательства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Pr="0032696A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502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Отложенные обязательства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Доведенные бюджетные ассигнования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 к распределению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Переданные бюджетные ассигнования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Полученные бюджетные ассигнования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ассигнования в пути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503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Default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Утвержденные бюджетные ассигнования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P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2F30">
              <w:rPr>
                <w:rFonts w:ascii="Times New Roman" w:hAnsi="Times New Roman" w:cs="Times New Roman"/>
                <w:bCs/>
              </w:rPr>
              <w:t xml:space="preserve">Сметные (плановые, прогнозные) назначения </w:t>
            </w:r>
            <w:r>
              <w:rPr>
                <w:rFonts w:ascii="Times New Roman" w:hAnsi="Times New Roman" w:cs="Times New Roman"/>
                <w:bCs/>
              </w:rPr>
              <w:t>по доходам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504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P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2F30">
              <w:rPr>
                <w:rFonts w:ascii="Times New Roman" w:hAnsi="Times New Roman" w:cs="Times New Roman"/>
                <w:bCs/>
              </w:rPr>
              <w:t xml:space="preserve">Сметные (плановые, прогнозные) назначения </w:t>
            </w:r>
            <w:r>
              <w:rPr>
                <w:rFonts w:ascii="Times New Roman" w:hAnsi="Times New Roman" w:cs="Times New Roman"/>
                <w:bCs/>
              </w:rPr>
              <w:t>по расходам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P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Право на принятие обязательств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P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E2F30">
              <w:rPr>
                <w:rFonts w:ascii="Times New Roman" w:hAnsi="Times New Roman" w:cs="Times New Roman"/>
                <w:bCs/>
              </w:rPr>
              <w:t xml:space="preserve">Утвержденный объем финансового обеспечения </w:t>
            </w:r>
          </w:p>
        </w:tc>
      </w:tr>
      <w:tr w:rsidR="00DE2F30" w:rsidRPr="00E6525A" w:rsidTr="009C1475">
        <w:trPr>
          <w:gridAfter w:val="4"/>
          <w:wAfter w:w="21748" w:type="dxa"/>
        </w:trPr>
        <w:tc>
          <w:tcPr>
            <w:tcW w:w="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2856D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F30" w:rsidRDefault="00DE2F30" w:rsidP="0032696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5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F30" w:rsidRPr="00DE2F30" w:rsidRDefault="00DE2F30" w:rsidP="00DE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Получено финансового обеспечения</w:t>
            </w:r>
          </w:p>
        </w:tc>
      </w:tr>
      <w:tr w:rsidR="00DE2F30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93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7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7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66" w:type="dxa"/>
            <w:gridSpan w:val="2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2F30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7" w:type="dxa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vAlign w:val="bottom"/>
            <w:hideMark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E2F30" w:rsidRPr="00E6525A" w:rsidTr="003353D1">
        <w:trPr>
          <w:gridAfter w:val="4"/>
          <w:wAfter w:w="21748" w:type="dxa"/>
        </w:trPr>
        <w:tc>
          <w:tcPr>
            <w:tcW w:w="983" w:type="dxa"/>
            <w:gridSpan w:val="2"/>
            <w:vAlign w:val="bottom"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vAlign w:val="bottom"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" w:type="dxa"/>
            <w:vAlign w:val="bottom"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7" w:type="dxa"/>
            <w:vAlign w:val="bottom"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6" w:type="dxa"/>
            <w:gridSpan w:val="2"/>
            <w:vAlign w:val="bottom"/>
          </w:tcPr>
          <w:p w:rsidR="00DE2F30" w:rsidRPr="00E6525A" w:rsidRDefault="00DE2F30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07C3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proofErr w:type="spellStart"/>
      <w:r w:rsidRPr="00E6525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</w:t>
      </w:r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абалансовые</w:t>
      </w:r>
      <w:proofErr w:type="spellEnd"/>
      <w:r w:rsidRPr="00E6525A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счета</w:t>
      </w:r>
    </w:p>
    <w:p w:rsidR="00526E0F" w:rsidRPr="00E6525A" w:rsidRDefault="00526E0F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75" w:type="dxa"/>
          <w:left w:w="45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92"/>
        <w:gridCol w:w="7949"/>
        <w:gridCol w:w="1109"/>
      </w:tblGrid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681F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Номер счета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BB03C4" w:rsidP="00BB03C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Материальные ценности</w:t>
            </w:r>
            <w:r w:rsidR="000107C3"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на хранени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Задолженность неплатежеспособных дебиторов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</w:t>
            </w:r>
          </w:p>
        </w:tc>
      </w:tr>
      <w:tr w:rsidR="0080252F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681F7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Запасные части к транспортным средствам, выданные взамен</w:t>
            </w: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изношенных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107C3" w:rsidRPr="00E6525A" w:rsidRDefault="000107C3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09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681F7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Обеспечение исполнения обязательств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681F7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Государственные и муниципальные гарантии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EC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</w:tr>
      <w:tr w:rsidR="00EC0BA7" w:rsidRPr="00E6525A" w:rsidTr="00CA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Экспериментальные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</w:tr>
      <w:tr w:rsidR="00EC0BA7" w:rsidRPr="00E6525A" w:rsidTr="00CA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</w:tr>
      <w:tr w:rsidR="00EC0BA7" w:rsidRPr="00E6525A" w:rsidTr="00CA03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Переплаты пенсий и пособий вследствие неправильного применения </w:t>
            </w:r>
            <w:r>
              <w:rPr>
                <w:rFonts w:ascii="Times New Roman" w:hAnsi="Times New Roman" w:cs="Times New Roman"/>
                <w:i/>
                <w:iCs/>
              </w:rPr>
              <w:lastRenderedPageBreak/>
              <w:t>законодательства о пенсиях и пособиях, счетных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0BA7" w:rsidRDefault="00EC0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16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674E8E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Поступления денежных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674E8E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Выбытия денежных средств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674E8E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Невыясненные поступления прошлых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Списанная з</w:t>
            </w: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адолженность, не востребованная кредиторами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286544" w:rsidRDefault="00EC0BA7" w:rsidP="00BB03C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Основные средства в</w:t>
            </w:r>
            <w:r w:rsidRPr="00286544">
              <w:rPr>
                <w:rFonts w:ascii="Times New Roman" w:eastAsia="Times New Roman" w:hAnsi="Times New Roman" w:cs="Times New Roman"/>
                <w:i/>
                <w:lang w:eastAsia="ru-RU"/>
              </w:rPr>
              <w:t> </w:t>
            </w:r>
            <w:r w:rsidRPr="0028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286544" w:rsidRDefault="00EC0BA7" w:rsidP="00BB03C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Периодические издания для пользования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</w:t>
            </w:r>
          </w:p>
        </w:tc>
      </w:tr>
      <w:tr w:rsidR="00EC0BA7" w:rsidRPr="00E6525A" w:rsidTr="00286544">
        <w:trPr>
          <w:trHeight w:val="3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286544" w:rsidRDefault="00EC0BA7" w:rsidP="006612A9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8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286544" w:rsidRDefault="00EC0BA7" w:rsidP="00681F7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8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BB03C4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286544" w:rsidRDefault="00EC0BA7" w:rsidP="00EC0BA7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28654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Материальные ценности, выданные в личное пользование работникам (сотрудникам)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27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AA1900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AA1900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Запасные части, установленные к компьютерам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</w:t>
            </w:r>
          </w:p>
        </w:tc>
      </w:tr>
      <w:tr w:rsidR="00EC0BA7" w:rsidRPr="00E6525A" w:rsidTr="004031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Default="00EC0BA7" w:rsidP="00286544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Виды специальные научно-технической литературы и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C0BA7" w:rsidRDefault="00EC0BA7" w:rsidP="004031B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35</w:t>
            </w:r>
          </w:p>
        </w:tc>
      </w:tr>
      <w:tr w:rsidR="00EC0BA7" w:rsidRPr="00E6525A" w:rsidTr="004031B6"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C0BA7" w:rsidRPr="00E6525A" w:rsidTr="004031B6"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6525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C0BA7" w:rsidRPr="00E6525A" w:rsidTr="004031B6"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EC0BA7" w:rsidRPr="00E6525A" w:rsidRDefault="00EC0BA7" w:rsidP="004031B6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07C3" w:rsidRPr="00E6525A" w:rsidRDefault="000107C3" w:rsidP="000107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6525A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82E95" w:rsidRPr="00E6525A" w:rsidRDefault="00682E9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82E95" w:rsidRPr="00E6525A" w:rsidSect="0068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7C3"/>
    <w:rsid w:val="000106F9"/>
    <w:rsid w:val="000107C3"/>
    <w:rsid w:val="00027188"/>
    <w:rsid w:val="00070971"/>
    <w:rsid w:val="00076C7F"/>
    <w:rsid w:val="00081965"/>
    <w:rsid w:val="000908E6"/>
    <w:rsid w:val="000B1B0A"/>
    <w:rsid w:val="000C3972"/>
    <w:rsid w:val="000C422E"/>
    <w:rsid w:val="000C6E59"/>
    <w:rsid w:val="000F2838"/>
    <w:rsid w:val="001157AC"/>
    <w:rsid w:val="001379F5"/>
    <w:rsid w:val="00140A34"/>
    <w:rsid w:val="001576A9"/>
    <w:rsid w:val="00192F1E"/>
    <w:rsid w:val="001B671E"/>
    <w:rsid w:val="001E14D0"/>
    <w:rsid w:val="001F25D6"/>
    <w:rsid w:val="002030F5"/>
    <w:rsid w:val="0025651A"/>
    <w:rsid w:val="00262BED"/>
    <w:rsid w:val="00272655"/>
    <w:rsid w:val="002856DA"/>
    <w:rsid w:val="00286544"/>
    <w:rsid w:val="002F3FFA"/>
    <w:rsid w:val="00303BF2"/>
    <w:rsid w:val="0032696A"/>
    <w:rsid w:val="003339D6"/>
    <w:rsid w:val="003353D1"/>
    <w:rsid w:val="00340C52"/>
    <w:rsid w:val="00353C69"/>
    <w:rsid w:val="00362119"/>
    <w:rsid w:val="00385F50"/>
    <w:rsid w:val="00394C19"/>
    <w:rsid w:val="00397364"/>
    <w:rsid w:val="003B180D"/>
    <w:rsid w:val="003C04CB"/>
    <w:rsid w:val="004031B6"/>
    <w:rsid w:val="004126DC"/>
    <w:rsid w:val="00412D9F"/>
    <w:rsid w:val="00413DBB"/>
    <w:rsid w:val="004666EE"/>
    <w:rsid w:val="00470B62"/>
    <w:rsid w:val="00472D53"/>
    <w:rsid w:val="00493358"/>
    <w:rsid w:val="004D7D9B"/>
    <w:rsid w:val="004F40C7"/>
    <w:rsid w:val="00516038"/>
    <w:rsid w:val="00521001"/>
    <w:rsid w:val="00526E0F"/>
    <w:rsid w:val="00550104"/>
    <w:rsid w:val="00556AE3"/>
    <w:rsid w:val="00562C6F"/>
    <w:rsid w:val="00564C7D"/>
    <w:rsid w:val="00581A43"/>
    <w:rsid w:val="005822FB"/>
    <w:rsid w:val="005A0653"/>
    <w:rsid w:val="005C1FC2"/>
    <w:rsid w:val="005E13E7"/>
    <w:rsid w:val="00625BC6"/>
    <w:rsid w:val="00632A67"/>
    <w:rsid w:val="006353E9"/>
    <w:rsid w:val="00645AC7"/>
    <w:rsid w:val="006500F8"/>
    <w:rsid w:val="00655B51"/>
    <w:rsid w:val="006612A9"/>
    <w:rsid w:val="00674E8E"/>
    <w:rsid w:val="00681F77"/>
    <w:rsid w:val="00682E95"/>
    <w:rsid w:val="006976B3"/>
    <w:rsid w:val="006B7000"/>
    <w:rsid w:val="006D5F3C"/>
    <w:rsid w:val="0070137E"/>
    <w:rsid w:val="00706350"/>
    <w:rsid w:val="0073618C"/>
    <w:rsid w:val="00741F4F"/>
    <w:rsid w:val="00743A48"/>
    <w:rsid w:val="00746A4D"/>
    <w:rsid w:val="007549E6"/>
    <w:rsid w:val="00772902"/>
    <w:rsid w:val="00792FF4"/>
    <w:rsid w:val="007A3188"/>
    <w:rsid w:val="007B3BF4"/>
    <w:rsid w:val="007D114E"/>
    <w:rsid w:val="007D48BB"/>
    <w:rsid w:val="007F1D80"/>
    <w:rsid w:val="007F64CE"/>
    <w:rsid w:val="0080252F"/>
    <w:rsid w:val="00803614"/>
    <w:rsid w:val="00826C31"/>
    <w:rsid w:val="00837438"/>
    <w:rsid w:val="008429C3"/>
    <w:rsid w:val="00843E5C"/>
    <w:rsid w:val="0084782B"/>
    <w:rsid w:val="00850358"/>
    <w:rsid w:val="008A6116"/>
    <w:rsid w:val="008B4371"/>
    <w:rsid w:val="008D0237"/>
    <w:rsid w:val="008E215E"/>
    <w:rsid w:val="008F6D7E"/>
    <w:rsid w:val="008F77EB"/>
    <w:rsid w:val="00940205"/>
    <w:rsid w:val="00951B8A"/>
    <w:rsid w:val="00957991"/>
    <w:rsid w:val="00961065"/>
    <w:rsid w:val="009941FC"/>
    <w:rsid w:val="009F4D5F"/>
    <w:rsid w:val="00A07D9D"/>
    <w:rsid w:val="00A2171D"/>
    <w:rsid w:val="00A4150B"/>
    <w:rsid w:val="00A61503"/>
    <w:rsid w:val="00A7651E"/>
    <w:rsid w:val="00AA1900"/>
    <w:rsid w:val="00AB3551"/>
    <w:rsid w:val="00AC4F45"/>
    <w:rsid w:val="00AF3B53"/>
    <w:rsid w:val="00B07D79"/>
    <w:rsid w:val="00B33002"/>
    <w:rsid w:val="00B33C3C"/>
    <w:rsid w:val="00B441D3"/>
    <w:rsid w:val="00B45981"/>
    <w:rsid w:val="00B57CC1"/>
    <w:rsid w:val="00B61338"/>
    <w:rsid w:val="00B77686"/>
    <w:rsid w:val="00B937FB"/>
    <w:rsid w:val="00B96DE4"/>
    <w:rsid w:val="00BA0F68"/>
    <w:rsid w:val="00BA2999"/>
    <w:rsid w:val="00BB03C4"/>
    <w:rsid w:val="00BC43D1"/>
    <w:rsid w:val="00BC78F9"/>
    <w:rsid w:val="00BD0244"/>
    <w:rsid w:val="00C152AF"/>
    <w:rsid w:val="00C23732"/>
    <w:rsid w:val="00C26DA9"/>
    <w:rsid w:val="00C35BB3"/>
    <w:rsid w:val="00C51A73"/>
    <w:rsid w:val="00C54411"/>
    <w:rsid w:val="00C62A36"/>
    <w:rsid w:val="00C77184"/>
    <w:rsid w:val="00C81045"/>
    <w:rsid w:val="00D042C7"/>
    <w:rsid w:val="00D54C91"/>
    <w:rsid w:val="00D6014D"/>
    <w:rsid w:val="00D61FBB"/>
    <w:rsid w:val="00D729B2"/>
    <w:rsid w:val="00D968FB"/>
    <w:rsid w:val="00DE2F30"/>
    <w:rsid w:val="00E061D1"/>
    <w:rsid w:val="00E10A58"/>
    <w:rsid w:val="00E174F3"/>
    <w:rsid w:val="00E61470"/>
    <w:rsid w:val="00E6525A"/>
    <w:rsid w:val="00E65FC4"/>
    <w:rsid w:val="00E737B0"/>
    <w:rsid w:val="00E74B65"/>
    <w:rsid w:val="00E85901"/>
    <w:rsid w:val="00E90298"/>
    <w:rsid w:val="00EB42F8"/>
    <w:rsid w:val="00EC0BA7"/>
    <w:rsid w:val="00EC312E"/>
    <w:rsid w:val="00F02B9C"/>
    <w:rsid w:val="00F368F9"/>
    <w:rsid w:val="00F400AA"/>
    <w:rsid w:val="00F43879"/>
    <w:rsid w:val="00F445D2"/>
    <w:rsid w:val="00F64B72"/>
    <w:rsid w:val="00F65190"/>
    <w:rsid w:val="00FE7D25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8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F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8EF35-532A-498D-B500-774C9C74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1</Pages>
  <Words>7454</Words>
  <Characters>42493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_PetrukTV</dc:creator>
  <cp:keywords/>
  <dc:description/>
  <cp:lastModifiedBy>BalkoYV</cp:lastModifiedBy>
  <cp:revision>57</cp:revision>
  <cp:lastPrinted>2018-08-06T04:09:00Z</cp:lastPrinted>
  <dcterms:created xsi:type="dcterms:W3CDTF">2015-01-18T08:28:00Z</dcterms:created>
  <dcterms:modified xsi:type="dcterms:W3CDTF">2019-04-25T09:13:00Z</dcterms:modified>
</cp:coreProperties>
</file>