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lang w:val="en-US"/>
        </w:rPr>
      </w:pPr>
    </w:p>
    <w:p w:rsidR="009B3E0F" w:rsidRPr="009B3E0F" w:rsidRDefault="0015451F" w:rsidP="009B3E0F">
      <w:pPr>
        <w:pBdr>
          <w:top w:val="thinThickMediumGap" w:sz="24" w:space="1" w:color="002060"/>
          <w:left w:val="thinThickMediumGap" w:sz="24" w:space="4" w:color="002060"/>
          <w:bottom w:val="thinThickMediumGap" w:sz="24" w:space="1" w:color="002060"/>
          <w:right w:val="thinThickMediumGap" w:sz="24" w:space="4" w:color="002060"/>
        </w:pBdr>
        <w:jc w:val="center"/>
        <w:rPr>
          <w:b/>
          <w:sz w:val="32"/>
          <w:szCs w:val="32"/>
        </w:rPr>
      </w:pPr>
      <w:r w:rsidRPr="009B3E0F">
        <w:rPr>
          <w:b/>
          <w:sz w:val="32"/>
          <w:szCs w:val="32"/>
        </w:rPr>
        <w:t>Государственное казенное учреждение   Краснодарского края</w:t>
      </w:r>
    </w:p>
    <w:p w:rsidR="0015451F" w:rsidRDefault="007C33E1" w:rsidP="009B3E0F">
      <w:pPr>
        <w:pBdr>
          <w:top w:val="thinThickMediumGap" w:sz="24" w:space="1" w:color="002060"/>
          <w:left w:val="thinThickMediumGap" w:sz="24" w:space="4" w:color="002060"/>
          <w:bottom w:val="thinThickMediumGap" w:sz="24" w:space="1" w:color="002060"/>
          <w:right w:val="thinThickMediumGap" w:sz="24" w:space="4" w:color="002060"/>
        </w:pBdr>
        <w:jc w:val="center"/>
        <w:rPr>
          <w:sz w:val="28"/>
          <w:szCs w:val="28"/>
        </w:rPr>
      </w:pPr>
      <w:r>
        <w:rPr>
          <w:b/>
          <w:sz w:val="32"/>
          <w:szCs w:val="32"/>
        </w:rPr>
        <w:t>«Учебно-</w:t>
      </w:r>
      <w:bookmarkStart w:id="0" w:name="_GoBack"/>
      <w:bookmarkEnd w:id="0"/>
      <w:r w:rsidR="0015451F" w:rsidRPr="009B3E0F">
        <w:rPr>
          <w:b/>
          <w:sz w:val="32"/>
          <w:szCs w:val="32"/>
        </w:rPr>
        <w:t>методический центр по гражданской обороне и чрезвычайным ситуациям</w:t>
      </w:r>
      <w:r w:rsidR="0015451F" w:rsidRPr="009B3E0F">
        <w:rPr>
          <w:sz w:val="28"/>
          <w:szCs w:val="28"/>
        </w:rPr>
        <w:t>»</w:t>
      </w:r>
    </w:p>
    <w:p w:rsidR="009B3E0F" w:rsidRPr="009B3E0F" w:rsidRDefault="009B3E0F" w:rsidP="009B3E0F">
      <w:pPr>
        <w:pBdr>
          <w:top w:val="thinThickMediumGap" w:sz="24" w:space="1" w:color="002060"/>
          <w:left w:val="thinThickMediumGap" w:sz="24" w:space="4" w:color="002060"/>
          <w:bottom w:val="thinThickMediumGap" w:sz="24" w:space="1" w:color="002060"/>
          <w:right w:val="thinThickMediumGap" w:sz="24" w:space="4" w:color="002060"/>
        </w:pBdr>
        <w:rPr>
          <w:sz w:val="28"/>
          <w:szCs w:val="28"/>
          <w:u w:val="single"/>
        </w:rPr>
      </w:pPr>
      <w:r>
        <w:rPr>
          <w:sz w:val="28"/>
          <w:szCs w:val="28"/>
          <w:u w:val="single"/>
        </w:rPr>
        <w:t>__________________________________________________________________</w:t>
      </w:r>
    </w:p>
    <w:p w:rsidR="0015451F" w:rsidRDefault="0015451F"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r>
        <w:rPr>
          <w:noProof/>
        </w:rPr>
        <w:drawing>
          <wp:anchor distT="0" distB="0" distL="114300" distR="114300" simplePos="0" relativeHeight="251659264" behindDoc="1" locked="0" layoutInCell="1" allowOverlap="1">
            <wp:simplePos x="0" y="0"/>
            <wp:positionH relativeFrom="column">
              <wp:posOffset>2329815</wp:posOffset>
            </wp:positionH>
            <wp:positionV relativeFrom="paragraph">
              <wp:posOffset>130175</wp:posOffset>
            </wp:positionV>
            <wp:extent cx="1190625" cy="1470025"/>
            <wp:effectExtent l="0" t="0" r="9525" b="0"/>
            <wp:wrapNone/>
            <wp:docPr id="1" name="Рисунок 1" descr="Новый герб Краснодар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герб Краснодар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szCs w:val="28"/>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center"/>
        <w:rPr>
          <w:b/>
          <w:spacing w:val="120"/>
          <w:sz w:val="72"/>
          <w:szCs w:val="72"/>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center"/>
        <w:rPr>
          <w:b/>
          <w:spacing w:val="120"/>
          <w:sz w:val="72"/>
          <w:szCs w:val="72"/>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center"/>
        <w:rPr>
          <w:b/>
          <w:spacing w:val="120"/>
          <w:sz w:val="72"/>
          <w:szCs w:val="72"/>
        </w:rPr>
      </w:pPr>
    </w:p>
    <w:p w:rsidR="005F2026" w:rsidRPr="00FE774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center"/>
        <w:rPr>
          <w:b/>
          <w:color w:val="C00000"/>
          <w:sz w:val="72"/>
          <w:szCs w:val="72"/>
        </w:rPr>
      </w:pPr>
      <w:r w:rsidRPr="00FE7746">
        <w:rPr>
          <w:b/>
          <w:color w:val="C00000"/>
          <w:spacing w:val="120"/>
          <w:sz w:val="72"/>
          <w:szCs w:val="72"/>
        </w:rPr>
        <w:t>ПАМЯТК</w:t>
      </w:r>
      <w:r w:rsidRPr="00FE7746">
        <w:rPr>
          <w:b/>
          <w:color w:val="C00000"/>
          <w:sz w:val="72"/>
          <w:szCs w:val="72"/>
        </w:rPr>
        <w:t>А</w:t>
      </w: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5F2026" w:rsidRPr="009B3E0F" w:rsidRDefault="0015451F" w:rsidP="0015451F">
      <w:pPr>
        <w:pBdr>
          <w:top w:val="thinThickMediumGap" w:sz="24" w:space="1" w:color="002060"/>
          <w:left w:val="thinThickMediumGap" w:sz="24" w:space="4" w:color="002060"/>
          <w:bottom w:val="thinThickMediumGap" w:sz="24" w:space="1" w:color="002060"/>
          <w:right w:val="thinThickMediumGap" w:sz="24" w:space="4" w:color="002060"/>
        </w:pBdr>
        <w:jc w:val="center"/>
        <w:rPr>
          <w:b/>
          <w:color w:val="FF0000"/>
          <w:sz w:val="48"/>
          <w:szCs w:val="48"/>
        </w:rPr>
      </w:pPr>
      <w:r w:rsidRPr="009B3E0F">
        <w:rPr>
          <w:b/>
          <w:color w:val="FF0000"/>
          <w:sz w:val="48"/>
          <w:szCs w:val="48"/>
        </w:rPr>
        <w:t>по пожарному техническому минимуму</w:t>
      </w: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rPr>
          <w:sz w:val="28"/>
        </w:rPr>
      </w:pPr>
    </w:p>
    <w:p w:rsidR="005F2026"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15451F" w:rsidRDefault="0015451F"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15451F" w:rsidRDefault="0015451F"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15451F" w:rsidRDefault="0015451F"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9B3E0F" w:rsidRDefault="009B3E0F"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9B3E0F" w:rsidRDefault="009B3E0F"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9B3E0F" w:rsidRPr="009B3E0F" w:rsidRDefault="009B3E0F" w:rsidP="009B3E0F">
      <w:pPr>
        <w:pBdr>
          <w:top w:val="thinThickMediumGap" w:sz="24" w:space="1" w:color="002060"/>
          <w:left w:val="thinThickMediumGap" w:sz="24" w:space="4" w:color="002060"/>
          <w:bottom w:val="thinThickMediumGap" w:sz="24" w:space="1" w:color="002060"/>
          <w:right w:val="thinThickMediumGap" w:sz="24" w:space="4" w:color="002060"/>
        </w:pBdr>
        <w:jc w:val="center"/>
        <w:rPr>
          <w:b/>
          <w:sz w:val="32"/>
          <w:szCs w:val="32"/>
        </w:rPr>
      </w:pPr>
      <w:r w:rsidRPr="009B3E0F">
        <w:rPr>
          <w:b/>
          <w:sz w:val="32"/>
          <w:szCs w:val="32"/>
        </w:rPr>
        <w:t>Краснодар, 2015</w:t>
      </w:r>
    </w:p>
    <w:p w:rsidR="005F2026" w:rsidRPr="00061981" w:rsidRDefault="005F2026" w:rsidP="005F2026">
      <w:pPr>
        <w:pBdr>
          <w:top w:val="thinThickMediumGap" w:sz="24" w:space="1" w:color="002060"/>
          <w:left w:val="thinThickMediumGap" w:sz="24" w:space="4" w:color="002060"/>
          <w:bottom w:val="thinThickMediumGap" w:sz="24" w:space="1" w:color="002060"/>
          <w:right w:val="thinThickMediumGap" w:sz="24" w:space="4" w:color="002060"/>
        </w:pBdr>
        <w:jc w:val="both"/>
        <w:rPr>
          <w:sz w:val="28"/>
          <w:szCs w:val="28"/>
        </w:rPr>
      </w:pPr>
    </w:p>
    <w:p w:rsidR="000139D5" w:rsidRPr="00350418" w:rsidRDefault="009B3E0F" w:rsidP="009B3E0F">
      <w:pPr>
        <w:ind w:firstLine="708"/>
        <w:rPr>
          <w:b/>
          <w:sz w:val="32"/>
          <w:szCs w:val="32"/>
        </w:rPr>
      </w:pPr>
      <w:r w:rsidRPr="00350418">
        <w:rPr>
          <w:b/>
          <w:sz w:val="32"/>
          <w:szCs w:val="32"/>
          <w:lang w:val="en-US"/>
        </w:rPr>
        <w:lastRenderedPageBreak/>
        <w:t>I</w:t>
      </w:r>
      <w:r w:rsidRPr="00350418">
        <w:rPr>
          <w:b/>
          <w:sz w:val="32"/>
          <w:szCs w:val="32"/>
        </w:rPr>
        <w:t xml:space="preserve">. </w:t>
      </w:r>
      <w:r w:rsidR="00350418">
        <w:rPr>
          <w:b/>
          <w:sz w:val="32"/>
          <w:szCs w:val="32"/>
        </w:rPr>
        <w:t>Основные нормативные документы.</w:t>
      </w:r>
    </w:p>
    <w:p w:rsidR="009B3E0F" w:rsidRPr="000139D5" w:rsidRDefault="009B3E0F" w:rsidP="009B3E0F">
      <w:pPr>
        <w:ind w:firstLine="708"/>
        <w:rPr>
          <w:b/>
          <w:sz w:val="28"/>
          <w:szCs w:val="52"/>
        </w:rPr>
      </w:pPr>
    </w:p>
    <w:p w:rsidR="00DD65F8" w:rsidRDefault="00DD65F8" w:rsidP="00DD65F8">
      <w:pPr>
        <w:pStyle w:val="a3"/>
        <w:ind w:firstLine="720"/>
        <w:jc w:val="both"/>
        <w:rPr>
          <w:rFonts w:ascii="Times New Roman" w:hAnsi="Times New Roman"/>
          <w:sz w:val="28"/>
        </w:rPr>
      </w:pPr>
      <w:r>
        <w:rPr>
          <w:rFonts w:ascii="Times New Roman" w:hAnsi="Times New Roman"/>
          <w:sz w:val="28"/>
        </w:rPr>
        <w:t>1. Ф</w:t>
      </w:r>
      <w:r w:rsidRPr="00082676">
        <w:rPr>
          <w:rFonts w:ascii="Times New Roman" w:hAnsi="Times New Roman"/>
          <w:sz w:val="28"/>
        </w:rPr>
        <w:t>едеральн</w:t>
      </w:r>
      <w:r>
        <w:rPr>
          <w:rFonts w:ascii="Times New Roman" w:hAnsi="Times New Roman"/>
          <w:sz w:val="28"/>
        </w:rPr>
        <w:t>ый</w:t>
      </w:r>
      <w:r w:rsidRPr="00082676">
        <w:rPr>
          <w:rFonts w:ascii="Times New Roman" w:hAnsi="Times New Roman"/>
          <w:sz w:val="28"/>
        </w:rPr>
        <w:t xml:space="preserve"> закон от 21.12.1994 года № 6</w:t>
      </w:r>
      <w:r>
        <w:rPr>
          <w:rFonts w:ascii="Times New Roman" w:hAnsi="Times New Roman"/>
          <w:sz w:val="28"/>
        </w:rPr>
        <w:t>9</w:t>
      </w:r>
      <w:r w:rsidRPr="00082676">
        <w:rPr>
          <w:rFonts w:ascii="Times New Roman" w:hAnsi="Times New Roman"/>
          <w:sz w:val="28"/>
        </w:rPr>
        <w:t xml:space="preserve">-ФЗ «О </w:t>
      </w:r>
      <w:r>
        <w:rPr>
          <w:rFonts w:ascii="Times New Roman" w:hAnsi="Times New Roman"/>
          <w:sz w:val="28"/>
        </w:rPr>
        <w:t>пожарной безопасности</w:t>
      </w:r>
      <w:r w:rsidRPr="00082676">
        <w:rPr>
          <w:rFonts w:ascii="Times New Roman" w:hAnsi="Times New Roman"/>
          <w:sz w:val="28"/>
        </w:rPr>
        <w:t>»</w:t>
      </w:r>
      <w:r>
        <w:rPr>
          <w:rFonts w:ascii="Times New Roman" w:hAnsi="Times New Roman"/>
          <w:sz w:val="28"/>
        </w:rPr>
        <w:t>.</w:t>
      </w:r>
    </w:p>
    <w:p w:rsidR="00DD65F8" w:rsidRPr="00993D78" w:rsidRDefault="00DD65F8" w:rsidP="00DD65F8">
      <w:pPr>
        <w:pStyle w:val="a3"/>
        <w:ind w:firstLine="720"/>
        <w:jc w:val="both"/>
        <w:rPr>
          <w:rFonts w:ascii="Times New Roman" w:hAnsi="Times New Roman"/>
          <w:sz w:val="28"/>
        </w:rPr>
      </w:pPr>
      <w:r>
        <w:rPr>
          <w:rFonts w:ascii="Times New Roman" w:hAnsi="Times New Roman"/>
          <w:sz w:val="28"/>
        </w:rPr>
        <w:t>2. </w:t>
      </w:r>
      <w:r w:rsidRPr="00993D78">
        <w:rPr>
          <w:rFonts w:ascii="Times New Roman" w:hAnsi="Times New Roman"/>
          <w:bCs/>
          <w:color w:val="000000"/>
          <w:sz w:val="28"/>
          <w:szCs w:val="28"/>
        </w:rPr>
        <w:t>Кодекс Российской Федерации от 30 декабря 2001 г</w:t>
      </w:r>
      <w:r>
        <w:rPr>
          <w:rFonts w:ascii="Times New Roman" w:hAnsi="Times New Roman"/>
          <w:bCs/>
          <w:color w:val="000000"/>
          <w:sz w:val="28"/>
          <w:szCs w:val="28"/>
        </w:rPr>
        <w:t>ода</w:t>
      </w:r>
      <w:r w:rsidRPr="00993D78">
        <w:rPr>
          <w:rFonts w:ascii="Times New Roman" w:hAnsi="Times New Roman"/>
          <w:bCs/>
          <w:color w:val="000000"/>
          <w:sz w:val="28"/>
          <w:szCs w:val="28"/>
        </w:rPr>
        <w:t xml:space="preserve"> № 195-ФЗ</w:t>
      </w:r>
      <w:r>
        <w:rPr>
          <w:rFonts w:ascii="Times New Roman" w:hAnsi="Times New Roman"/>
          <w:bCs/>
          <w:color w:val="000000"/>
          <w:sz w:val="28"/>
          <w:szCs w:val="28"/>
        </w:rPr>
        <w:t xml:space="preserve"> </w:t>
      </w:r>
      <w:r w:rsidRPr="00993D78">
        <w:rPr>
          <w:rFonts w:ascii="Times New Roman" w:hAnsi="Times New Roman"/>
          <w:bCs/>
          <w:color w:val="000000"/>
          <w:sz w:val="28"/>
          <w:szCs w:val="28"/>
        </w:rPr>
        <w:t>«Об административных правонарушениях»</w:t>
      </w:r>
    </w:p>
    <w:p w:rsidR="00DD65F8" w:rsidRDefault="00DD65F8" w:rsidP="00DD65F8">
      <w:pPr>
        <w:pStyle w:val="a3"/>
        <w:ind w:firstLine="720"/>
        <w:jc w:val="both"/>
        <w:rPr>
          <w:rFonts w:ascii="Times New Roman" w:hAnsi="Times New Roman"/>
          <w:sz w:val="28"/>
        </w:rPr>
      </w:pPr>
      <w:r>
        <w:rPr>
          <w:rFonts w:ascii="Times New Roman" w:hAnsi="Times New Roman"/>
          <w:sz w:val="28"/>
          <w:szCs w:val="28"/>
        </w:rPr>
        <w:t>3</w:t>
      </w:r>
      <w:r w:rsidRPr="00082676">
        <w:rPr>
          <w:rFonts w:ascii="Times New Roman" w:hAnsi="Times New Roman"/>
          <w:sz w:val="28"/>
          <w:szCs w:val="28"/>
        </w:rPr>
        <w:t xml:space="preserve">. Закон Краснодарского края от </w:t>
      </w:r>
      <w:r w:rsidRPr="00082676">
        <w:rPr>
          <w:rFonts w:ascii="Times New Roman" w:hAnsi="Times New Roman"/>
          <w:bCs/>
          <w:color w:val="000000"/>
          <w:sz w:val="28"/>
          <w:szCs w:val="28"/>
        </w:rPr>
        <w:t>31</w:t>
      </w:r>
      <w:r>
        <w:rPr>
          <w:rFonts w:ascii="Times New Roman" w:hAnsi="Times New Roman"/>
          <w:bCs/>
          <w:color w:val="000000"/>
          <w:sz w:val="28"/>
          <w:szCs w:val="28"/>
        </w:rPr>
        <w:t>.03.</w:t>
      </w:r>
      <w:r w:rsidRPr="00082676">
        <w:rPr>
          <w:rFonts w:ascii="Times New Roman" w:hAnsi="Times New Roman"/>
          <w:bCs/>
          <w:color w:val="000000"/>
          <w:sz w:val="28"/>
          <w:szCs w:val="28"/>
        </w:rPr>
        <w:t>2000 г</w:t>
      </w:r>
      <w:r>
        <w:rPr>
          <w:rFonts w:ascii="Times New Roman" w:hAnsi="Times New Roman"/>
          <w:bCs/>
          <w:color w:val="000000"/>
          <w:sz w:val="28"/>
          <w:szCs w:val="28"/>
        </w:rPr>
        <w:t>ода</w:t>
      </w:r>
      <w:r w:rsidRPr="00082676">
        <w:rPr>
          <w:rFonts w:ascii="Times New Roman" w:hAnsi="Times New Roman"/>
          <w:bCs/>
          <w:color w:val="000000"/>
          <w:sz w:val="28"/>
          <w:szCs w:val="28"/>
        </w:rPr>
        <w:t xml:space="preserve"> </w:t>
      </w:r>
      <w:r>
        <w:rPr>
          <w:rFonts w:ascii="Times New Roman" w:hAnsi="Times New Roman"/>
          <w:bCs/>
          <w:color w:val="000000"/>
          <w:sz w:val="28"/>
          <w:szCs w:val="28"/>
        </w:rPr>
        <w:t>№</w:t>
      </w:r>
      <w:r w:rsidRPr="00082676">
        <w:rPr>
          <w:rFonts w:ascii="Times New Roman" w:hAnsi="Times New Roman"/>
          <w:bCs/>
          <w:color w:val="000000"/>
          <w:sz w:val="28"/>
          <w:szCs w:val="28"/>
        </w:rPr>
        <w:t xml:space="preserve"> 250-КЗ</w:t>
      </w:r>
      <w:r w:rsidRPr="00082676">
        <w:rPr>
          <w:rFonts w:ascii="Times New Roman" w:hAnsi="Times New Roman"/>
          <w:sz w:val="28"/>
          <w:szCs w:val="28"/>
        </w:rPr>
        <w:t xml:space="preserve"> «О </w:t>
      </w:r>
      <w:r>
        <w:rPr>
          <w:rFonts w:ascii="Times New Roman" w:hAnsi="Times New Roman"/>
          <w:sz w:val="28"/>
          <w:szCs w:val="28"/>
        </w:rPr>
        <w:t>пожарной безопасности в</w:t>
      </w:r>
      <w:r w:rsidRPr="00082676">
        <w:rPr>
          <w:rFonts w:ascii="Times New Roman" w:hAnsi="Times New Roman"/>
          <w:sz w:val="28"/>
        </w:rPr>
        <w:t xml:space="preserve"> </w:t>
      </w:r>
      <w:r>
        <w:rPr>
          <w:rFonts w:ascii="Times New Roman" w:hAnsi="Times New Roman"/>
          <w:sz w:val="28"/>
        </w:rPr>
        <w:t>Краснодарском крае</w:t>
      </w:r>
      <w:r w:rsidRPr="00082676">
        <w:rPr>
          <w:rFonts w:ascii="Times New Roman" w:hAnsi="Times New Roman"/>
          <w:sz w:val="28"/>
        </w:rPr>
        <w:t>».</w:t>
      </w:r>
    </w:p>
    <w:p w:rsidR="00DD65F8" w:rsidRDefault="00DD65F8" w:rsidP="00DD65F8">
      <w:pPr>
        <w:ind w:firstLine="720"/>
        <w:jc w:val="both"/>
        <w:rPr>
          <w:color w:val="000000"/>
          <w:sz w:val="28"/>
          <w:szCs w:val="28"/>
        </w:rPr>
      </w:pPr>
      <w:r>
        <w:rPr>
          <w:color w:val="000000"/>
          <w:sz w:val="28"/>
          <w:szCs w:val="28"/>
        </w:rPr>
        <w:t>4. </w:t>
      </w:r>
      <w:r w:rsidRPr="00F01214">
        <w:rPr>
          <w:sz w:val="28"/>
          <w:szCs w:val="28"/>
        </w:rPr>
        <w:t>Постановление Правительства РФ от</w:t>
      </w:r>
      <w:r>
        <w:rPr>
          <w:sz w:val="28"/>
          <w:szCs w:val="28"/>
        </w:rPr>
        <w:t xml:space="preserve"> </w:t>
      </w:r>
      <w:r w:rsidRPr="000A47B6">
        <w:rPr>
          <w:sz w:val="28"/>
          <w:szCs w:val="28"/>
        </w:rPr>
        <w:t>25 апреля 2012 г</w:t>
      </w:r>
      <w:r>
        <w:rPr>
          <w:sz w:val="28"/>
          <w:szCs w:val="28"/>
        </w:rPr>
        <w:t>ода</w:t>
      </w:r>
      <w:r w:rsidRPr="000A47B6">
        <w:rPr>
          <w:color w:val="000000"/>
          <w:sz w:val="28"/>
          <w:szCs w:val="28"/>
        </w:rPr>
        <w:t xml:space="preserve"> </w:t>
      </w:r>
      <w:hyperlink r:id="rId8" w:tgtFrame="_blank" w:history="1">
        <w:r w:rsidRPr="000A47B6">
          <w:rPr>
            <w:bCs/>
            <w:color w:val="000000"/>
            <w:sz w:val="28"/>
            <w:szCs w:val="28"/>
          </w:rPr>
          <w:t>№ 390</w:t>
        </w:r>
      </w:hyperlink>
      <w:r>
        <w:rPr>
          <w:color w:val="000000"/>
          <w:sz w:val="28"/>
          <w:szCs w:val="28"/>
        </w:rPr>
        <w:t xml:space="preserve"> </w:t>
      </w:r>
      <w:hyperlink r:id="rId9" w:tgtFrame="_blank" w:history="1">
        <w:r w:rsidRPr="000A47B6">
          <w:rPr>
            <w:color w:val="000000"/>
            <w:sz w:val="28"/>
            <w:szCs w:val="28"/>
          </w:rPr>
          <w:t>«О противопожарном режиме</w:t>
        </w:r>
        <w:r>
          <w:rPr>
            <w:color w:val="000000"/>
            <w:sz w:val="28"/>
            <w:szCs w:val="28"/>
          </w:rPr>
          <w:t xml:space="preserve"> в Российской Федерации</w:t>
        </w:r>
        <w:r w:rsidRPr="000A47B6">
          <w:rPr>
            <w:color w:val="000000"/>
            <w:sz w:val="28"/>
            <w:szCs w:val="28"/>
          </w:rPr>
          <w:t>»</w:t>
        </w:r>
      </w:hyperlink>
      <w:r>
        <w:rPr>
          <w:color w:val="000000"/>
          <w:sz w:val="28"/>
          <w:szCs w:val="28"/>
        </w:rPr>
        <w:t>.</w:t>
      </w:r>
    </w:p>
    <w:p w:rsidR="00621409" w:rsidRPr="00621409" w:rsidRDefault="00621409" w:rsidP="00DD65F8">
      <w:pPr>
        <w:ind w:firstLine="720"/>
        <w:jc w:val="both"/>
        <w:rPr>
          <w:color w:val="000000"/>
          <w:sz w:val="28"/>
          <w:szCs w:val="28"/>
        </w:rPr>
      </w:pPr>
      <w:r>
        <w:rPr>
          <w:sz w:val="28"/>
          <w:szCs w:val="28"/>
        </w:rPr>
        <w:t>5. П</w:t>
      </w:r>
      <w:r w:rsidRPr="00621409">
        <w:rPr>
          <w:sz w:val="28"/>
          <w:szCs w:val="28"/>
        </w:rPr>
        <w:t>остановление главы администрации</w:t>
      </w:r>
      <w:r>
        <w:rPr>
          <w:sz w:val="28"/>
          <w:szCs w:val="28"/>
        </w:rPr>
        <w:t xml:space="preserve"> (губернатора)</w:t>
      </w:r>
      <w:r w:rsidRPr="00621409">
        <w:rPr>
          <w:sz w:val="28"/>
          <w:szCs w:val="28"/>
        </w:rPr>
        <w:t xml:space="preserve"> Краснодарского края </w:t>
      </w:r>
      <w:hyperlink r:id="rId10" w:history="1">
        <w:r w:rsidRPr="00621409">
          <w:rPr>
            <w:sz w:val="28"/>
            <w:szCs w:val="28"/>
          </w:rPr>
          <w:t xml:space="preserve">от 3 февраля 2012 г. № 90 </w:t>
        </w:r>
        <w:r>
          <w:rPr>
            <w:sz w:val="28"/>
            <w:szCs w:val="28"/>
          </w:rPr>
          <w:t>«</w:t>
        </w:r>
        <w:r w:rsidRPr="00621409">
          <w:rPr>
            <w:sz w:val="28"/>
            <w:szCs w:val="28"/>
          </w:rPr>
          <w:t>Об организации обучения населения Краснодарского края мерам пожарной безопасности</w:t>
        </w:r>
      </w:hyperlink>
      <w:r>
        <w:rPr>
          <w:sz w:val="28"/>
          <w:szCs w:val="28"/>
        </w:rPr>
        <w:t>».</w:t>
      </w:r>
    </w:p>
    <w:p w:rsidR="00DD65F8" w:rsidRDefault="00621409" w:rsidP="00DD65F8">
      <w:pPr>
        <w:ind w:firstLine="720"/>
        <w:jc w:val="both"/>
        <w:rPr>
          <w:color w:val="000000"/>
          <w:sz w:val="28"/>
          <w:szCs w:val="28"/>
        </w:rPr>
      </w:pPr>
      <w:r>
        <w:rPr>
          <w:sz w:val="28"/>
        </w:rPr>
        <w:t>6</w:t>
      </w:r>
      <w:r w:rsidR="00DD65F8">
        <w:rPr>
          <w:sz w:val="28"/>
        </w:rPr>
        <w:t>. «</w:t>
      </w:r>
      <w:r w:rsidR="00DD65F8" w:rsidRPr="00C52546">
        <w:rPr>
          <w:color w:val="000000"/>
          <w:sz w:val="28"/>
          <w:szCs w:val="28"/>
        </w:rPr>
        <w:t>П</w:t>
      </w:r>
      <w:r w:rsidR="00DD65F8">
        <w:rPr>
          <w:color w:val="000000"/>
          <w:sz w:val="28"/>
          <w:szCs w:val="28"/>
        </w:rPr>
        <w:t>орядок</w:t>
      </w:r>
      <w:r w:rsidR="00DD65F8" w:rsidRPr="00C52546">
        <w:rPr>
          <w:color w:val="000000"/>
          <w:sz w:val="28"/>
          <w:szCs w:val="28"/>
        </w:rPr>
        <w:t xml:space="preserve"> тушения пожаров подразделениями пожарной охраны</w:t>
      </w:r>
      <w:r w:rsidR="00DD65F8">
        <w:rPr>
          <w:color w:val="000000"/>
          <w:sz w:val="28"/>
          <w:szCs w:val="28"/>
        </w:rPr>
        <w:t>», у</w:t>
      </w:r>
      <w:r w:rsidR="00DD65F8" w:rsidRPr="00C52546">
        <w:rPr>
          <w:color w:val="000000"/>
          <w:sz w:val="28"/>
          <w:szCs w:val="28"/>
        </w:rPr>
        <w:t>твержден</w:t>
      </w:r>
      <w:r w:rsidR="00DD65F8">
        <w:rPr>
          <w:color w:val="000000"/>
          <w:sz w:val="28"/>
          <w:szCs w:val="28"/>
        </w:rPr>
        <w:t>ный</w:t>
      </w:r>
      <w:r w:rsidR="00DD65F8" w:rsidRPr="00C52546">
        <w:rPr>
          <w:color w:val="000000"/>
          <w:sz w:val="28"/>
          <w:szCs w:val="28"/>
        </w:rPr>
        <w:t xml:space="preserve"> приказом МЧС России от 31.03.2011</w:t>
      </w:r>
      <w:r w:rsidR="00DD65F8">
        <w:rPr>
          <w:color w:val="000000"/>
          <w:sz w:val="28"/>
          <w:szCs w:val="28"/>
        </w:rPr>
        <w:t xml:space="preserve"> года</w:t>
      </w:r>
      <w:r w:rsidR="00DD65F8" w:rsidRPr="00C52546">
        <w:rPr>
          <w:color w:val="000000"/>
          <w:sz w:val="28"/>
          <w:szCs w:val="28"/>
        </w:rPr>
        <w:t xml:space="preserve"> № 156</w:t>
      </w:r>
      <w:r w:rsidR="00DD65F8">
        <w:rPr>
          <w:color w:val="000000"/>
          <w:sz w:val="28"/>
          <w:szCs w:val="28"/>
        </w:rPr>
        <w:t>.</w:t>
      </w:r>
    </w:p>
    <w:p w:rsidR="00DD65F8" w:rsidRDefault="00621409" w:rsidP="00DD65F8">
      <w:pPr>
        <w:widowControl w:val="0"/>
        <w:autoSpaceDE w:val="0"/>
        <w:autoSpaceDN w:val="0"/>
        <w:adjustRightInd w:val="0"/>
        <w:ind w:firstLine="720"/>
        <w:jc w:val="both"/>
        <w:rPr>
          <w:bCs/>
          <w:color w:val="000000"/>
          <w:sz w:val="28"/>
          <w:szCs w:val="28"/>
        </w:rPr>
      </w:pPr>
      <w:r>
        <w:rPr>
          <w:color w:val="000000"/>
          <w:sz w:val="28"/>
          <w:szCs w:val="28"/>
        </w:rPr>
        <w:t>7</w:t>
      </w:r>
      <w:r w:rsidR="00DD65F8">
        <w:rPr>
          <w:color w:val="000000"/>
          <w:sz w:val="28"/>
          <w:szCs w:val="28"/>
        </w:rPr>
        <w:t>. </w:t>
      </w:r>
      <w:r w:rsidR="00DD65F8" w:rsidRPr="00993D78">
        <w:rPr>
          <w:bCs/>
          <w:color w:val="000000"/>
          <w:sz w:val="28"/>
          <w:szCs w:val="28"/>
        </w:rPr>
        <w:t>НПБ 105-03</w:t>
      </w:r>
      <w:r w:rsidR="00DD65F8">
        <w:rPr>
          <w:bCs/>
          <w:color w:val="000000"/>
          <w:sz w:val="28"/>
          <w:szCs w:val="28"/>
        </w:rPr>
        <w:t xml:space="preserve">, </w:t>
      </w:r>
      <w:r w:rsidR="00DD65F8">
        <w:rPr>
          <w:color w:val="000000"/>
          <w:sz w:val="28"/>
          <w:szCs w:val="28"/>
        </w:rPr>
        <w:t>у</w:t>
      </w:r>
      <w:r w:rsidR="00DD65F8" w:rsidRPr="00C52546">
        <w:rPr>
          <w:color w:val="000000"/>
          <w:sz w:val="28"/>
          <w:szCs w:val="28"/>
        </w:rPr>
        <w:t>твержден</w:t>
      </w:r>
      <w:r w:rsidR="00DD65F8">
        <w:rPr>
          <w:color w:val="000000"/>
          <w:sz w:val="28"/>
          <w:szCs w:val="28"/>
        </w:rPr>
        <w:t>ные</w:t>
      </w:r>
      <w:r w:rsidR="00DD65F8" w:rsidRPr="00C52546">
        <w:rPr>
          <w:color w:val="000000"/>
          <w:sz w:val="28"/>
          <w:szCs w:val="28"/>
        </w:rPr>
        <w:t xml:space="preserve"> приказом МЧС Р</w:t>
      </w:r>
      <w:r w:rsidR="00DD65F8">
        <w:rPr>
          <w:color w:val="000000"/>
          <w:sz w:val="28"/>
          <w:szCs w:val="28"/>
        </w:rPr>
        <w:t>Ф</w:t>
      </w:r>
      <w:r w:rsidR="00DD65F8" w:rsidRPr="00C52546">
        <w:rPr>
          <w:color w:val="000000"/>
          <w:sz w:val="28"/>
          <w:szCs w:val="28"/>
        </w:rPr>
        <w:t xml:space="preserve"> от</w:t>
      </w:r>
      <w:r w:rsidR="00DD65F8">
        <w:rPr>
          <w:color w:val="000000"/>
          <w:sz w:val="28"/>
          <w:szCs w:val="28"/>
        </w:rPr>
        <w:t xml:space="preserve"> </w:t>
      </w:r>
      <w:r w:rsidR="00DD65F8" w:rsidRPr="00993D78">
        <w:rPr>
          <w:bCs/>
          <w:color w:val="000000"/>
          <w:sz w:val="28"/>
          <w:szCs w:val="28"/>
        </w:rPr>
        <w:t>18 июня 2003 г</w:t>
      </w:r>
      <w:r w:rsidR="00DD65F8">
        <w:rPr>
          <w:bCs/>
          <w:color w:val="000000"/>
          <w:sz w:val="28"/>
          <w:szCs w:val="28"/>
        </w:rPr>
        <w:t>ода</w:t>
      </w:r>
      <w:r w:rsidR="00DD65F8" w:rsidRPr="00993D78">
        <w:rPr>
          <w:bCs/>
          <w:color w:val="000000"/>
          <w:sz w:val="28"/>
          <w:szCs w:val="28"/>
        </w:rPr>
        <w:t xml:space="preserve"> № 314</w:t>
      </w:r>
      <w:r w:rsidR="00DD65F8">
        <w:rPr>
          <w:bCs/>
          <w:color w:val="000000"/>
          <w:sz w:val="28"/>
          <w:szCs w:val="28"/>
        </w:rPr>
        <w:t xml:space="preserve"> </w:t>
      </w:r>
      <w:r w:rsidR="00DD65F8" w:rsidRPr="00993D78">
        <w:rPr>
          <w:bCs/>
          <w:color w:val="000000"/>
          <w:sz w:val="28"/>
          <w:szCs w:val="28"/>
        </w:rPr>
        <w:t>«Определение категорий помещений, зданий и наружных установок</w:t>
      </w:r>
      <w:r w:rsidR="00DD65F8">
        <w:rPr>
          <w:color w:val="000000"/>
          <w:sz w:val="28"/>
          <w:szCs w:val="28"/>
        </w:rPr>
        <w:t xml:space="preserve"> </w:t>
      </w:r>
      <w:r w:rsidR="00DD65F8" w:rsidRPr="00993D78">
        <w:rPr>
          <w:bCs/>
          <w:color w:val="000000"/>
          <w:sz w:val="28"/>
          <w:szCs w:val="28"/>
        </w:rPr>
        <w:t>по взрывопожарной и пожарной опасности»</w:t>
      </w:r>
      <w:r w:rsidR="00DD65F8">
        <w:rPr>
          <w:bCs/>
          <w:color w:val="000000"/>
          <w:sz w:val="28"/>
          <w:szCs w:val="28"/>
        </w:rPr>
        <w:t>.</w:t>
      </w:r>
    </w:p>
    <w:p w:rsidR="00DD65F8" w:rsidRDefault="00621409" w:rsidP="00DD65F8">
      <w:pPr>
        <w:widowControl w:val="0"/>
        <w:autoSpaceDE w:val="0"/>
        <w:autoSpaceDN w:val="0"/>
        <w:adjustRightInd w:val="0"/>
        <w:ind w:firstLine="720"/>
        <w:jc w:val="both"/>
        <w:rPr>
          <w:bCs/>
          <w:color w:val="000000"/>
          <w:sz w:val="28"/>
          <w:szCs w:val="28"/>
        </w:rPr>
      </w:pPr>
      <w:r>
        <w:rPr>
          <w:bCs/>
          <w:color w:val="000000"/>
          <w:sz w:val="28"/>
          <w:szCs w:val="28"/>
        </w:rPr>
        <w:t>8</w:t>
      </w:r>
      <w:r w:rsidR="00DD65F8">
        <w:rPr>
          <w:bCs/>
          <w:color w:val="000000"/>
          <w:sz w:val="28"/>
          <w:szCs w:val="28"/>
        </w:rPr>
        <w:t>. </w:t>
      </w:r>
      <w:r w:rsidR="00DD65F8" w:rsidRPr="00993D78">
        <w:rPr>
          <w:bCs/>
          <w:color w:val="000000"/>
          <w:sz w:val="28"/>
          <w:szCs w:val="28"/>
        </w:rPr>
        <w:t>НПБ 110-03</w:t>
      </w:r>
      <w:r w:rsidR="00DD65F8">
        <w:rPr>
          <w:bCs/>
          <w:color w:val="000000"/>
          <w:sz w:val="28"/>
          <w:szCs w:val="28"/>
        </w:rPr>
        <w:t xml:space="preserve">, </w:t>
      </w:r>
      <w:r w:rsidR="00DD65F8">
        <w:rPr>
          <w:color w:val="000000"/>
          <w:sz w:val="28"/>
          <w:szCs w:val="28"/>
        </w:rPr>
        <w:t>у</w:t>
      </w:r>
      <w:r w:rsidR="00DD65F8" w:rsidRPr="00C52546">
        <w:rPr>
          <w:color w:val="000000"/>
          <w:sz w:val="28"/>
          <w:szCs w:val="28"/>
        </w:rPr>
        <w:t>твержден</w:t>
      </w:r>
      <w:r w:rsidR="00DD65F8">
        <w:rPr>
          <w:color w:val="000000"/>
          <w:sz w:val="28"/>
          <w:szCs w:val="28"/>
        </w:rPr>
        <w:t>ные</w:t>
      </w:r>
      <w:r w:rsidR="00DD65F8" w:rsidRPr="00C52546">
        <w:rPr>
          <w:color w:val="000000"/>
          <w:sz w:val="28"/>
          <w:szCs w:val="28"/>
        </w:rPr>
        <w:t xml:space="preserve"> приказом МЧС Р</w:t>
      </w:r>
      <w:r w:rsidR="00DD65F8">
        <w:rPr>
          <w:color w:val="000000"/>
          <w:sz w:val="28"/>
          <w:szCs w:val="28"/>
        </w:rPr>
        <w:t>Ф</w:t>
      </w:r>
      <w:r w:rsidR="00DD65F8" w:rsidRPr="00C52546">
        <w:rPr>
          <w:color w:val="000000"/>
          <w:sz w:val="28"/>
          <w:szCs w:val="28"/>
        </w:rPr>
        <w:t xml:space="preserve"> от</w:t>
      </w:r>
      <w:r w:rsidR="00DD65F8">
        <w:rPr>
          <w:color w:val="000000"/>
          <w:sz w:val="28"/>
          <w:szCs w:val="28"/>
        </w:rPr>
        <w:t xml:space="preserve"> </w:t>
      </w:r>
      <w:r w:rsidR="00DD65F8" w:rsidRPr="00993D78">
        <w:rPr>
          <w:bCs/>
          <w:color w:val="000000"/>
          <w:sz w:val="28"/>
          <w:szCs w:val="28"/>
        </w:rPr>
        <w:t>18 июня 2003 г</w:t>
      </w:r>
      <w:r w:rsidR="00DD65F8">
        <w:rPr>
          <w:bCs/>
          <w:color w:val="000000"/>
          <w:sz w:val="28"/>
          <w:szCs w:val="28"/>
        </w:rPr>
        <w:t xml:space="preserve">. </w:t>
      </w:r>
      <w:r w:rsidR="00DD65F8" w:rsidRPr="00993D78">
        <w:rPr>
          <w:bCs/>
          <w:color w:val="000000"/>
          <w:sz w:val="28"/>
          <w:szCs w:val="28"/>
        </w:rPr>
        <w:t>№ 315</w:t>
      </w:r>
      <w:r w:rsidR="00DD65F8">
        <w:rPr>
          <w:bCs/>
          <w:color w:val="000000"/>
          <w:sz w:val="28"/>
          <w:szCs w:val="28"/>
        </w:rPr>
        <w:t xml:space="preserve"> </w:t>
      </w:r>
      <w:r w:rsidR="00DD65F8" w:rsidRPr="00993D78">
        <w:rPr>
          <w:bCs/>
          <w:color w:val="000000"/>
          <w:sz w:val="28"/>
          <w:szCs w:val="28"/>
        </w:rPr>
        <w:t>«Перечень зданий, сооружений, помещений и оборудования,</w:t>
      </w:r>
      <w:r w:rsidR="00DD65F8">
        <w:rPr>
          <w:bCs/>
          <w:color w:val="000000"/>
          <w:sz w:val="28"/>
          <w:szCs w:val="28"/>
        </w:rPr>
        <w:t xml:space="preserve"> </w:t>
      </w:r>
      <w:r w:rsidR="00DD65F8" w:rsidRPr="00993D78">
        <w:rPr>
          <w:bCs/>
          <w:color w:val="000000"/>
          <w:sz w:val="28"/>
          <w:szCs w:val="28"/>
        </w:rPr>
        <w:t>подлежащих защите автоматическими установками пожаротушения</w:t>
      </w:r>
      <w:r w:rsidR="00DD65F8">
        <w:rPr>
          <w:bCs/>
          <w:color w:val="000000"/>
          <w:sz w:val="28"/>
          <w:szCs w:val="28"/>
        </w:rPr>
        <w:t xml:space="preserve"> </w:t>
      </w:r>
      <w:r w:rsidR="00DD65F8" w:rsidRPr="00993D78">
        <w:rPr>
          <w:bCs/>
          <w:color w:val="000000"/>
          <w:sz w:val="28"/>
          <w:szCs w:val="28"/>
        </w:rPr>
        <w:t>и автоматической пожарной сигнализацией»</w:t>
      </w:r>
      <w:r w:rsidR="00DD65F8">
        <w:rPr>
          <w:bCs/>
          <w:color w:val="000000"/>
          <w:sz w:val="28"/>
          <w:szCs w:val="28"/>
        </w:rPr>
        <w:t>.</w:t>
      </w:r>
    </w:p>
    <w:p w:rsidR="00DD65F8" w:rsidRDefault="00621409" w:rsidP="00DD65F8">
      <w:pPr>
        <w:ind w:firstLine="709"/>
        <w:jc w:val="both"/>
        <w:rPr>
          <w:sz w:val="28"/>
        </w:rPr>
      </w:pPr>
      <w:r>
        <w:rPr>
          <w:sz w:val="28"/>
        </w:rPr>
        <w:t>9</w:t>
      </w:r>
      <w:r w:rsidR="00DD65F8">
        <w:rPr>
          <w:sz w:val="28"/>
        </w:rPr>
        <w:t>.</w:t>
      </w:r>
      <w:r w:rsidR="00DD65F8">
        <w:t xml:space="preserve"> </w:t>
      </w:r>
      <w:hyperlink r:id="rId11" w:history="1">
        <w:r w:rsidR="00DD65F8" w:rsidRPr="00DD65F8">
          <w:rPr>
            <w:rStyle w:val="a5"/>
            <w:rFonts w:cs="Arial"/>
            <w:bCs/>
            <w:color w:val="auto"/>
            <w:sz w:val="28"/>
          </w:rPr>
          <w:t xml:space="preserve">Приказ МЧС РФ от 25 марта 2009 г. N 179 </w:t>
        </w:r>
        <w:r>
          <w:rPr>
            <w:rStyle w:val="a5"/>
            <w:rFonts w:cs="Arial"/>
            <w:bCs/>
            <w:color w:val="auto"/>
            <w:sz w:val="28"/>
          </w:rPr>
          <w:t>«</w:t>
        </w:r>
        <w:r w:rsidR="00DD65F8" w:rsidRPr="00DD65F8">
          <w:rPr>
            <w:rStyle w:val="a5"/>
            <w:rFonts w:cs="Arial"/>
            <w:bCs/>
            <w:color w:val="auto"/>
            <w:sz w:val="28"/>
          </w:rPr>
          <w:t>Об утверждении свода правил "Техника пожарная. Огнетушители. Требования к эксплуатации</w:t>
        </w:r>
      </w:hyperlink>
      <w:r>
        <w:rPr>
          <w:rStyle w:val="a5"/>
          <w:rFonts w:cs="Arial"/>
          <w:bCs/>
          <w:color w:val="auto"/>
          <w:sz w:val="28"/>
        </w:rPr>
        <w:t>».</w:t>
      </w:r>
    </w:p>
    <w:p w:rsidR="00DD65F8" w:rsidRDefault="00DD65F8" w:rsidP="00DD65F8">
      <w:pPr>
        <w:ind w:firstLine="709"/>
        <w:jc w:val="both"/>
        <w:rPr>
          <w:sz w:val="28"/>
        </w:rPr>
      </w:pPr>
    </w:p>
    <w:p w:rsidR="00DD65F8" w:rsidRPr="00350418" w:rsidRDefault="009B3E0F" w:rsidP="009B3E0F">
      <w:pPr>
        <w:ind w:firstLine="709"/>
        <w:jc w:val="both"/>
        <w:rPr>
          <w:b/>
          <w:sz w:val="32"/>
          <w:szCs w:val="32"/>
        </w:rPr>
      </w:pPr>
      <w:r w:rsidRPr="00350418">
        <w:rPr>
          <w:b/>
          <w:sz w:val="32"/>
          <w:szCs w:val="32"/>
          <w:lang w:val="en-US"/>
        </w:rPr>
        <w:t>II</w:t>
      </w:r>
      <w:r w:rsidRPr="00350418">
        <w:rPr>
          <w:b/>
          <w:sz w:val="32"/>
          <w:szCs w:val="32"/>
        </w:rPr>
        <w:t>.</w:t>
      </w:r>
      <w:r w:rsidRPr="00350418">
        <w:rPr>
          <w:b/>
          <w:sz w:val="32"/>
          <w:szCs w:val="32"/>
          <w:lang w:val="en-US"/>
        </w:rPr>
        <w:t> </w:t>
      </w:r>
      <w:r w:rsidR="00350418">
        <w:rPr>
          <w:b/>
          <w:sz w:val="32"/>
          <w:szCs w:val="32"/>
        </w:rPr>
        <w:t>Основные определения по ПБ.</w:t>
      </w:r>
    </w:p>
    <w:p w:rsidR="000139D5" w:rsidRPr="000139D5" w:rsidRDefault="000139D5" w:rsidP="00DD65F8">
      <w:pPr>
        <w:ind w:firstLine="709"/>
        <w:jc w:val="both"/>
        <w:rPr>
          <w:sz w:val="10"/>
        </w:rPr>
      </w:pPr>
    </w:p>
    <w:p w:rsidR="00DD65F8" w:rsidRPr="007879C0" w:rsidRDefault="00350418" w:rsidP="00DD65F8">
      <w:pPr>
        <w:widowControl w:val="0"/>
        <w:autoSpaceDE w:val="0"/>
        <w:autoSpaceDN w:val="0"/>
        <w:adjustRightInd w:val="0"/>
        <w:ind w:firstLine="180"/>
        <w:jc w:val="both"/>
        <w:rPr>
          <w:sz w:val="28"/>
          <w:szCs w:val="28"/>
        </w:rPr>
      </w:pPr>
      <w:r>
        <w:rPr>
          <w:b/>
          <w:bCs/>
          <w:sz w:val="28"/>
          <w:szCs w:val="28"/>
        </w:rPr>
        <w:t>П</w:t>
      </w:r>
      <w:r w:rsidR="00DD65F8" w:rsidRPr="007879C0">
        <w:rPr>
          <w:b/>
          <w:bCs/>
          <w:sz w:val="28"/>
          <w:szCs w:val="28"/>
        </w:rPr>
        <w:t>ожарная безопасность</w:t>
      </w:r>
      <w:r w:rsidR="00DD65F8" w:rsidRPr="007879C0">
        <w:rPr>
          <w:sz w:val="28"/>
          <w:szCs w:val="28"/>
        </w:rPr>
        <w:t xml:space="preserve"> – состояние защищенности личности, имущества, общества и государства от пожаров;</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требования пожарной безопасности</w:t>
      </w:r>
      <w:r w:rsidRPr="007879C0">
        <w:rPr>
          <w:sz w:val="28"/>
          <w:szCs w:val="28"/>
        </w:rPr>
        <w:t xml:space="preserve"> – специальные условия социального и/или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нарушение требований пожарной безопасности</w:t>
      </w:r>
      <w:r w:rsidRPr="007879C0">
        <w:rPr>
          <w:sz w:val="28"/>
          <w:szCs w:val="28"/>
        </w:rPr>
        <w:t xml:space="preserve"> – невыполнение или ненадлежащее выполнение требований пожарной безопасности;</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противопожарный режим</w:t>
      </w:r>
      <w:r w:rsidRPr="007879C0">
        <w:rPr>
          <w:sz w:val="28"/>
          <w:szCs w:val="28"/>
        </w:rPr>
        <w:t xml:space="preserve"> – правила поведения людей, порядок организации производства и со</w:t>
      </w:r>
      <w:r>
        <w:rPr>
          <w:sz w:val="28"/>
          <w:szCs w:val="28"/>
        </w:rPr>
        <w:t>держания помещений (территорий)</w:t>
      </w:r>
      <w:r w:rsidRPr="007879C0">
        <w:rPr>
          <w:sz w:val="28"/>
          <w:szCs w:val="28"/>
        </w:rPr>
        <w:t>;</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нормативные документы по пожарной безопасности</w:t>
      </w:r>
      <w:r w:rsidRPr="007879C0">
        <w:rPr>
          <w:sz w:val="28"/>
          <w:szCs w:val="28"/>
        </w:rPr>
        <w:t xml:space="preserve"> – технические регламенты и стандарты, а также действующие до вступления в силу технических регламентов и вновь разрабатываемые нормы пожарной безопасности, правила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профилактика пожаров</w:t>
      </w:r>
      <w:r w:rsidRPr="007879C0">
        <w:rPr>
          <w:sz w:val="28"/>
          <w:szCs w:val="28"/>
        </w:rPr>
        <w:t xml:space="preserve"> – совокупность превентивных мер, направленных на исключение возможности возникновения пожаров и ограничение их последствий;</w:t>
      </w:r>
    </w:p>
    <w:p w:rsidR="00DD65F8" w:rsidRPr="007879C0" w:rsidRDefault="00DD65F8" w:rsidP="00DD65F8">
      <w:pPr>
        <w:widowControl w:val="0"/>
        <w:autoSpaceDE w:val="0"/>
        <w:autoSpaceDN w:val="0"/>
        <w:adjustRightInd w:val="0"/>
        <w:ind w:firstLine="180"/>
        <w:jc w:val="both"/>
        <w:rPr>
          <w:sz w:val="28"/>
          <w:szCs w:val="28"/>
        </w:rPr>
      </w:pPr>
      <w:r w:rsidRPr="007879C0">
        <w:rPr>
          <w:b/>
          <w:bCs/>
          <w:sz w:val="28"/>
          <w:szCs w:val="28"/>
        </w:rPr>
        <w:t>первичные меры пожарной безопасности</w:t>
      </w:r>
      <w:r w:rsidRPr="007879C0">
        <w:rPr>
          <w:sz w:val="28"/>
          <w:szCs w:val="28"/>
        </w:rPr>
        <w:t xml:space="preserve">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DD65F8" w:rsidRDefault="00DD65F8" w:rsidP="00DD65F8">
      <w:pPr>
        <w:pStyle w:val="a6"/>
        <w:ind w:firstLine="709"/>
      </w:pPr>
      <w:r>
        <w:t>Основными требованиями «</w:t>
      </w:r>
      <w:r>
        <w:rPr>
          <w:szCs w:val="28"/>
        </w:rPr>
        <w:t>Правил</w:t>
      </w:r>
      <w:r w:rsidRPr="00512982">
        <w:rPr>
          <w:szCs w:val="28"/>
        </w:rPr>
        <w:t xml:space="preserve"> противопожарного режима</w:t>
      </w:r>
      <w:r>
        <w:rPr>
          <w:szCs w:val="28"/>
        </w:rPr>
        <w:t xml:space="preserve"> в </w:t>
      </w:r>
      <w:r>
        <w:t>РФ» являются:</w:t>
      </w:r>
    </w:p>
    <w:p w:rsidR="00DD65F8" w:rsidRDefault="00DD65F8" w:rsidP="00DD65F8">
      <w:pPr>
        <w:pStyle w:val="a6"/>
        <w:ind w:firstLine="284"/>
        <w:rPr>
          <w:color w:val="000000"/>
          <w:szCs w:val="28"/>
        </w:rPr>
      </w:pPr>
      <w:r>
        <w:noBreakHyphen/>
        <w:t> </w:t>
      </w:r>
      <w:r w:rsidRPr="00FD7D6C">
        <w:rPr>
          <w:color w:val="000000"/>
          <w:szCs w:val="28"/>
        </w:rPr>
        <w:t>В отношении каждого объекта (за исключением индивидуальных жилых домов) руководителем организации (индивидуальным предпринимателем), в пользовании которой на праве собственности или на ином законном основании находятся объекты, утверждается инструкция о мерах пожарной безопасности, в том числе отдельно для каждого пожаровзрывоопасного и пожароопасного помещения производственного и складского назначения.</w:t>
      </w:r>
    </w:p>
    <w:p w:rsidR="00DD65F8" w:rsidRPr="00FD7D6C" w:rsidRDefault="00DD65F8" w:rsidP="00DD65F8">
      <w:pPr>
        <w:pStyle w:val="a6"/>
        <w:ind w:firstLine="284"/>
      </w:pPr>
      <w:r>
        <w:rPr>
          <w:color w:val="000000"/>
          <w:szCs w:val="28"/>
        </w:rPr>
        <w:noBreakHyphen/>
        <w:t> </w:t>
      </w:r>
      <w:r w:rsidRPr="00FD7D6C">
        <w:rPr>
          <w:color w:val="000000"/>
          <w:szCs w:val="28"/>
        </w:rPr>
        <w:t>Лица допускаются к работе на объекте только после прохождения обучения мерам пожарной безопасности.</w:t>
      </w:r>
    </w:p>
    <w:p w:rsidR="00DD65F8" w:rsidRPr="00FD7D6C" w:rsidRDefault="00DD65F8" w:rsidP="00DD65F8">
      <w:pPr>
        <w:ind w:firstLine="720"/>
        <w:jc w:val="both"/>
        <w:rPr>
          <w:color w:val="000000"/>
          <w:sz w:val="28"/>
          <w:szCs w:val="28"/>
        </w:rPr>
      </w:pPr>
      <w:r w:rsidRPr="00FD7D6C">
        <w:rPr>
          <w:color w:val="000000"/>
          <w:sz w:val="28"/>
          <w:szCs w:val="28"/>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r>
        <w:rPr>
          <w:color w:val="000000"/>
          <w:sz w:val="28"/>
          <w:szCs w:val="28"/>
        </w:rPr>
        <w:t xml:space="preserve"> </w:t>
      </w:r>
      <w:r w:rsidRPr="00FD7D6C">
        <w:rPr>
          <w:color w:val="000000"/>
          <w:sz w:val="28"/>
          <w:szCs w:val="28"/>
        </w:rPr>
        <w:t>Порядок и сроки проведения противопожарного инструктажа и прохождения пожарно-технического минимума определяются руководителем организации</w:t>
      </w:r>
      <w:r>
        <w:rPr>
          <w:color w:val="000000"/>
          <w:sz w:val="28"/>
          <w:szCs w:val="28"/>
        </w:rPr>
        <w:t>.</w:t>
      </w:r>
    </w:p>
    <w:p w:rsidR="00DD65F8" w:rsidRPr="00FD7D6C" w:rsidRDefault="00DD65F8" w:rsidP="00DD65F8">
      <w:pPr>
        <w:pStyle w:val="a6"/>
        <w:ind w:firstLine="284"/>
      </w:pPr>
      <w:r>
        <w:noBreakHyphen/>
        <w:t> </w:t>
      </w:r>
      <w:r w:rsidRPr="00FD7D6C">
        <w:rPr>
          <w:color w:val="000000"/>
          <w:szCs w:val="28"/>
        </w:rP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DD65F8" w:rsidRPr="00FD7D6C" w:rsidRDefault="00DD65F8" w:rsidP="00DD65F8">
      <w:pPr>
        <w:pStyle w:val="a6"/>
        <w:ind w:firstLine="284"/>
      </w:pPr>
      <w:r>
        <w:noBreakHyphen/>
        <w:t> </w:t>
      </w:r>
      <w:r w:rsidR="000345D8">
        <w:t xml:space="preserve"> </w:t>
      </w:r>
      <w:r w:rsidRPr="00FD7D6C">
        <w:rPr>
          <w:color w:val="000000"/>
          <w:szCs w:val="28"/>
        </w:rPr>
        <w:t>В целях организации и осуществления работ по предупреждению пожаров на производственных объектах, объектах, на которых может одновременно находиться 50 и более человек, то есть с массовым пребыванием людей, руководитель организации может создавать пожарно-техническую комиссию.</w:t>
      </w:r>
    </w:p>
    <w:p w:rsidR="00DD65F8" w:rsidRPr="00FD7D6C" w:rsidRDefault="00DD65F8" w:rsidP="00DD65F8">
      <w:pPr>
        <w:pStyle w:val="a6"/>
        <w:ind w:firstLine="284"/>
      </w:pPr>
      <w:r>
        <w:noBreakHyphen/>
        <w:t> </w:t>
      </w:r>
      <w:r w:rsidRPr="00FD7D6C">
        <w:rPr>
          <w:rStyle w:val="a8"/>
          <w:b w:val="0"/>
          <w:color w:val="000000"/>
          <w:szCs w:val="28"/>
        </w:rPr>
        <w:t xml:space="preserve">В складских, производственных, административных и общественных помещениях, местах открытого хранения веществ и материалов, а также </w:t>
      </w:r>
      <w:r w:rsidRPr="00FD7D6C">
        <w:rPr>
          <w:rStyle w:val="a8"/>
          <w:b w:val="0"/>
          <w:color w:val="000000"/>
          <w:spacing w:val="-6"/>
          <w:szCs w:val="28"/>
        </w:rPr>
        <w:t>размещения технологических установок руководитель организации обеспечивает</w:t>
      </w:r>
      <w:r w:rsidRPr="00FD7D6C">
        <w:rPr>
          <w:rStyle w:val="a8"/>
          <w:b w:val="0"/>
          <w:color w:val="000000"/>
          <w:szCs w:val="28"/>
        </w:rPr>
        <w:t xml:space="preserve"> наличие табличек с номером телефона для вызова пожарной охраны.</w:t>
      </w:r>
    </w:p>
    <w:p w:rsidR="00DD65F8" w:rsidRPr="00FD7D6C" w:rsidRDefault="00DD65F8" w:rsidP="00DD65F8">
      <w:pPr>
        <w:pStyle w:val="a6"/>
        <w:ind w:firstLine="284"/>
      </w:pPr>
      <w:r>
        <w:noBreakHyphen/>
        <w:t> </w:t>
      </w:r>
      <w:r w:rsidRPr="00FD7D6C">
        <w:rPr>
          <w:rStyle w:val="a8"/>
          <w:b w:val="0"/>
          <w:color w:val="000000"/>
          <w:szCs w:val="28"/>
        </w:rP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DD65F8" w:rsidRPr="00FD7D6C" w:rsidRDefault="00DD65F8" w:rsidP="00DD65F8">
      <w:pPr>
        <w:pStyle w:val="a6"/>
        <w:ind w:firstLine="284"/>
      </w:pPr>
      <w:r>
        <w:noBreakHyphen/>
        <w:t> </w:t>
      </w:r>
      <w:r w:rsidRPr="00FD7D6C">
        <w:rPr>
          <w:color w:val="000000"/>
          <w:szCs w:val="28"/>
        </w:rPr>
        <w:t>На объекте с ночным пребыванием людей (в том числе в школах-интернатах,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DD65F8" w:rsidRDefault="00DD65F8" w:rsidP="00DD65F8">
      <w:pPr>
        <w:pStyle w:val="a6"/>
        <w:ind w:firstLine="284"/>
        <w:rPr>
          <w:rStyle w:val="a8"/>
          <w:b w:val="0"/>
          <w:color w:val="000000"/>
          <w:szCs w:val="28"/>
        </w:rPr>
      </w:pPr>
      <w:r>
        <w:noBreakHyphen/>
        <w:t> </w:t>
      </w:r>
      <w:r w:rsidRPr="00FB423C">
        <w:rPr>
          <w:rStyle w:val="a8"/>
          <w:b w:val="0"/>
          <w:color w:val="000000"/>
          <w:szCs w:val="28"/>
        </w:rP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p>
    <w:p w:rsidR="00DD65F8" w:rsidRDefault="00DD65F8" w:rsidP="00DD65F8">
      <w:pPr>
        <w:pStyle w:val="a6"/>
        <w:ind w:firstLine="284"/>
        <w:rPr>
          <w:rStyle w:val="a8"/>
          <w:b w:val="0"/>
          <w:color w:val="000000"/>
          <w:szCs w:val="28"/>
        </w:rPr>
      </w:pPr>
      <w:r>
        <w:rPr>
          <w:rStyle w:val="a8"/>
          <w:b w:val="0"/>
          <w:color w:val="000000"/>
          <w:szCs w:val="28"/>
        </w:rPr>
        <w:noBreakHyphen/>
        <w:t> </w:t>
      </w:r>
      <w:r w:rsidRPr="00FB423C">
        <w:rPr>
          <w:rStyle w:val="a8"/>
          <w:b w:val="0"/>
          <w:color w:val="000000"/>
          <w:szCs w:val="28"/>
        </w:rPr>
        <w:t xml:space="preserve">Руководитель организации обеспечивает выполнение на объекте требований, предусмотренных </w:t>
      </w:r>
      <w:hyperlink r:id="rId12" w:history="1">
        <w:r w:rsidRPr="00FB423C">
          <w:rPr>
            <w:rStyle w:val="a5"/>
            <w:color w:val="000000"/>
            <w:szCs w:val="28"/>
          </w:rPr>
          <w:t>статьей 6</w:t>
        </w:r>
      </w:hyperlink>
      <w:r w:rsidRPr="00FB423C">
        <w:rPr>
          <w:rStyle w:val="a8"/>
          <w:b w:val="0"/>
          <w:color w:val="000000"/>
          <w:szCs w:val="28"/>
        </w:rPr>
        <w:t xml:space="preserve"> Федерального закона </w:t>
      </w:r>
      <w:r>
        <w:rPr>
          <w:rStyle w:val="a8"/>
          <w:b w:val="0"/>
          <w:color w:val="000000"/>
          <w:szCs w:val="28"/>
        </w:rPr>
        <w:t>«</w:t>
      </w:r>
      <w:r w:rsidRPr="00FB423C">
        <w:rPr>
          <w:rStyle w:val="a8"/>
          <w:b w:val="0"/>
          <w:color w:val="000000"/>
          <w:szCs w:val="28"/>
        </w:rPr>
        <w:t>Об ограничении курения табака</w:t>
      </w:r>
      <w:r>
        <w:rPr>
          <w:rStyle w:val="a8"/>
          <w:b w:val="0"/>
          <w:color w:val="000000"/>
          <w:szCs w:val="28"/>
        </w:rPr>
        <w:t>»</w:t>
      </w:r>
      <w:r w:rsidRPr="00FB423C">
        <w:rPr>
          <w:rStyle w:val="a8"/>
          <w:b w:val="0"/>
          <w:color w:val="000000"/>
          <w:szCs w:val="28"/>
        </w:rPr>
        <w:t>.</w:t>
      </w:r>
    </w:p>
    <w:p w:rsidR="00DD65F8" w:rsidRDefault="00DD65F8" w:rsidP="00DD65F8">
      <w:pPr>
        <w:pStyle w:val="a6"/>
        <w:ind w:firstLine="284"/>
        <w:rPr>
          <w:color w:val="000000"/>
          <w:szCs w:val="28"/>
        </w:rPr>
      </w:pPr>
      <w:r>
        <w:rPr>
          <w:rStyle w:val="a8"/>
          <w:b w:val="0"/>
          <w:color w:val="000000"/>
          <w:szCs w:val="28"/>
        </w:rPr>
        <w:noBreakHyphen/>
        <w:t> </w:t>
      </w:r>
      <w:r w:rsidRPr="00FB423C">
        <w:rPr>
          <w:color w:val="000000"/>
          <w:szCs w:val="28"/>
        </w:rPr>
        <w:t>Собственниками индивидуальных жилых домов обеспечивается наличие на участках емкости (бочки) с водой или огнетушителя.</w:t>
      </w:r>
    </w:p>
    <w:p w:rsidR="00DD65F8" w:rsidRPr="00FB423C" w:rsidRDefault="00DD65F8" w:rsidP="00DD65F8">
      <w:pPr>
        <w:pStyle w:val="a6"/>
        <w:ind w:firstLine="284"/>
        <w:rPr>
          <w:rStyle w:val="a8"/>
          <w:b w:val="0"/>
          <w:color w:val="000000"/>
          <w:szCs w:val="28"/>
        </w:rPr>
      </w:pPr>
      <w:r>
        <w:rPr>
          <w:color w:val="000000"/>
          <w:szCs w:val="28"/>
        </w:rPr>
        <w:noBreakHyphen/>
        <w:t> </w:t>
      </w:r>
      <w:r w:rsidRPr="00FB423C">
        <w:rPr>
          <w:color w:val="000000"/>
          <w:szCs w:val="28"/>
        </w:rPr>
        <w:t>Руководитель организации при проведении мероприятий с массовым пребыванием людей (дискотеки, торжества, представления и др.) обеспечивает:</w:t>
      </w:r>
    </w:p>
    <w:p w:rsidR="00DD65F8" w:rsidRPr="00FB423C" w:rsidRDefault="00DD65F8" w:rsidP="00DD65F8">
      <w:pPr>
        <w:ind w:firstLine="567"/>
        <w:jc w:val="both"/>
        <w:rPr>
          <w:color w:val="000000"/>
          <w:sz w:val="28"/>
          <w:szCs w:val="28"/>
        </w:rPr>
      </w:pPr>
      <w:bookmarkStart w:id="1" w:name="sub_10301"/>
      <w:r w:rsidRPr="00FB423C">
        <w:rPr>
          <w:color w:val="000000"/>
          <w:sz w:val="28"/>
          <w:szCs w:val="28"/>
        </w:rPr>
        <w:t>а) осмотр помещений перед началом мероприятий в целях определения их готовности в части соблюдения мер пожарной безопасности;</w:t>
      </w:r>
    </w:p>
    <w:bookmarkEnd w:id="1"/>
    <w:p w:rsidR="00DD65F8" w:rsidRDefault="00DD65F8" w:rsidP="00DD65F8">
      <w:pPr>
        <w:ind w:firstLine="567"/>
        <w:jc w:val="both"/>
        <w:rPr>
          <w:color w:val="000000"/>
          <w:sz w:val="28"/>
          <w:szCs w:val="28"/>
        </w:rPr>
      </w:pPr>
      <w:r w:rsidRPr="00FB423C">
        <w:rPr>
          <w:color w:val="000000"/>
          <w:sz w:val="28"/>
          <w:szCs w:val="28"/>
        </w:rPr>
        <w:t>б) дежурство ответственных лиц на сцене и в зальных помещениях.</w:t>
      </w:r>
    </w:p>
    <w:p w:rsidR="00DD65F8" w:rsidRDefault="00DD65F8" w:rsidP="00DD65F8">
      <w:pPr>
        <w:ind w:firstLine="709"/>
        <w:jc w:val="both"/>
        <w:rPr>
          <w:sz w:val="28"/>
        </w:rPr>
      </w:pPr>
    </w:p>
    <w:p w:rsidR="00DD65F8" w:rsidRPr="00350418" w:rsidRDefault="009B3E0F" w:rsidP="00DD65F8">
      <w:pPr>
        <w:autoSpaceDE w:val="0"/>
        <w:autoSpaceDN w:val="0"/>
        <w:adjustRightInd w:val="0"/>
        <w:ind w:firstLine="284"/>
        <w:jc w:val="both"/>
        <w:rPr>
          <w:b/>
          <w:sz w:val="32"/>
          <w:szCs w:val="32"/>
        </w:rPr>
      </w:pPr>
      <w:bookmarkStart w:id="2" w:name="sub_3702"/>
      <w:r w:rsidRPr="00350418">
        <w:rPr>
          <w:b/>
          <w:sz w:val="32"/>
          <w:szCs w:val="32"/>
          <w:lang w:val="en-US"/>
        </w:rPr>
        <w:t>III. </w:t>
      </w:r>
      <w:r w:rsidR="00DD65F8" w:rsidRPr="00350418">
        <w:rPr>
          <w:b/>
          <w:sz w:val="32"/>
          <w:szCs w:val="32"/>
        </w:rPr>
        <w:t>Руководители организации обязаны:</w:t>
      </w:r>
    </w:p>
    <w:p w:rsidR="009B3E0F" w:rsidRPr="00DD65F8" w:rsidRDefault="009B3E0F" w:rsidP="00DD65F8">
      <w:pPr>
        <w:autoSpaceDE w:val="0"/>
        <w:autoSpaceDN w:val="0"/>
        <w:adjustRightInd w:val="0"/>
        <w:ind w:firstLine="284"/>
        <w:jc w:val="both"/>
        <w:rPr>
          <w:b/>
          <w:sz w:val="28"/>
          <w:szCs w:val="24"/>
        </w:rPr>
      </w:pPr>
    </w:p>
    <w:p w:rsidR="00DD65F8" w:rsidRPr="009B3E0F" w:rsidRDefault="00DD65F8" w:rsidP="009B3E0F">
      <w:pPr>
        <w:pStyle w:val="ab"/>
        <w:numPr>
          <w:ilvl w:val="0"/>
          <w:numId w:val="4"/>
        </w:numPr>
        <w:autoSpaceDE w:val="0"/>
        <w:autoSpaceDN w:val="0"/>
        <w:adjustRightInd w:val="0"/>
        <w:jc w:val="both"/>
        <w:rPr>
          <w:sz w:val="28"/>
          <w:szCs w:val="24"/>
        </w:rPr>
      </w:pPr>
      <w:bookmarkStart w:id="3" w:name="sub_37021"/>
      <w:bookmarkEnd w:id="2"/>
      <w:r w:rsidRPr="009B3E0F">
        <w:rPr>
          <w:sz w:val="28"/>
          <w:szCs w:val="24"/>
        </w:rPr>
        <w:t xml:space="preserve">соблюдать </w:t>
      </w:r>
      <w:hyperlink w:anchor="sub_5003" w:history="1">
        <w:r w:rsidRPr="009B3E0F">
          <w:rPr>
            <w:sz w:val="28"/>
            <w:szCs w:val="24"/>
          </w:rPr>
          <w:t>требования пожарной безопасности</w:t>
        </w:r>
      </w:hyperlink>
      <w:r w:rsidRPr="009B3E0F">
        <w:rPr>
          <w:sz w:val="28"/>
          <w:szCs w:val="24"/>
        </w:rPr>
        <w:t xml:space="preserve">, а также выполнять предписания, постановления и иные законные требования должностных лиц </w:t>
      </w:r>
      <w:hyperlink w:anchor="sub_5007" w:history="1">
        <w:r w:rsidRPr="009B3E0F">
          <w:rPr>
            <w:sz w:val="28"/>
            <w:szCs w:val="24"/>
          </w:rPr>
          <w:t>пожарной охраны</w:t>
        </w:r>
      </w:hyperlink>
      <w:r w:rsidRPr="009B3E0F">
        <w:rPr>
          <w:sz w:val="28"/>
          <w:szCs w:val="24"/>
        </w:rPr>
        <w:t>;</w:t>
      </w:r>
    </w:p>
    <w:p w:rsidR="00DD65F8" w:rsidRPr="009B3E0F" w:rsidRDefault="00DD65F8" w:rsidP="009B3E0F">
      <w:pPr>
        <w:pStyle w:val="ab"/>
        <w:numPr>
          <w:ilvl w:val="0"/>
          <w:numId w:val="4"/>
        </w:numPr>
        <w:autoSpaceDE w:val="0"/>
        <w:autoSpaceDN w:val="0"/>
        <w:adjustRightInd w:val="0"/>
        <w:jc w:val="both"/>
        <w:rPr>
          <w:sz w:val="28"/>
          <w:szCs w:val="24"/>
        </w:rPr>
      </w:pPr>
      <w:bookmarkStart w:id="4" w:name="sub_3709"/>
      <w:bookmarkEnd w:id="3"/>
      <w:r w:rsidRPr="009B3E0F">
        <w:rPr>
          <w:sz w:val="28"/>
          <w:szCs w:val="24"/>
        </w:rPr>
        <w:t xml:space="preserve">разрабатывать и осуществлять меры по обеспечению </w:t>
      </w:r>
      <w:hyperlink w:anchor="sub_5001" w:history="1">
        <w:r w:rsidRPr="009B3E0F">
          <w:rPr>
            <w:sz w:val="28"/>
            <w:szCs w:val="24"/>
          </w:rPr>
          <w:t>пожарной безопасности</w:t>
        </w:r>
      </w:hyperlink>
      <w:r w:rsidRPr="009B3E0F">
        <w:rPr>
          <w:sz w:val="28"/>
          <w:szCs w:val="24"/>
        </w:rPr>
        <w:t>;</w:t>
      </w:r>
    </w:p>
    <w:p w:rsidR="00DD65F8" w:rsidRPr="009B3E0F" w:rsidRDefault="00DD65F8" w:rsidP="009B3E0F">
      <w:pPr>
        <w:pStyle w:val="ab"/>
        <w:numPr>
          <w:ilvl w:val="0"/>
          <w:numId w:val="4"/>
        </w:numPr>
        <w:autoSpaceDE w:val="0"/>
        <w:autoSpaceDN w:val="0"/>
        <w:adjustRightInd w:val="0"/>
        <w:jc w:val="both"/>
        <w:rPr>
          <w:sz w:val="28"/>
          <w:szCs w:val="24"/>
        </w:rPr>
      </w:pPr>
      <w:bookmarkStart w:id="5" w:name="sub_370203"/>
      <w:bookmarkEnd w:id="4"/>
      <w:r w:rsidRPr="009B3E0F">
        <w:rPr>
          <w:sz w:val="28"/>
          <w:szCs w:val="24"/>
        </w:rPr>
        <w:t xml:space="preserve">проводить противопожарную пропаганду, а также обучать своих работников </w:t>
      </w:r>
      <w:hyperlink w:anchor="sub_5006" w:history="1">
        <w:r w:rsidRPr="009B3E0F">
          <w:rPr>
            <w:sz w:val="28"/>
            <w:szCs w:val="24"/>
          </w:rPr>
          <w:t>мерам пожарной безопасности</w:t>
        </w:r>
      </w:hyperlink>
      <w:r w:rsidRPr="009B3E0F">
        <w:rPr>
          <w:sz w:val="28"/>
          <w:szCs w:val="24"/>
        </w:rPr>
        <w:t>;</w:t>
      </w:r>
    </w:p>
    <w:bookmarkEnd w:id="5"/>
    <w:p w:rsidR="00DD65F8" w:rsidRPr="009B3E0F" w:rsidRDefault="00DD65F8" w:rsidP="009B3E0F">
      <w:pPr>
        <w:pStyle w:val="ab"/>
        <w:numPr>
          <w:ilvl w:val="0"/>
          <w:numId w:val="4"/>
        </w:numPr>
        <w:autoSpaceDE w:val="0"/>
        <w:autoSpaceDN w:val="0"/>
        <w:adjustRightInd w:val="0"/>
        <w:jc w:val="both"/>
        <w:rPr>
          <w:sz w:val="28"/>
          <w:szCs w:val="24"/>
        </w:rPr>
      </w:pPr>
      <w:r w:rsidRPr="009B3E0F">
        <w:rPr>
          <w:sz w:val="28"/>
          <w:szCs w:val="24"/>
        </w:rPr>
        <w:t>включать в коллективный договор (соглашение) вопросы пожарной безопасности;</w:t>
      </w:r>
    </w:p>
    <w:p w:rsidR="00DD65F8" w:rsidRPr="009B3E0F" w:rsidRDefault="00DD65F8" w:rsidP="009B3E0F">
      <w:pPr>
        <w:pStyle w:val="ab"/>
        <w:numPr>
          <w:ilvl w:val="0"/>
          <w:numId w:val="4"/>
        </w:numPr>
        <w:jc w:val="both"/>
        <w:rPr>
          <w:sz w:val="28"/>
          <w:szCs w:val="24"/>
        </w:rPr>
      </w:pPr>
      <w:r w:rsidRPr="009B3E0F">
        <w:rPr>
          <w:sz w:val="28"/>
          <w:szCs w:val="24"/>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DD65F8" w:rsidRDefault="00DD65F8" w:rsidP="00DD65F8">
      <w:pPr>
        <w:ind w:firstLine="709"/>
        <w:jc w:val="both"/>
        <w:rPr>
          <w:sz w:val="28"/>
          <w:szCs w:val="24"/>
        </w:rPr>
      </w:pPr>
    </w:p>
    <w:p w:rsidR="00DD65F8" w:rsidRPr="00FE25CC" w:rsidRDefault="00DD65F8" w:rsidP="00DD65F8">
      <w:pPr>
        <w:autoSpaceDE w:val="0"/>
        <w:autoSpaceDN w:val="0"/>
        <w:adjustRightInd w:val="0"/>
        <w:ind w:firstLine="284"/>
        <w:jc w:val="both"/>
        <w:rPr>
          <w:sz w:val="28"/>
          <w:szCs w:val="24"/>
        </w:rPr>
      </w:pPr>
      <w:r w:rsidRPr="00FE25CC">
        <w:rPr>
          <w:b/>
          <w:bCs/>
          <w:color w:val="26282F"/>
          <w:sz w:val="28"/>
          <w:szCs w:val="24"/>
        </w:rPr>
        <w:t xml:space="preserve">Статья 38. </w:t>
      </w:r>
      <w:r w:rsidRPr="00FE25CC">
        <w:rPr>
          <w:b/>
          <w:bCs/>
          <w:sz w:val="28"/>
          <w:szCs w:val="28"/>
        </w:rPr>
        <w:t>ФЗ-</w:t>
      </w:r>
      <w:r>
        <w:rPr>
          <w:b/>
          <w:bCs/>
          <w:sz w:val="28"/>
          <w:szCs w:val="28"/>
        </w:rPr>
        <w:t xml:space="preserve">№ </w:t>
      </w:r>
      <w:r w:rsidRPr="00FE25CC">
        <w:rPr>
          <w:b/>
          <w:bCs/>
          <w:sz w:val="28"/>
          <w:szCs w:val="28"/>
        </w:rPr>
        <w:t>69</w:t>
      </w:r>
      <w:r w:rsidRPr="00FE25CC">
        <w:rPr>
          <w:sz w:val="28"/>
          <w:szCs w:val="24"/>
        </w:rPr>
        <w:t xml:space="preserve"> Ответственность за нарушение требований пожарной безопасности</w:t>
      </w:r>
    </w:p>
    <w:p w:rsidR="00DD65F8" w:rsidRPr="00FE25CC" w:rsidRDefault="00DD65F8" w:rsidP="00DD65F8">
      <w:pPr>
        <w:autoSpaceDE w:val="0"/>
        <w:autoSpaceDN w:val="0"/>
        <w:adjustRightInd w:val="0"/>
        <w:ind w:firstLine="284"/>
        <w:jc w:val="both"/>
        <w:rPr>
          <w:sz w:val="28"/>
          <w:szCs w:val="24"/>
        </w:rPr>
      </w:pPr>
      <w:r w:rsidRPr="00FE25CC">
        <w:rPr>
          <w:sz w:val="28"/>
          <w:szCs w:val="24"/>
        </w:rPr>
        <w:t>в соответствии с действующим законодательством несут:</w:t>
      </w:r>
    </w:p>
    <w:p w:rsidR="00DD65F8" w:rsidRPr="00FE25CC" w:rsidRDefault="00DD65F8" w:rsidP="00DD65F8">
      <w:pPr>
        <w:autoSpaceDE w:val="0"/>
        <w:autoSpaceDN w:val="0"/>
        <w:adjustRightInd w:val="0"/>
        <w:ind w:firstLine="284"/>
        <w:jc w:val="both"/>
        <w:rPr>
          <w:sz w:val="28"/>
          <w:szCs w:val="24"/>
        </w:rPr>
      </w:pPr>
      <w:bookmarkStart w:id="6" w:name="sub_38011"/>
      <w:r w:rsidRPr="00FE25CC">
        <w:rPr>
          <w:sz w:val="28"/>
          <w:szCs w:val="24"/>
        </w:rPr>
        <w:t>собственники имущества;</w:t>
      </w:r>
    </w:p>
    <w:p w:rsidR="00DD65F8" w:rsidRPr="00FE25CC" w:rsidRDefault="00DD65F8" w:rsidP="00DD65F8">
      <w:pPr>
        <w:autoSpaceDE w:val="0"/>
        <w:autoSpaceDN w:val="0"/>
        <w:adjustRightInd w:val="0"/>
        <w:ind w:firstLine="284"/>
        <w:jc w:val="both"/>
        <w:rPr>
          <w:sz w:val="28"/>
          <w:szCs w:val="24"/>
        </w:rPr>
      </w:pPr>
      <w:bookmarkStart w:id="7" w:name="sub_38012"/>
      <w:bookmarkEnd w:id="6"/>
      <w:r w:rsidRPr="00FE25CC">
        <w:rPr>
          <w:sz w:val="28"/>
          <w:szCs w:val="24"/>
        </w:rPr>
        <w:t>руководители федеральных органов исполнительной власти;</w:t>
      </w:r>
    </w:p>
    <w:p w:rsidR="00DD65F8" w:rsidRPr="00FE25CC" w:rsidRDefault="00DD65F8" w:rsidP="00DD65F8">
      <w:pPr>
        <w:autoSpaceDE w:val="0"/>
        <w:autoSpaceDN w:val="0"/>
        <w:adjustRightInd w:val="0"/>
        <w:ind w:firstLine="284"/>
        <w:jc w:val="both"/>
        <w:rPr>
          <w:sz w:val="28"/>
          <w:szCs w:val="24"/>
        </w:rPr>
      </w:pPr>
      <w:bookmarkStart w:id="8" w:name="sub_38013"/>
      <w:bookmarkEnd w:id="7"/>
      <w:r w:rsidRPr="00FE25CC">
        <w:rPr>
          <w:sz w:val="28"/>
          <w:szCs w:val="24"/>
        </w:rPr>
        <w:t>руководители органов местного самоуправления;</w:t>
      </w:r>
    </w:p>
    <w:p w:rsidR="00DD65F8" w:rsidRPr="00FE25CC" w:rsidRDefault="00DD65F8" w:rsidP="00DD65F8">
      <w:pPr>
        <w:autoSpaceDE w:val="0"/>
        <w:autoSpaceDN w:val="0"/>
        <w:adjustRightInd w:val="0"/>
        <w:ind w:firstLine="284"/>
        <w:jc w:val="both"/>
        <w:rPr>
          <w:sz w:val="28"/>
          <w:szCs w:val="24"/>
        </w:rPr>
      </w:pPr>
      <w:bookmarkStart w:id="9" w:name="sub_38014"/>
      <w:bookmarkEnd w:id="8"/>
      <w:r w:rsidRPr="00FE25CC">
        <w:rPr>
          <w:sz w:val="28"/>
          <w:szCs w:val="24"/>
        </w:rPr>
        <w:t>лица, уполномоченные владеть, пользоваться или распоряжаться имуществом, в том числе руководители организаций;</w:t>
      </w:r>
    </w:p>
    <w:p w:rsidR="00DD65F8" w:rsidRPr="00FE25CC" w:rsidRDefault="00DD65F8" w:rsidP="00DD65F8">
      <w:pPr>
        <w:autoSpaceDE w:val="0"/>
        <w:autoSpaceDN w:val="0"/>
        <w:adjustRightInd w:val="0"/>
        <w:ind w:firstLine="284"/>
        <w:jc w:val="both"/>
        <w:rPr>
          <w:sz w:val="28"/>
          <w:szCs w:val="24"/>
        </w:rPr>
      </w:pPr>
      <w:bookmarkStart w:id="10" w:name="sub_38015"/>
      <w:bookmarkEnd w:id="9"/>
      <w:r w:rsidRPr="00FE25CC">
        <w:rPr>
          <w:sz w:val="28"/>
          <w:szCs w:val="24"/>
        </w:rPr>
        <w:t>лица, в установленном порядке назначенные ответственными за обеспечение пожарной безопасности;</w:t>
      </w:r>
    </w:p>
    <w:p w:rsidR="00DD65F8" w:rsidRPr="00FE25CC" w:rsidRDefault="00DD65F8" w:rsidP="00DD65F8">
      <w:pPr>
        <w:autoSpaceDE w:val="0"/>
        <w:autoSpaceDN w:val="0"/>
        <w:adjustRightInd w:val="0"/>
        <w:ind w:firstLine="284"/>
        <w:jc w:val="both"/>
        <w:rPr>
          <w:sz w:val="28"/>
          <w:szCs w:val="24"/>
        </w:rPr>
      </w:pPr>
      <w:bookmarkStart w:id="11" w:name="sub_38016"/>
      <w:bookmarkEnd w:id="10"/>
      <w:r w:rsidRPr="00FE25CC">
        <w:rPr>
          <w:sz w:val="28"/>
          <w:szCs w:val="24"/>
        </w:rPr>
        <w:t>должностные лица в пределах их компетенции.</w:t>
      </w:r>
    </w:p>
    <w:p w:rsidR="00DD65F8" w:rsidRPr="00FE25CC" w:rsidRDefault="00DD65F8" w:rsidP="00DD65F8">
      <w:pPr>
        <w:autoSpaceDE w:val="0"/>
        <w:autoSpaceDN w:val="0"/>
        <w:adjustRightInd w:val="0"/>
        <w:ind w:firstLine="284"/>
        <w:jc w:val="both"/>
        <w:rPr>
          <w:sz w:val="28"/>
          <w:szCs w:val="24"/>
        </w:rPr>
      </w:pPr>
      <w:bookmarkStart w:id="12" w:name="sub_382"/>
      <w:bookmarkEnd w:id="11"/>
      <w:r w:rsidRPr="00FE25CC">
        <w:rPr>
          <w:sz w:val="28"/>
          <w:szCs w:val="24"/>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DD65F8" w:rsidRDefault="00DD65F8" w:rsidP="00DD65F8">
      <w:pPr>
        <w:autoSpaceDE w:val="0"/>
        <w:autoSpaceDN w:val="0"/>
        <w:adjustRightInd w:val="0"/>
        <w:ind w:firstLine="284"/>
        <w:jc w:val="both"/>
        <w:rPr>
          <w:sz w:val="28"/>
          <w:szCs w:val="24"/>
        </w:rPr>
      </w:pPr>
      <w:bookmarkStart w:id="13" w:name="sub_383"/>
      <w:bookmarkEnd w:id="12"/>
      <w:r w:rsidRPr="00FE25CC">
        <w:rPr>
          <w:sz w:val="28"/>
          <w:szCs w:val="24"/>
        </w:rPr>
        <w:t xml:space="preserve">Лица, указанные в части первой настоящей статьи, иные граждане за нарушение требований пожарной безопасности, а также за иные правонарушения в области </w:t>
      </w:r>
      <w:hyperlink w:anchor="sub_5001" w:history="1">
        <w:r w:rsidRPr="00FE25CC">
          <w:rPr>
            <w:sz w:val="28"/>
            <w:szCs w:val="24"/>
          </w:rPr>
          <w:t>пожарной безопасности</w:t>
        </w:r>
      </w:hyperlink>
      <w:r w:rsidRPr="00FE25CC">
        <w:rPr>
          <w:sz w:val="28"/>
          <w:szCs w:val="24"/>
        </w:rPr>
        <w:t xml:space="preserve"> могут быть привлечены к дисциплинарной, </w:t>
      </w:r>
      <w:hyperlink r:id="rId13" w:history="1">
        <w:r w:rsidRPr="00FE25CC">
          <w:rPr>
            <w:sz w:val="28"/>
            <w:szCs w:val="24"/>
          </w:rPr>
          <w:t>административной</w:t>
        </w:r>
      </w:hyperlink>
      <w:r w:rsidRPr="00FE25CC">
        <w:rPr>
          <w:sz w:val="28"/>
          <w:szCs w:val="24"/>
        </w:rPr>
        <w:t xml:space="preserve"> или уголовной ответственности в соответствии с действующим законодательством.</w:t>
      </w:r>
    </w:p>
    <w:p w:rsidR="000345D8" w:rsidRPr="00FE25CC" w:rsidRDefault="000345D8" w:rsidP="00DD65F8">
      <w:pPr>
        <w:autoSpaceDE w:val="0"/>
        <w:autoSpaceDN w:val="0"/>
        <w:adjustRightInd w:val="0"/>
        <w:ind w:firstLine="284"/>
        <w:jc w:val="both"/>
        <w:rPr>
          <w:sz w:val="28"/>
          <w:szCs w:val="24"/>
        </w:rPr>
      </w:pPr>
    </w:p>
    <w:bookmarkEnd w:id="13"/>
    <w:p w:rsidR="00DD65F8" w:rsidRPr="00350418" w:rsidRDefault="009B3E0F" w:rsidP="00DD65F8">
      <w:pPr>
        <w:ind w:firstLine="709"/>
        <w:jc w:val="both"/>
        <w:rPr>
          <w:b/>
          <w:sz w:val="32"/>
          <w:szCs w:val="32"/>
        </w:rPr>
      </w:pPr>
      <w:r w:rsidRPr="00350418">
        <w:rPr>
          <w:b/>
          <w:sz w:val="32"/>
          <w:szCs w:val="32"/>
          <w:lang w:val="en-US"/>
        </w:rPr>
        <w:t>I</w:t>
      </w:r>
      <w:r w:rsidR="000345D8" w:rsidRPr="00350418">
        <w:rPr>
          <w:b/>
          <w:sz w:val="32"/>
          <w:szCs w:val="32"/>
          <w:lang w:val="en-US"/>
        </w:rPr>
        <w:t>V</w:t>
      </w:r>
      <w:r w:rsidR="000345D8" w:rsidRPr="00350418">
        <w:rPr>
          <w:b/>
          <w:sz w:val="32"/>
          <w:szCs w:val="32"/>
        </w:rPr>
        <w:t>.</w:t>
      </w:r>
      <w:r w:rsidR="000345D8" w:rsidRPr="00350418">
        <w:rPr>
          <w:b/>
          <w:sz w:val="32"/>
          <w:szCs w:val="32"/>
          <w:lang w:val="en-US"/>
        </w:rPr>
        <w:t> </w:t>
      </w:r>
      <w:r w:rsidR="000345D8" w:rsidRPr="00350418">
        <w:rPr>
          <w:b/>
          <w:sz w:val="32"/>
          <w:szCs w:val="32"/>
        </w:rPr>
        <w:t>Виды обучения мерам пожарной безопасности</w:t>
      </w:r>
    </w:p>
    <w:p w:rsidR="000345D8" w:rsidRPr="000345D8" w:rsidRDefault="000345D8" w:rsidP="00DD65F8">
      <w:pPr>
        <w:ind w:firstLine="709"/>
        <w:jc w:val="both"/>
        <w:rPr>
          <w:b/>
          <w:sz w:val="28"/>
        </w:rPr>
      </w:pPr>
    </w:p>
    <w:p w:rsidR="00651F51" w:rsidRPr="0043555F" w:rsidRDefault="00651F51" w:rsidP="009B3E0F">
      <w:pPr>
        <w:jc w:val="both"/>
        <w:rPr>
          <w:sz w:val="28"/>
        </w:rPr>
      </w:pPr>
      <w:r>
        <w:rPr>
          <w:sz w:val="28"/>
        </w:rPr>
        <w:t>1</w:t>
      </w:r>
      <w:r w:rsidRPr="0043555F">
        <w:rPr>
          <w:sz w:val="28"/>
        </w:rPr>
        <w:t xml:space="preserve">.Обучение мерам пожарной безопасности проводится непосредственно в структурных подразделениях в виде: </w:t>
      </w:r>
    </w:p>
    <w:p w:rsidR="00651F51" w:rsidRPr="0043555F" w:rsidRDefault="00651F51" w:rsidP="00651F51">
      <w:pPr>
        <w:jc w:val="both"/>
        <w:rPr>
          <w:sz w:val="28"/>
        </w:rPr>
      </w:pPr>
      <w:r w:rsidRPr="0043555F">
        <w:rPr>
          <w:sz w:val="28"/>
        </w:rPr>
        <w:t xml:space="preserve">противопожарных инструктажей; </w:t>
      </w:r>
    </w:p>
    <w:p w:rsidR="00651F51" w:rsidRPr="0043555F" w:rsidRDefault="00651F51" w:rsidP="00651F51">
      <w:pPr>
        <w:jc w:val="both"/>
        <w:rPr>
          <w:sz w:val="28"/>
        </w:rPr>
      </w:pPr>
      <w:r w:rsidRPr="0043555F">
        <w:rPr>
          <w:sz w:val="28"/>
        </w:rPr>
        <w:t xml:space="preserve">пожарно-тактических учений (занятий); </w:t>
      </w:r>
    </w:p>
    <w:p w:rsidR="00651F51" w:rsidRPr="0043555F" w:rsidRDefault="00651F51" w:rsidP="00651F51">
      <w:pPr>
        <w:jc w:val="both"/>
        <w:rPr>
          <w:sz w:val="28"/>
        </w:rPr>
      </w:pPr>
      <w:r w:rsidRPr="0043555F">
        <w:rPr>
          <w:sz w:val="28"/>
        </w:rPr>
        <w:t>самостоятельной подготовки.</w:t>
      </w:r>
    </w:p>
    <w:p w:rsidR="00651F51" w:rsidRDefault="00651F51" w:rsidP="00651F51">
      <w:pPr>
        <w:jc w:val="both"/>
        <w:rPr>
          <w:sz w:val="28"/>
        </w:rPr>
      </w:pPr>
      <w:r w:rsidRPr="0043555F">
        <w:rPr>
          <w:sz w:val="28"/>
        </w:rPr>
        <w:t>1.</w:t>
      </w:r>
      <w:r>
        <w:rPr>
          <w:sz w:val="28"/>
        </w:rPr>
        <w:t>2</w:t>
      </w:r>
      <w:r w:rsidRPr="0043555F">
        <w:rPr>
          <w:sz w:val="28"/>
        </w:rPr>
        <w:t xml:space="preserve">.Ответственность за организацию обучения мерам пожарной безопасности несет ответственное лицо, назначенное </w:t>
      </w:r>
      <w:r>
        <w:rPr>
          <w:sz w:val="28"/>
        </w:rPr>
        <w:t>руководителем</w:t>
      </w:r>
      <w:r w:rsidRPr="0043555F">
        <w:rPr>
          <w:sz w:val="28"/>
        </w:rPr>
        <w:t xml:space="preserve">. </w:t>
      </w:r>
    </w:p>
    <w:p w:rsidR="00651F51" w:rsidRPr="0043555F" w:rsidRDefault="00651F51" w:rsidP="00651F51">
      <w:pPr>
        <w:jc w:val="both"/>
        <w:rPr>
          <w:sz w:val="28"/>
        </w:rPr>
      </w:pPr>
      <w:r w:rsidRPr="0043555F">
        <w:rPr>
          <w:sz w:val="28"/>
        </w:rPr>
        <w:tab/>
        <w:t xml:space="preserve">2. Противопожарные инструктажи. </w:t>
      </w:r>
    </w:p>
    <w:p w:rsidR="00651F51" w:rsidRDefault="00651F51" w:rsidP="00651F51">
      <w:pPr>
        <w:jc w:val="both"/>
        <w:rPr>
          <w:sz w:val="28"/>
        </w:rPr>
      </w:pPr>
      <w:r w:rsidRPr="0043555F">
        <w:rPr>
          <w:sz w:val="28"/>
        </w:rPr>
        <w:t xml:space="preserve">2.1. </w:t>
      </w:r>
      <w:r w:rsidRPr="00651F51">
        <w:rPr>
          <w:sz w:val="28"/>
          <w:u w:val="single"/>
        </w:rPr>
        <w:t>Противопожарный инструктаж</w:t>
      </w:r>
      <w:r w:rsidRPr="0043555F">
        <w:rPr>
          <w:sz w:val="28"/>
        </w:rPr>
        <w:t xml:space="preserve"> - это доведение до работников основных требований пожарной безопасности, изучение пожарной опасности технологических процессов производств и оборудования, средств противопожарной защиты и действий в случае возникновения пожара.</w:t>
      </w:r>
    </w:p>
    <w:p w:rsidR="00651F51" w:rsidRPr="0043555F" w:rsidRDefault="00651F51" w:rsidP="00651F51">
      <w:pPr>
        <w:jc w:val="both"/>
        <w:rPr>
          <w:sz w:val="28"/>
        </w:rPr>
      </w:pPr>
      <w:r w:rsidRPr="0043555F">
        <w:rPr>
          <w:sz w:val="28"/>
        </w:rPr>
        <w:t xml:space="preserve">2.2.Противопожарные инструктажи в зависимости от их характера и времени проведения подразделяются на: вводный, первичный на рабочем месте, повторный, внеплановый и целевой. </w:t>
      </w:r>
    </w:p>
    <w:p w:rsidR="00651F51" w:rsidRDefault="00651F51" w:rsidP="00651F51">
      <w:pPr>
        <w:jc w:val="both"/>
        <w:rPr>
          <w:sz w:val="28"/>
        </w:rPr>
      </w:pPr>
      <w:r w:rsidRPr="0043555F">
        <w:rPr>
          <w:sz w:val="28"/>
        </w:rPr>
        <w:t>2.3.О проведении противопожарного инструктажа делается соответствующая запись в журнале учета проведения инструктажей по пожарной безопасности с обязательной подписью инструктируемого и инструктирующего.</w:t>
      </w:r>
    </w:p>
    <w:p w:rsidR="00651F51" w:rsidRDefault="00651F51" w:rsidP="00651F51">
      <w:pPr>
        <w:jc w:val="both"/>
        <w:rPr>
          <w:sz w:val="28"/>
        </w:rPr>
      </w:pPr>
      <w:r w:rsidRPr="0043555F">
        <w:rPr>
          <w:sz w:val="28"/>
        </w:rPr>
        <w:t>2.4.</w:t>
      </w:r>
      <w:r w:rsidRPr="00651F51">
        <w:rPr>
          <w:sz w:val="28"/>
          <w:u w:val="single"/>
        </w:rPr>
        <w:t>Вводный противопожарный инструктаж</w:t>
      </w:r>
      <w:r w:rsidRPr="0043555F">
        <w:rPr>
          <w:sz w:val="28"/>
        </w:rPr>
        <w:t xml:space="preserve"> проводится со всеми вновь принятыми работниками, независимо от их занимаемой должности.</w:t>
      </w:r>
    </w:p>
    <w:p w:rsidR="00651F51" w:rsidRPr="0043555F" w:rsidRDefault="00651F51" w:rsidP="00651F51">
      <w:pPr>
        <w:jc w:val="both"/>
        <w:rPr>
          <w:sz w:val="28"/>
        </w:rPr>
      </w:pPr>
      <w:r w:rsidRPr="0043555F">
        <w:rPr>
          <w:sz w:val="28"/>
        </w:rPr>
        <w:t xml:space="preserve">Инструктируемые должны знать: </w:t>
      </w:r>
    </w:p>
    <w:p w:rsidR="00651F51" w:rsidRPr="0043555F" w:rsidRDefault="00651F51" w:rsidP="00651F51">
      <w:pPr>
        <w:jc w:val="both"/>
        <w:rPr>
          <w:sz w:val="28"/>
        </w:rPr>
      </w:pPr>
      <w:r w:rsidRPr="0043555F">
        <w:rPr>
          <w:sz w:val="28"/>
        </w:rPr>
        <w:t xml:space="preserve">общий порядок обеспечения пожарной безопасности;  </w:t>
      </w:r>
    </w:p>
    <w:p w:rsidR="00651F51" w:rsidRPr="0043555F" w:rsidRDefault="00651F51" w:rsidP="00651F51">
      <w:pPr>
        <w:jc w:val="both"/>
        <w:rPr>
          <w:sz w:val="28"/>
        </w:rPr>
      </w:pPr>
      <w:r w:rsidRPr="0043555F">
        <w:rPr>
          <w:sz w:val="28"/>
        </w:rPr>
        <w:t>о местонахождение в подразделении (на рабочем месте) первичных средств пожаротушения и индивидуальной защиты; инструкцию по их применению;</w:t>
      </w:r>
      <w:r>
        <w:rPr>
          <w:sz w:val="28"/>
        </w:rPr>
        <w:t xml:space="preserve"> </w:t>
      </w:r>
      <w:r w:rsidRPr="0043555F">
        <w:rPr>
          <w:sz w:val="28"/>
        </w:rPr>
        <w:t>порядок вызова пожарных подразделений;</w:t>
      </w:r>
    </w:p>
    <w:p w:rsidR="00651F51" w:rsidRPr="0043555F" w:rsidRDefault="00651F51" w:rsidP="00651F51">
      <w:pPr>
        <w:jc w:val="both"/>
        <w:rPr>
          <w:sz w:val="28"/>
        </w:rPr>
      </w:pPr>
      <w:r w:rsidRPr="0043555F">
        <w:rPr>
          <w:sz w:val="28"/>
        </w:rPr>
        <w:t xml:space="preserve">действия по эвакуации людей, материальных ценностей, тушению пожара до прибытия подразделений пожарной охраны; </w:t>
      </w:r>
    </w:p>
    <w:p w:rsidR="00651F51" w:rsidRDefault="00651F51" w:rsidP="00651F51">
      <w:pPr>
        <w:jc w:val="both"/>
        <w:rPr>
          <w:sz w:val="28"/>
        </w:rPr>
      </w:pPr>
      <w:r w:rsidRPr="0043555F">
        <w:rPr>
          <w:sz w:val="28"/>
        </w:rPr>
        <w:t>ответственность за нарушение требований правил пожарной безопасности.</w:t>
      </w:r>
    </w:p>
    <w:p w:rsidR="00651F51" w:rsidRPr="0043555F" w:rsidRDefault="00651F51" w:rsidP="00651F51">
      <w:pPr>
        <w:jc w:val="both"/>
        <w:rPr>
          <w:sz w:val="28"/>
        </w:rPr>
      </w:pPr>
      <w:r w:rsidRPr="0043555F">
        <w:rPr>
          <w:sz w:val="28"/>
        </w:rPr>
        <w:t>2.5.</w:t>
      </w:r>
      <w:r w:rsidRPr="00651F51">
        <w:rPr>
          <w:sz w:val="28"/>
          <w:u w:val="single"/>
        </w:rPr>
        <w:t>Первичный противопожарный инструктаж</w:t>
      </w:r>
      <w:r w:rsidRPr="0043555F">
        <w:rPr>
          <w:sz w:val="28"/>
        </w:rPr>
        <w:t xml:space="preserve"> проводится непосредственно на рабочем месте: </w:t>
      </w:r>
    </w:p>
    <w:p w:rsidR="00651F51" w:rsidRPr="0043555F" w:rsidRDefault="00651F51" w:rsidP="00651F51">
      <w:pPr>
        <w:jc w:val="both"/>
        <w:rPr>
          <w:sz w:val="28"/>
        </w:rPr>
      </w:pPr>
      <w:r w:rsidRPr="0043555F">
        <w:rPr>
          <w:sz w:val="28"/>
        </w:rPr>
        <w:t xml:space="preserve">перед началом самостоятельной рабочей деятельности; с работниками, переведенными из одного структурного подразделения в другое; </w:t>
      </w:r>
    </w:p>
    <w:p w:rsidR="00651F51" w:rsidRDefault="00651F51" w:rsidP="00651F51">
      <w:pPr>
        <w:jc w:val="both"/>
        <w:rPr>
          <w:sz w:val="28"/>
        </w:rPr>
      </w:pPr>
      <w:r w:rsidRPr="0043555F">
        <w:rPr>
          <w:sz w:val="28"/>
        </w:rPr>
        <w:t>с лицами, пребывающими на производственную практику или обучение;</w:t>
      </w:r>
    </w:p>
    <w:p w:rsidR="00651F51" w:rsidRDefault="00651F51" w:rsidP="00651F51">
      <w:pPr>
        <w:jc w:val="both"/>
        <w:rPr>
          <w:sz w:val="28"/>
        </w:rPr>
      </w:pPr>
      <w:r w:rsidRPr="0043555F">
        <w:rPr>
          <w:sz w:val="28"/>
        </w:rPr>
        <w:t>с работниками, выполняющими новую для них работу.</w:t>
      </w:r>
    </w:p>
    <w:p w:rsidR="00651F51" w:rsidRPr="0043555F" w:rsidRDefault="00651F51" w:rsidP="00651F51">
      <w:pPr>
        <w:jc w:val="both"/>
        <w:rPr>
          <w:sz w:val="28"/>
        </w:rPr>
      </w:pPr>
      <w:r w:rsidRPr="0043555F">
        <w:rPr>
          <w:sz w:val="28"/>
        </w:rPr>
        <w:t xml:space="preserve">Инструктируемые должны знать: </w:t>
      </w:r>
    </w:p>
    <w:p w:rsidR="00651F51" w:rsidRPr="0043555F" w:rsidRDefault="00651F51" w:rsidP="00651F51">
      <w:pPr>
        <w:jc w:val="both"/>
        <w:rPr>
          <w:sz w:val="28"/>
        </w:rPr>
      </w:pPr>
      <w:r w:rsidRPr="0043555F">
        <w:rPr>
          <w:sz w:val="28"/>
        </w:rPr>
        <w:t xml:space="preserve">основные положения федеральных и ведомственных нормативных правовых актов в области пожарной безопасности; </w:t>
      </w:r>
    </w:p>
    <w:p w:rsidR="00651F51" w:rsidRPr="0043555F" w:rsidRDefault="00651F51" w:rsidP="00651F51">
      <w:pPr>
        <w:jc w:val="both"/>
        <w:rPr>
          <w:sz w:val="28"/>
        </w:rPr>
      </w:pPr>
      <w:r w:rsidRPr="0043555F">
        <w:rPr>
          <w:sz w:val="28"/>
        </w:rPr>
        <w:t xml:space="preserve">требования правил пожарной безопасности в объеме выполняемых обязанностей (работ) по должности (специальности); </w:t>
      </w:r>
    </w:p>
    <w:p w:rsidR="00651F51" w:rsidRPr="0043555F" w:rsidRDefault="00651F51" w:rsidP="00651F51">
      <w:pPr>
        <w:jc w:val="both"/>
        <w:rPr>
          <w:sz w:val="28"/>
        </w:rPr>
      </w:pPr>
      <w:r w:rsidRPr="0043555F">
        <w:rPr>
          <w:sz w:val="28"/>
        </w:rPr>
        <w:t>места расположения и порядок применения имеющихся на рабочем месте средств пожаротушения и связи;</w:t>
      </w:r>
    </w:p>
    <w:p w:rsidR="00651F51" w:rsidRDefault="00651F51" w:rsidP="00651F51">
      <w:pPr>
        <w:jc w:val="both"/>
        <w:rPr>
          <w:sz w:val="28"/>
        </w:rPr>
      </w:pPr>
      <w:r w:rsidRPr="0043555F">
        <w:rPr>
          <w:sz w:val="28"/>
        </w:rPr>
        <w:t>организацию тушения пожара до прибытия пожарных подразделений, эвакуации людей, материальных ценностей, встречи пожарных подразделений.</w:t>
      </w:r>
    </w:p>
    <w:p w:rsidR="00651F51" w:rsidRPr="0043555F" w:rsidRDefault="00651F51" w:rsidP="00651F51">
      <w:pPr>
        <w:jc w:val="both"/>
        <w:rPr>
          <w:sz w:val="28"/>
        </w:rPr>
      </w:pPr>
      <w:r w:rsidRPr="0043555F">
        <w:rPr>
          <w:sz w:val="28"/>
        </w:rPr>
        <w:t xml:space="preserve">2.6. </w:t>
      </w:r>
      <w:r w:rsidRPr="00651F51">
        <w:rPr>
          <w:sz w:val="28"/>
          <w:u w:val="single"/>
        </w:rPr>
        <w:t>Повторный противопожарный инструктаж</w:t>
      </w:r>
      <w:r w:rsidRPr="0043555F">
        <w:rPr>
          <w:sz w:val="28"/>
        </w:rPr>
        <w:t xml:space="preserve"> - проводится не реже одного раза в год со всеми работниками, независимо от квалификации, образования, стажа и характера выполняемой работы, с целью закрепления знаний требований пожарной безопасности, по тематике вопросов, разработанных для проведения первичного противопожарного инструктажа. </w:t>
      </w:r>
    </w:p>
    <w:p w:rsidR="00651F51" w:rsidRDefault="00651F51" w:rsidP="00651F51">
      <w:pPr>
        <w:jc w:val="both"/>
        <w:rPr>
          <w:sz w:val="28"/>
        </w:rPr>
      </w:pPr>
      <w:r w:rsidRPr="0043555F">
        <w:rPr>
          <w:sz w:val="28"/>
        </w:rPr>
        <w:t xml:space="preserve">2.7. </w:t>
      </w:r>
      <w:r w:rsidRPr="00651F51">
        <w:rPr>
          <w:sz w:val="28"/>
          <w:u w:val="single"/>
        </w:rPr>
        <w:t>Внеплановый противопожарный инструктаж</w:t>
      </w:r>
      <w:r w:rsidRPr="0043555F">
        <w:rPr>
          <w:sz w:val="28"/>
        </w:rPr>
        <w:t xml:space="preserve"> проводится с целью:</w:t>
      </w:r>
    </w:p>
    <w:p w:rsidR="00651F51" w:rsidRPr="0043555F" w:rsidRDefault="00651F51" w:rsidP="00651F51">
      <w:pPr>
        <w:jc w:val="both"/>
        <w:rPr>
          <w:sz w:val="28"/>
        </w:rPr>
      </w:pPr>
      <w:r w:rsidRPr="0043555F">
        <w:rPr>
          <w:sz w:val="28"/>
        </w:rPr>
        <w:t xml:space="preserve">изучения вновь принятых или изменённых нормативных правовых актов в области пожарной безопасности; </w:t>
      </w:r>
    </w:p>
    <w:p w:rsidR="00651F51" w:rsidRPr="0043555F" w:rsidRDefault="00651F51" w:rsidP="00651F51">
      <w:pPr>
        <w:jc w:val="both"/>
        <w:rPr>
          <w:sz w:val="28"/>
        </w:rPr>
      </w:pPr>
      <w:r w:rsidRPr="0043555F">
        <w:rPr>
          <w:sz w:val="28"/>
        </w:rPr>
        <w:t xml:space="preserve">ознакомления с новым оборудованием, требующим дополнительных знаний мер пожарной безопасности; </w:t>
      </w:r>
    </w:p>
    <w:p w:rsidR="00651F51" w:rsidRDefault="00651F51" w:rsidP="00651F51">
      <w:pPr>
        <w:jc w:val="both"/>
        <w:rPr>
          <w:sz w:val="28"/>
        </w:rPr>
      </w:pPr>
      <w:r w:rsidRPr="0043555F">
        <w:rPr>
          <w:sz w:val="28"/>
        </w:rPr>
        <w:t>повторения основных требований, обязанностей и нормативно-правовых актов в области пожарной безопасности при перерыве в работе более года;</w:t>
      </w:r>
    </w:p>
    <w:p w:rsidR="00651F51" w:rsidRDefault="00651F51" w:rsidP="00651F51">
      <w:pPr>
        <w:jc w:val="both"/>
        <w:rPr>
          <w:sz w:val="28"/>
        </w:rPr>
      </w:pPr>
      <w:r w:rsidRPr="0043555F">
        <w:rPr>
          <w:sz w:val="28"/>
        </w:rPr>
        <w:t>дополнительного изучения мер пожарной безопасности по требованию представителей Государственной противопожарной службы МЧС России и по решению лица, ответственного за противопожарную безопасность администрации.</w:t>
      </w:r>
    </w:p>
    <w:p w:rsidR="00651F51" w:rsidRDefault="00651F51" w:rsidP="00651F51">
      <w:pPr>
        <w:jc w:val="both"/>
        <w:rPr>
          <w:sz w:val="28"/>
        </w:rPr>
      </w:pPr>
      <w:r w:rsidRPr="0043555F">
        <w:rPr>
          <w:sz w:val="28"/>
        </w:rPr>
        <w:t>2.8.  Объём и содержание внепланового противопожарного инструктажа определяет в каждом конкретном случае лицо, ответственное за противопожарную безопасность администрации, в зависимости от причин и обстоятельств, вызвавших необходимость его проведения. При регистрации внепланового противопожарного инструктажа указывают причину его проведения.</w:t>
      </w:r>
    </w:p>
    <w:p w:rsidR="00651F51" w:rsidRPr="0043555F" w:rsidRDefault="00651F51" w:rsidP="00651F51">
      <w:pPr>
        <w:jc w:val="both"/>
        <w:rPr>
          <w:sz w:val="28"/>
        </w:rPr>
      </w:pPr>
      <w:r w:rsidRPr="0043555F">
        <w:rPr>
          <w:sz w:val="28"/>
        </w:rPr>
        <w:t xml:space="preserve">2.9.  </w:t>
      </w:r>
      <w:r w:rsidRPr="00651F51">
        <w:rPr>
          <w:sz w:val="28"/>
          <w:u w:val="single"/>
        </w:rPr>
        <w:t>Повторный и внеплановый противопожарные инструктажи</w:t>
      </w:r>
      <w:r w:rsidRPr="0043555F">
        <w:rPr>
          <w:sz w:val="28"/>
        </w:rPr>
        <w:t xml:space="preserve"> проводятся индивидуально или с группой работников. </w:t>
      </w:r>
    </w:p>
    <w:p w:rsidR="00651F51" w:rsidRDefault="00651F51" w:rsidP="00651F51">
      <w:pPr>
        <w:jc w:val="both"/>
        <w:rPr>
          <w:sz w:val="28"/>
        </w:rPr>
      </w:pPr>
      <w:r w:rsidRPr="0043555F">
        <w:rPr>
          <w:sz w:val="28"/>
        </w:rPr>
        <w:t xml:space="preserve">2.10.  </w:t>
      </w:r>
      <w:r w:rsidRPr="00651F51">
        <w:rPr>
          <w:sz w:val="28"/>
          <w:u w:val="single"/>
        </w:rPr>
        <w:t>Целевой противопожарный инструктаж</w:t>
      </w:r>
      <w:r w:rsidRPr="0043555F">
        <w:rPr>
          <w:sz w:val="28"/>
        </w:rPr>
        <w:t xml:space="preserve"> проводят с работниками при:</w:t>
      </w:r>
    </w:p>
    <w:p w:rsidR="00651F51" w:rsidRDefault="00651F51" w:rsidP="00651F51">
      <w:pPr>
        <w:jc w:val="both"/>
        <w:rPr>
          <w:sz w:val="28"/>
        </w:rPr>
      </w:pPr>
      <w:r w:rsidRPr="0043555F">
        <w:rPr>
          <w:sz w:val="28"/>
        </w:rPr>
        <w:t>выполнении разовых работ, не связанных с прямыми обязанностями по специальности</w:t>
      </w:r>
    </w:p>
    <w:p w:rsidR="00DD65F8" w:rsidRDefault="00651F51" w:rsidP="00651F51">
      <w:pPr>
        <w:rPr>
          <w:sz w:val="28"/>
        </w:rPr>
      </w:pPr>
      <w:r w:rsidRPr="0043555F">
        <w:rPr>
          <w:sz w:val="28"/>
        </w:rPr>
        <w:t>2.12.Проведение всех инструктажей завершается проверкой, приобретенных работниками знаний и навыков, безопасных способов работы и действий при пожаре, применения первичных средств пожаротушения.</w:t>
      </w:r>
    </w:p>
    <w:p w:rsidR="00651F51" w:rsidRDefault="00651F51" w:rsidP="00651F51">
      <w:pPr>
        <w:rPr>
          <w:sz w:val="28"/>
        </w:rPr>
      </w:pPr>
    </w:p>
    <w:p w:rsidR="000345D8" w:rsidRPr="00350418" w:rsidRDefault="000345D8" w:rsidP="000345D8">
      <w:pPr>
        <w:ind w:firstLine="708"/>
        <w:rPr>
          <w:b/>
          <w:sz w:val="32"/>
          <w:szCs w:val="32"/>
        </w:rPr>
      </w:pPr>
      <w:r w:rsidRPr="0031284E">
        <w:rPr>
          <w:b/>
          <w:sz w:val="32"/>
          <w:szCs w:val="32"/>
          <w:lang w:val="en-US"/>
        </w:rPr>
        <w:t>V</w:t>
      </w:r>
      <w:r w:rsidRPr="0031284E">
        <w:rPr>
          <w:b/>
          <w:sz w:val="32"/>
          <w:szCs w:val="32"/>
        </w:rPr>
        <w:t>. Создание пожарно-технически</w:t>
      </w:r>
      <w:r w:rsidRPr="0031284E">
        <w:rPr>
          <w:b/>
          <w:sz w:val="32"/>
          <w:szCs w:val="32"/>
          <w:lang w:val="en-US"/>
        </w:rPr>
        <w:t>x</w:t>
      </w:r>
      <w:r w:rsidRPr="0031284E">
        <w:rPr>
          <w:b/>
          <w:sz w:val="32"/>
          <w:szCs w:val="32"/>
        </w:rPr>
        <w:t xml:space="preserve"> комиссии</w:t>
      </w:r>
      <w:r w:rsidR="00350418">
        <w:rPr>
          <w:b/>
          <w:sz w:val="32"/>
          <w:szCs w:val="32"/>
        </w:rPr>
        <w:t>.</w:t>
      </w:r>
    </w:p>
    <w:p w:rsidR="000345D8" w:rsidRPr="000345D8" w:rsidRDefault="000345D8" w:rsidP="000345D8">
      <w:pPr>
        <w:ind w:firstLine="708"/>
        <w:rPr>
          <w:b/>
          <w:sz w:val="28"/>
          <w:szCs w:val="28"/>
        </w:rPr>
      </w:pPr>
    </w:p>
    <w:p w:rsidR="00651F51" w:rsidRDefault="00651F51" w:rsidP="000345D8">
      <w:pPr>
        <w:jc w:val="both"/>
        <w:rPr>
          <w:sz w:val="28"/>
          <w:szCs w:val="28"/>
        </w:rPr>
      </w:pPr>
      <w:r w:rsidRPr="00651F51">
        <w:rPr>
          <w:b/>
          <w:sz w:val="28"/>
          <w:szCs w:val="28"/>
          <w:u w:val="single"/>
        </w:rPr>
        <w:t>Пожарно-технические комиссии</w:t>
      </w:r>
      <w:r>
        <w:rPr>
          <w:sz w:val="28"/>
          <w:szCs w:val="28"/>
        </w:rPr>
        <w:t xml:space="preserve"> (ПТК)</w:t>
      </w:r>
      <w:r w:rsidRPr="00351F0C">
        <w:rPr>
          <w:sz w:val="28"/>
          <w:szCs w:val="28"/>
        </w:rPr>
        <w:t xml:space="preserve"> создается из работников</w:t>
      </w:r>
      <w:r>
        <w:rPr>
          <w:sz w:val="28"/>
          <w:szCs w:val="28"/>
        </w:rPr>
        <w:t xml:space="preserve"> </w:t>
      </w:r>
      <w:r w:rsidRPr="00351F0C">
        <w:rPr>
          <w:sz w:val="28"/>
          <w:szCs w:val="28"/>
        </w:rPr>
        <w:t>предприятия и назначается приказом руководителя предприятия в составе главного инженера (председатель), начальника пожарной охраны (ДПД), ИТР – энергетика, технолога, механика, инженера по охране труда, специалиста по водоснабжению</w:t>
      </w:r>
      <w:r w:rsidR="000345D8" w:rsidRPr="000345D8">
        <w:rPr>
          <w:sz w:val="28"/>
          <w:szCs w:val="28"/>
        </w:rPr>
        <w:t>.</w:t>
      </w:r>
      <w:r w:rsidRPr="00351F0C">
        <w:rPr>
          <w:sz w:val="28"/>
          <w:szCs w:val="28"/>
        </w:rPr>
        <w:t xml:space="preserve"> </w:t>
      </w:r>
    </w:p>
    <w:p w:rsidR="00651F51" w:rsidRDefault="00651F51" w:rsidP="00651F51">
      <w:pPr>
        <w:ind w:firstLine="567"/>
        <w:jc w:val="both"/>
        <w:rPr>
          <w:sz w:val="28"/>
          <w:szCs w:val="28"/>
        </w:rPr>
      </w:pPr>
      <w:r w:rsidRPr="00351F0C">
        <w:rPr>
          <w:sz w:val="28"/>
          <w:szCs w:val="28"/>
        </w:rPr>
        <w:t>В своей практической работе ПТК должна поддерживать постоянную связь с местными органами Государственного пожарного надзора. Основные задачи и поря</w:t>
      </w:r>
      <w:r>
        <w:rPr>
          <w:sz w:val="28"/>
          <w:szCs w:val="28"/>
        </w:rPr>
        <w:t>док работы ПТК:</w:t>
      </w:r>
    </w:p>
    <w:p w:rsidR="00651F51" w:rsidRDefault="00651F51" w:rsidP="00651F51">
      <w:pPr>
        <w:jc w:val="both"/>
        <w:rPr>
          <w:sz w:val="28"/>
          <w:szCs w:val="28"/>
        </w:rPr>
      </w:pPr>
      <w:r w:rsidRPr="00351F0C">
        <w:rPr>
          <w:sz w:val="28"/>
          <w:szCs w:val="28"/>
        </w:rPr>
        <w:t xml:space="preserve">а) выявление пожароопасных нарушений и нарушений и недочетов в технологических процессах производства, в работе агрегатов, установок, лабораторий, мастерских, на складах, базах, и т.п., которые могут привести к возникновению пожара, взрыва или аварии, и разработка мероприятий, направленных на устранение этих нарушений; </w:t>
      </w:r>
    </w:p>
    <w:p w:rsidR="00651F51" w:rsidRDefault="00651F51" w:rsidP="00651F51">
      <w:pPr>
        <w:jc w:val="both"/>
        <w:rPr>
          <w:sz w:val="28"/>
          <w:szCs w:val="28"/>
        </w:rPr>
      </w:pPr>
      <w:r w:rsidRPr="00351F0C">
        <w:rPr>
          <w:sz w:val="28"/>
          <w:szCs w:val="28"/>
        </w:rPr>
        <w:t xml:space="preserve">б) содействие пожарной охране предприятий в организации и проведении пожарно- профилактической работы и установлении строгого противопожарного режима в производственных цехах, складах, административных и жилых зданиях; </w:t>
      </w:r>
    </w:p>
    <w:p w:rsidR="00651F51" w:rsidRDefault="00651F51" w:rsidP="00651F51">
      <w:pPr>
        <w:jc w:val="both"/>
        <w:rPr>
          <w:sz w:val="28"/>
          <w:szCs w:val="28"/>
        </w:rPr>
      </w:pPr>
      <w:r w:rsidRPr="00351F0C">
        <w:rPr>
          <w:sz w:val="28"/>
          <w:szCs w:val="28"/>
        </w:rPr>
        <w:t xml:space="preserve">в) организация рационализаторской и изобретательской работы по вопросам пожарной безопасности; </w:t>
      </w:r>
    </w:p>
    <w:p w:rsidR="00651F51" w:rsidRDefault="00651F51" w:rsidP="00651F51">
      <w:pPr>
        <w:jc w:val="both"/>
        <w:rPr>
          <w:sz w:val="28"/>
          <w:szCs w:val="28"/>
        </w:rPr>
      </w:pPr>
      <w:r w:rsidRPr="00351F0C">
        <w:rPr>
          <w:sz w:val="28"/>
          <w:szCs w:val="28"/>
        </w:rPr>
        <w:t>г) проведение массово-разъяснительной работы среди рабочих, служащих и ИТР по вопросам соблюдения противопожарного режима.</w:t>
      </w:r>
    </w:p>
    <w:p w:rsidR="00651F51" w:rsidRPr="00351F0C" w:rsidRDefault="00651F51" w:rsidP="00651F51">
      <w:pPr>
        <w:jc w:val="both"/>
        <w:rPr>
          <w:b/>
          <w:sz w:val="28"/>
          <w:szCs w:val="28"/>
        </w:rPr>
      </w:pPr>
      <w:r w:rsidRPr="00351F0C">
        <w:rPr>
          <w:b/>
          <w:sz w:val="28"/>
          <w:szCs w:val="28"/>
        </w:rPr>
        <w:t>ПТК для осуществления поставленных задач должна:</w:t>
      </w:r>
    </w:p>
    <w:p w:rsidR="00651F51" w:rsidRDefault="00651F51" w:rsidP="00651F51">
      <w:pPr>
        <w:jc w:val="both"/>
        <w:rPr>
          <w:sz w:val="28"/>
          <w:szCs w:val="28"/>
        </w:rPr>
      </w:pPr>
      <w:r w:rsidRPr="00351F0C">
        <w:rPr>
          <w:sz w:val="28"/>
          <w:szCs w:val="28"/>
        </w:rPr>
        <w:t xml:space="preserve"> а) не реже 2-4 раз в год производить детальный осмотр всех производственных зданий, баз, складов, лабораторий, и др. служебных помещений предприятия с целью выявления пожароопасных недочетов в производственных процессах, агрегатах, складах, лабораториях, электрохозяйстве, отопительных системах, вентиляции и других объектах и установках. Намечать пути и способы устранения выявленных недочетов и устанавливать сроки выполнения необходимых противопожарных мероприятий; </w:t>
      </w:r>
    </w:p>
    <w:p w:rsidR="00651F51" w:rsidRDefault="00651F51" w:rsidP="00651F51">
      <w:pPr>
        <w:jc w:val="both"/>
        <w:rPr>
          <w:sz w:val="28"/>
          <w:szCs w:val="28"/>
        </w:rPr>
      </w:pPr>
      <w:r w:rsidRPr="00351F0C">
        <w:rPr>
          <w:sz w:val="28"/>
          <w:szCs w:val="28"/>
        </w:rPr>
        <w:t xml:space="preserve">б) проводить с рабочими, служащими и ИТР беседы и лекции на противопожарные темы; </w:t>
      </w:r>
    </w:p>
    <w:p w:rsidR="00651F51" w:rsidRDefault="00651F51" w:rsidP="00651F51">
      <w:pPr>
        <w:jc w:val="both"/>
        <w:rPr>
          <w:sz w:val="28"/>
          <w:szCs w:val="28"/>
        </w:rPr>
      </w:pPr>
      <w:r w:rsidRPr="00351F0C">
        <w:rPr>
          <w:sz w:val="28"/>
          <w:szCs w:val="28"/>
        </w:rPr>
        <w:t xml:space="preserve">в) ставить вопросы о противопожарном состоянии предприятия на обсуждение руководству, а также производственных совещаний; </w:t>
      </w:r>
    </w:p>
    <w:p w:rsidR="00651F51" w:rsidRDefault="00651F51" w:rsidP="00651F51">
      <w:pPr>
        <w:jc w:val="both"/>
        <w:rPr>
          <w:sz w:val="28"/>
          <w:szCs w:val="28"/>
        </w:rPr>
      </w:pPr>
      <w:r w:rsidRPr="00351F0C">
        <w:rPr>
          <w:sz w:val="28"/>
          <w:szCs w:val="28"/>
        </w:rPr>
        <w:t xml:space="preserve">г) принимать активное участие в разработке совместно с администрацией инструкций, правил пожарной безопасности для цехов, складов, лабораторий и других объектов предприятия; </w:t>
      </w:r>
    </w:p>
    <w:p w:rsidR="00651F51" w:rsidRDefault="00651F51" w:rsidP="00651F51">
      <w:pPr>
        <w:jc w:val="both"/>
        <w:rPr>
          <w:sz w:val="28"/>
          <w:szCs w:val="28"/>
        </w:rPr>
      </w:pPr>
      <w:r w:rsidRPr="00351F0C">
        <w:rPr>
          <w:sz w:val="28"/>
          <w:szCs w:val="28"/>
        </w:rPr>
        <w:t xml:space="preserve">д) проводить пожарно-технические конференции с участием специалистов пожарной охраны, научно-технических работников, актива трудящихся по вопросам пожарной безопасности как предприятия в целом, так и отдельных ее участков, цехов, складов; </w:t>
      </w:r>
    </w:p>
    <w:p w:rsidR="00651F51" w:rsidRDefault="00651F51" w:rsidP="00651F51">
      <w:pPr>
        <w:jc w:val="both"/>
        <w:rPr>
          <w:sz w:val="28"/>
          <w:szCs w:val="28"/>
        </w:rPr>
      </w:pPr>
      <w:r w:rsidRPr="00351F0C">
        <w:rPr>
          <w:sz w:val="28"/>
          <w:szCs w:val="28"/>
        </w:rPr>
        <w:t xml:space="preserve">е) проводить общественные смотры противопожарного состояния цехов, складов предприятия и боеготовности ДПД, а также проверять выполнение противопожарных мероприятий, предложенных государственным пожарным надзором. </w:t>
      </w:r>
    </w:p>
    <w:p w:rsidR="00651F51" w:rsidRDefault="00651F51" w:rsidP="00DD65F8">
      <w:pPr>
        <w:ind w:firstLine="709"/>
        <w:jc w:val="both"/>
        <w:rPr>
          <w:sz w:val="28"/>
        </w:rPr>
      </w:pPr>
    </w:p>
    <w:p w:rsidR="00651F51" w:rsidRPr="0031284E" w:rsidRDefault="000345D8" w:rsidP="00651F51">
      <w:pPr>
        <w:pStyle w:val="FORMATTEXT"/>
        <w:ind w:firstLine="568"/>
        <w:jc w:val="both"/>
        <w:rPr>
          <w:b/>
          <w:color w:val="000001"/>
          <w:sz w:val="32"/>
          <w:szCs w:val="32"/>
        </w:rPr>
      </w:pPr>
      <w:r w:rsidRPr="0031284E">
        <w:rPr>
          <w:b/>
          <w:color w:val="000001"/>
          <w:sz w:val="32"/>
          <w:szCs w:val="32"/>
          <w:lang w:val="en-US"/>
        </w:rPr>
        <w:t>VI</w:t>
      </w:r>
      <w:r w:rsidRPr="0031284E">
        <w:rPr>
          <w:b/>
          <w:color w:val="000001"/>
          <w:sz w:val="32"/>
          <w:szCs w:val="32"/>
        </w:rPr>
        <w:t>.</w:t>
      </w:r>
      <w:r w:rsidRPr="0031284E">
        <w:rPr>
          <w:b/>
          <w:color w:val="000001"/>
          <w:sz w:val="32"/>
          <w:szCs w:val="32"/>
          <w:lang w:val="en-US"/>
        </w:rPr>
        <w:t> </w:t>
      </w:r>
      <w:r w:rsidR="00651F51" w:rsidRPr="0031284E">
        <w:rPr>
          <w:b/>
          <w:color w:val="000001"/>
          <w:sz w:val="32"/>
          <w:szCs w:val="32"/>
        </w:rPr>
        <w:t>Опасность коротких замыканий</w:t>
      </w:r>
      <w:r w:rsidRPr="0031284E">
        <w:rPr>
          <w:b/>
          <w:color w:val="000001"/>
          <w:sz w:val="32"/>
          <w:szCs w:val="32"/>
        </w:rPr>
        <w:t xml:space="preserve"> (КЗ)</w:t>
      </w:r>
      <w:r w:rsidR="00651F51" w:rsidRPr="0031284E">
        <w:rPr>
          <w:b/>
          <w:color w:val="000001"/>
          <w:sz w:val="32"/>
          <w:szCs w:val="32"/>
        </w:rPr>
        <w:t xml:space="preserve"> определяется:</w:t>
      </w:r>
    </w:p>
    <w:p w:rsidR="000345D8" w:rsidRPr="0031284E" w:rsidRDefault="000345D8" w:rsidP="00651F51">
      <w:pPr>
        <w:pStyle w:val="FORMATTEXT"/>
        <w:ind w:firstLine="568"/>
        <w:jc w:val="both"/>
        <w:rPr>
          <w:b/>
          <w:color w:val="000001"/>
          <w:sz w:val="32"/>
          <w:szCs w:val="32"/>
        </w:rPr>
      </w:pPr>
    </w:p>
    <w:p w:rsidR="00651F51" w:rsidRPr="00BF51E0" w:rsidRDefault="00651F51" w:rsidP="00651F51">
      <w:pPr>
        <w:pStyle w:val="FORMATTEXT"/>
        <w:ind w:firstLine="568"/>
        <w:jc w:val="both"/>
        <w:rPr>
          <w:color w:val="000001"/>
          <w:sz w:val="28"/>
          <w:szCs w:val="28"/>
        </w:rPr>
      </w:pPr>
      <w:r w:rsidRPr="00BF51E0">
        <w:rPr>
          <w:color w:val="000001"/>
          <w:sz w:val="28"/>
          <w:szCs w:val="28"/>
        </w:rPr>
        <w:t xml:space="preserve">  </w:t>
      </w:r>
      <w:r w:rsidRPr="00BF51E0">
        <w:rPr>
          <w:b/>
          <w:color w:val="000001"/>
          <w:sz w:val="28"/>
          <w:szCs w:val="28"/>
        </w:rPr>
        <w:t>- термическим действием</w:t>
      </w:r>
      <w:r w:rsidRPr="00BF51E0">
        <w:rPr>
          <w:color w:val="000001"/>
          <w:sz w:val="28"/>
          <w:szCs w:val="28"/>
        </w:rPr>
        <w:t> – выделением большого количества тепла в проводниках, что вызывает резкое повышение температуры, воспламенение изоляции, металла токоведущих жил с последующим выбросом брызг расплавленного металла;</w:t>
      </w:r>
    </w:p>
    <w:p w:rsidR="00651F51" w:rsidRDefault="00651F51" w:rsidP="00651F51">
      <w:pPr>
        <w:ind w:firstLine="709"/>
        <w:jc w:val="both"/>
        <w:rPr>
          <w:color w:val="000001"/>
          <w:sz w:val="28"/>
          <w:szCs w:val="28"/>
        </w:rPr>
      </w:pPr>
      <w:r w:rsidRPr="00BF51E0">
        <w:rPr>
          <w:b/>
          <w:color w:val="000001"/>
          <w:sz w:val="28"/>
          <w:szCs w:val="28"/>
        </w:rPr>
        <w:t>- динамическим действием –</w:t>
      </w:r>
      <w:r w:rsidRPr="00BF51E0">
        <w:rPr>
          <w:color w:val="000001"/>
          <w:sz w:val="28"/>
          <w:szCs w:val="28"/>
        </w:rPr>
        <w:t xml:space="preserve"> разрушением проводников, обмоток машин, аппаратов за счет электромагнитных взаимодействий – возникновения эл. дуги, проплавляющий броню кабелей, трубы электрических проводок. Брызги расплавленного металла не просто капают вниз, а разлетается в стороны на большие расстояния, что может быть причиной возгорания и в удаленном от места К.З. месте</w:t>
      </w:r>
      <w:r>
        <w:rPr>
          <w:color w:val="000001"/>
          <w:sz w:val="28"/>
          <w:szCs w:val="28"/>
        </w:rPr>
        <w:t>.</w:t>
      </w:r>
    </w:p>
    <w:p w:rsidR="00651F51" w:rsidRPr="00651F51" w:rsidRDefault="00651F51" w:rsidP="00651F51">
      <w:pPr>
        <w:pStyle w:val="FORMATTEXT"/>
        <w:ind w:firstLine="568"/>
        <w:jc w:val="both"/>
        <w:rPr>
          <w:b/>
          <w:color w:val="000001"/>
          <w:sz w:val="28"/>
          <w:szCs w:val="28"/>
        </w:rPr>
      </w:pPr>
      <w:r w:rsidRPr="00651F51">
        <w:rPr>
          <w:b/>
          <w:color w:val="000001"/>
          <w:sz w:val="28"/>
          <w:szCs w:val="28"/>
        </w:rPr>
        <w:t>Основными причинами К.З. являются:</w:t>
      </w:r>
    </w:p>
    <w:p w:rsidR="00651F51" w:rsidRPr="00BF51E0" w:rsidRDefault="00651F51" w:rsidP="00651F51">
      <w:pPr>
        <w:pStyle w:val="FORMATTEXT"/>
        <w:ind w:firstLine="568"/>
        <w:jc w:val="both"/>
        <w:rPr>
          <w:color w:val="000001"/>
          <w:sz w:val="28"/>
          <w:szCs w:val="28"/>
        </w:rPr>
      </w:pPr>
      <w:r w:rsidRPr="00BF51E0">
        <w:rPr>
          <w:color w:val="000001"/>
        </w:rPr>
        <w:t>  - </w:t>
      </w:r>
      <w:r w:rsidRPr="00BF51E0">
        <w:rPr>
          <w:color w:val="000001"/>
          <w:sz w:val="28"/>
          <w:szCs w:val="28"/>
        </w:rPr>
        <w:t>неправильный</w:t>
      </w:r>
      <w:r w:rsidRPr="00BF51E0">
        <w:rPr>
          <w:color w:val="000001"/>
        </w:rPr>
        <w:t> </w:t>
      </w:r>
      <w:r w:rsidRPr="00BF51E0">
        <w:rPr>
          <w:color w:val="000001"/>
          <w:sz w:val="28"/>
          <w:szCs w:val="28"/>
        </w:rPr>
        <w:t>выбор электрооборудования;</w:t>
      </w:r>
    </w:p>
    <w:p w:rsidR="00651F51" w:rsidRPr="00BF51E0" w:rsidRDefault="00651F51" w:rsidP="00651F51">
      <w:pPr>
        <w:pStyle w:val="FORMATTEXT"/>
        <w:ind w:firstLine="568"/>
        <w:jc w:val="both"/>
        <w:rPr>
          <w:color w:val="000001"/>
          <w:sz w:val="28"/>
          <w:szCs w:val="28"/>
        </w:rPr>
      </w:pPr>
      <w:r w:rsidRPr="00BF51E0">
        <w:rPr>
          <w:color w:val="000001"/>
          <w:sz w:val="28"/>
          <w:szCs w:val="28"/>
        </w:rPr>
        <w:t>  - неправильный</w:t>
      </w:r>
      <w:r w:rsidRPr="00BF51E0">
        <w:rPr>
          <w:color w:val="000001"/>
        </w:rPr>
        <w:t> </w:t>
      </w:r>
      <w:r w:rsidRPr="00BF51E0">
        <w:rPr>
          <w:color w:val="000001"/>
          <w:sz w:val="28"/>
          <w:szCs w:val="28"/>
        </w:rPr>
        <w:t>монтаж;</w:t>
      </w:r>
    </w:p>
    <w:p w:rsidR="00651F51" w:rsidRPr="00BF51E0" w:rsidRDefault="00651F51" w:rsidP="00651F51">
      <w:pPr>
        <w:pStyle w:val="FORMATTEXT"/>
        <w:ind w:firstLine="568"/>
        <w:jc w:val="both"/>
        <w:rPr>
          <w:color w:val="000001"/>
          <w:sz w:val="28"/>
          <w:szCs w:val="28"/>
        </w:rPr>
      </w:pPr>
      <w:r w:rsidRPr="00BF51E0">
        <w:rPr>
          <w:color w:val="000001"/>
          <w:sz w:val="28"/>
          <w:szCs w:val="28"/>
        </w:rPr>
        <w:t>  - неправильная</w:t>
      </w:r>
      <w:r w:rsidRPr="00BF51E0">
        <w:rPr>
          <w:color w:val="000001"/>
        </w:rPr>
        <w:t> </w:t>
      </w:r>
      <w:r w:rsidRPr="00BF51E0">
        <w:rPr>
          <w:color w:val="000001"/>
          <w:sz w:val="28"/>
          <w:szCs w:val="28"/>
        </w:rPr>
        <w:t>эксплуатация.</w:t>
      </w:r>
    </w:p>
    <w:p w:rsidR="00651F51" w:rsidRPr="00BF51E0" w:rsidRDefault="00651F51" w:rsidP="00651F51">
      <w:pPr>
        <w:pStyle w:val="FORMATTEXT"/>
        <w:ind w:firstLine="568"/>
        <w:jc w:val="both"/>
        <w:rPr>
          <w:b/>
          <w:color w:val="000001"/>
          <w:sz w:val="28"/>
          <w:szCs w:val="28"/>
        </w:rPr>
      </w:pPr>
      <w:r w:rsidRPr="00BF51E0">
        <w:rPr>
          <w:b/>
          <w:color w:val="000001"/>
          <w:sz w:val="28"/>
          <w:szCs w:val="28"/>
        </w:rPr>
        <w:t>Признаками К.З. являются:</w:t>
      </w:r>
    </w:p>
    <w:p w:rsidR="00651F51" w:rsidRPr="00BF51E0" w:rsidRDefault="00651F51" w:rsidP="00651F51">
      <w:pPr>
        <w:pStyle w:val="FORMATTEXT"/>
        <w:ind w:firstLine="568"/>
        <w:jc w:val="both"/>
        <w:rPr>
          <w:color w:val="000001"/>
          <w:sz w:val="28"/>
          <w:szCs w:val="28"/>
        </w:rPr>
      </w:pPr>
      <w:r w:rsidRPr="00BF51E0">
        <w:rPr>
          <w:color w:val="000001"/>
          <w:sz w:val="28"/>
          <w:szCs w:val="28"/>
        </w:rPr>
        <w:t>  - мигание ламп;</w:t>
      </w:r>
    </w:p>
    <w:p w:rsidR="00651F51" w:rsidRPr="00BF51E0" w:rsidRDefault="00651F51" w:rsidP="00651F51">
      <w:pPr>
        <w:pStyle w:val="FORMATTEXT"/>
        <w:ind w:firstLine="568"/>
        <w:jc w:val="both"/>
        <w:rPr>
          <w:color w:val="000001"/>
          <w:sz w:val="28"/>
          <w:szCs w:val="28"/>
        </w:rPr>
      </w:pPr>
      <w:r w:rsidRPr="00BF51E0">
        <w:rPr>
          <w:color w:val="000001"/>
          <w:sz w:val="28"/>
          <w:szCs w:val="28"/>
        </w:rPr>
        <w:t>  - остановка электродвигателей;</w:t>
      </w:r>
    </w:p>
    <w:p w:rsidR="00651F51" w:rsidRPr="00BF51E0" w:rsidRDefault="00651F51" w:rsidP="00651F51">
      <w:pPr>
        <w:pStyle w:val="FORMATTEXT"/>
        <w:ind w:firstLine="568"/>
        <w:jc w:val="both"/>
        <w:rPr>
          <w:color w:val="000001"/>
          <w:sz w:val="28"/>
          <w:szCs w:val="28"/>
        </w:rPr>
      </w:pPr>
      <w:r w:rsidRPr="00BF51E0">
        <w:rPr>
          <w:color w:val="000001"/>
          <w:sz w:val="28"/>
          <w:szCs w:val="28"/>
        </w:rPr>
        <w:t>  - пиковые показания приборов;</w:t>
      </w:r>
    </w:p>
    <w:p w:rsidR="00651F51" w:rsidRPr="00BF51E0" w:rsidRDefault="00651F51" w:rsidP="00651F51">
      <w:pPr>
        <w:pStyle w:val="FORMATTEXT"/>
        <w:ind w:firstLine="568"/>
        <w:jc w:val="both"/>
        <w:rPr>
          <w:color w:val="000001"/>
          <w:sz w:val="28"/>
          <w:szCs w:val="28"/>
        </w:rPr>
      </w:pPr>
      <w:r w:rsidRPr="00BF51E0">
        <w:rPr>
          <w:color w:val="000001"/>
          <w:sz w:val="28"/>
          <w:szCs w:val="28"/>
        </w:rPr>
        <w:t>  - оплавление медных проводов (шарики).</w:t>
      </w:r>
    </w:p>
    <w:p w:rsidR="00651F51" w:rsidRPr="00BF51E0" w:rsidRDefault="00651F51" w:rsidP="00651F51">
      <w:pPr>
        <w:pStyle w:val="FORMATTEXT"/>
        <w:ind w:firstLine="568"/>
        <w:jc w:val="both"/>
        <w:rPr>
          <w:b/>
          <w:color w:val="000001"/>
          <w:sz w:val="28"/>
          <w:szCs w:val="28"/>
        </w:rPr>
      </w:pPr>
      <w:r w:rsidRPr="00BF51E0">
        <w:rPr>
          <w:b/>
          <w:color w:val="000001"/>
          <w:sz w:val="28"/>
          <w:szCs w:val="28"/>
        </w:rPr>
        <w:t>Мероприятия против К.З.:</w:t>
      </w:r>
    </w:p>
    <w:p w:rsidR="00651F51" w:rsidRPr="00BF51E0" w:rsidRDefault="00651F51" w:rsidP="00651F51">
      <w:pPr>
        <w:pStyle w:val="FORMATTEXT"/>
        <w:ind w:firstLine="568"/>
        <w:jc w:val="both"/>
        <w:rPr>
          <w:color w:val="000001"/>
          <w:sz w:val="28"/>
          <w:szCs w:val="28"/>
        </w:rPr>
      </w:pPr>
      <w:r w:rsidRPr="00BF51E0">
        <w:rPr>
          <w:color w:val="000001"/>
        </w:rPr>
        <w:t xml:space="preserve">  </w:t>
      </w:r>
      <w:r w:rsidRPr="00BF51E0">
        <w:rPr>
          <w:color w:val="000001"/>
          <w:sz w:val="28"/>
          <w:szCs w:val="28"/>
        </w:rPr>
        <w:t>- правильный выбор электрооборудования;</w:t>
      </w:r>
    </w:p>
    <w:p w:rsidR="00651F51" w:rsidRPr="00BF51E0" w:rsidRDefault="00651F51" w:rsidP="00651F51">
      <w:pPr>
        <w:pStyle w:val="FORMATTEXT"/>
        <w:ind w:firstLine="568"/>
        <w:jc w:val="both"/>
        <w:rPr>
          <w:color w:val="000001"/>
          <w:sz w:val="28"/>
          <w:szCs w:val="28"/>
        </w:rPr>
      </w:pPr>
      <w:r w:rsidRPr="00BF51E0">
        <w:rPr>
          <w:color w:val="000001"/>
          <w:sz w:val="28"/>
          <w:szCs w:val="28"/>
        </w:rPr>
        <w:t>  - правильный монтаж и эксплуатация;</w:t>
      </w:r>
    </w:p>
    <w:p w:rsidR="00651F51" w:rsidRDefault="00651F51" w:rsidP="00651F51">
      <w:pPr>
        <w:pStyle w:val="FORMATTEXT"/>
        <w:ind w:firstLine="568"/>
        <w:jc w:val="both"/>
        <w:rPr>
          <w:color w:val="000001"/>
          <w:sz w:val="28"/>
          <w:szCs w:val="28"/>
        </w:rPr>
      </w:pPr>
      <w:r w:rsidRPr="00BF51E0">
        <w:rPr>
          <w:color w:val="000001"/>
          <w:sz w:val="28"/>
          <w:szCs w:val="28"/>
        </w:rPr>
        <w:t>  - установка аппаратов защиты.</w:t>
      </w:r>
    </w:p>
    <w:p w:rsidR="00040D46" w:rsidRDefault="00040D46" w:rsidP="00040D46">
      <w:pPr>
        <w:ind w:firstLine="709"/>
        <w:jc w:val="both"/>
        <w:rPr>
          <w:sz w:val="28"/>
        </w:rPr>
      </w:pPr>
    </w:p>
    <w:p w:rsidR="00040D46" w:rsidRDefault="00040D46" w:rsidP="00040D46">
      <w:pPr>
        <w:jc w:val="both"/>
      </w:pPr>
      <w:r w:rsidRPr="00651F51">
        <w:rPr>
          <w:b/>
          <w:sz w:val="28"/>
          <w:u w:val="single"/>
        </w:rPr>
        <w:t>Электроустановки</w:t>
      </w:r>
      <w:r w:rsidRPr="005B387A">
        <w:rPr>
          <w:sz w:val="28"/>
        </w:rPr>
        <w:t xml:space="preserve"> должны монтироваться и эксплуатироваться в соответствии с Правилами устройства электроустановок (ПУЭ), Правилами эксплуатации электроустановок потребителей (ПЭЭП), Правилами техники безопасности при эксплуатации электроустановок потребителей (ПТБ) и другими нормативными документами.</w:t>
      </w:r>
    </w:p>
    <w:p w:rsidR="00040D46" w:rsidRPr="00040D46" w:rsidRDefault="00040D46" w:rsidP="00040D46">
      <w:pPr>
        <w:pStyle w:val="a9"/>
        <w:spacing w:before="0" w:beforeAutospacing="0" w:after="0" w:afterAutospacing="0"/>
        <w:jc w:val="both"/>
        <w:rPr>
          <w:b/>
          <w:sz w:val="28"/>
        </w:rPr>
      </w:pPr>
      <w:r w:rsidRPr="005B387A">
        <w:rPr>
          <w:sz w:val="28"/>
        </w:rPr>
        <w:t xml:space="preserve">При эксплуатации электроустановок </w:t>
      </w:r>
      <w:r w:rsidRPr="00040D46">
        <w:rPr>
          <w:b/>
          <w:sz w:val="28"/>
        </w:rPr>
        <w:t>запрещается:</w:t>
      </w:r>
    </w:p>
    <w:p w:rsidR="00040D46" w:rsidRPr="005B387A" w:rsidRDefault="00040D46" w:rsidP="00040D46">
      <w:pPr>
        <w:pStyle w:val="a9"/>
        <w:spacing w:before="0" w:beforeAutospacing="0" w:after="0" w:afterAutospacing="0"/>
        <w:jc w:val="both"/>
        <w:rPr>
          <w:sz w:val="28"/>
        </w:rPr>
      </w:pPr>
      <w:r w:rsidRPr="005B387A">
        <w:rPr>
          <w:sz w:val="28"/>
        </w:rPr>
        <w:t>- использовать электроприемники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040D46" w:rsidRPr="005B387A" w:rsidRDefault="00040D46" w:rsidP="00040D46">
      <w:pPr>
        <w:pStyle w:val="a9"/>
        <w:spacing w:before="0" w:beforeAutospacing="0" w:after="0" w:afterAutospacing="0"/>
        <w:jc w:val="both"/>
        <w:rPr>
          <w:sz w:val="28"/>
        </w:rPr>
      </w:pPr>
      <w:r w:rsidRPr="005B387A">
        <w:rPr>
          <w:sz w:val="28"/>
        </w:rPr>
        <w:t>- пользоваться поврежденными розетками, рубильниками, другими электроустановочными изделиями;</w:t>
      </w:r>
    </w:p>
    <w:p w:rsidR="00040D46" w:rsidRPr="005B387A" w:rsidRDefault="00040D46" w:rsidP="00040D46">
      <w:pPr>
        <w:pStyle w:val="a9"/>
        <w:spacing w:before="0" w:beforeAutospacing="0" w:after="0" w:afterAutospacing="0"/>
        <w:jc w:val="both"/>
        <w:rPr>
          <w:sz w:val="28"/>
        </w:rPr>
      </w:pPr>
      <w:r w:rsidRPr="005B387A">
        <w:rPr>
          <w:sz w:val="28"/>
        </w:rPr>
        <w:t>-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w:t>
      </w:r>
    </w:p>
    <w:p w:rsidR="00040D46" w:rsidRPr="005B387A" w:rsidRDefault="00040D46" w:rsidP="00040D46">
      <w:pPr>
        <w:pStyle w:val="a9"/>
        <w:spacing w:before="0" w:beforeAutospacing="0" w:after="0" w:afterAutospacing="0"/>
        <w:jc w:val="both"/>
        <w:rPr>
          <w:sz w:val="28"/>
        </w:rPr>
      </w:pPr>
      <w:r w:rsidRPr="005B387A">
        <w:rPr>
          <w:sz w:val="28"/>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без подставок из негорючих тепло изоляционных материалов;</w:t>
      </w:r>
    </w:p>
    <w:p w:rsidR="00040D46" w:rsidRPr="005B387A" w:rsidRDefault="00040D46" w:rsidP="00040D46">
      <w:pPr>
        <w:pStyle w:val="a9"/>
        <w:spacing w:before="0" w:beforeAutospacing="0" w:after="0" w:afterAutospacing="0"/>
        <w:jc w:val="both"/>
        <w:rPr>
          <w:sz w:val="28"/>
        </w:rPr>
      </w:pPr>
      <w:r w:rsidRPr="005B387A">
        <w:rPr>
          <w:sz w:val="28"/>
        </w:rPr>
        <w:t>-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p w:rsidR="00040D46" w:rsidRPr="005B387A" w:rsidRDefault="00040D46" w:rsidP="00040D46">
      <w:pPr>
        <w:pStyle w:val="a9"/>
        <w:spacing w:before="0" w:beforeAutospacing="0" w:after="0" w:afterAutospacing="0"/>
        <w:jc w:val="both"/>
        <w:rPr>
          <w:sz w:val="28"/>
        </w:rPr>
      </w:pPr>
      <w:r w:rsidRPr="005B387A">
        <w:rPr>
          <w:sz w:val="28"/>
        </w:rPr>
        <w:t>- 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040D46" w:rsidRDefault="00040D46" w:rsidP="00651F51">
      <w:pPr>
        <w:pStyle w:val="FORMATTEXT"/>
        <w:ind w:firstLine="568"/>
        <w:jc w:val="both"/>
        <w:rPr>
          <w:color w:val="000001"/>
          <w:sz w:val="28"/>
          <w:szCs w:val="28"/>
        </w:rPr>
      </w:pPr>
    </w:p>
    <w:p w:rsidR="000345D8" w:rsidRPr="00BF51E0" w:rsidRDefault="000345D8" w:rsidP="00651F51">
      <w:pPr>
        <w:pStyle w:val="FORMATTEXT"/>
        <w:ind w:firstLine="568"/>
        <w:jc w:val="both"/>
        <w:rPr>
          <w:color w:val="000001"/>
          <w:sz w:val="28"/>
          <w:szCs w:val="28"/>
        </w:rPr>
      </w:pPr>
    </w:p>
    <w:p w:rsidR="00651F51" w:rsidRDefault="000345D8" w:rsidP="000345D8">
      <w:pPr>
        <w:ind w:firstLine="568"/>
        <w:rPr>
          <w:b/>
          <w:sz w:val="32"/>
          <w:szCs w:val="32"/>
        </w:rPr>
      </w:pPr>
      <w:r>
        <w:rPr>
          <w:b/>
          <w:sz w:val="32"/>
          <w:szCs w:val="32"/>
          <w:lang w:val="en-US"/>
        </w:rPr>
        <w:t>VII</w:t>
      </w:r>
      <w:r w:rsidRPr="000345D8">
        <w:rPr>
          <w:b/>
          <w:sz w:val="32"/>
          <w:szCs w:val="32"/>
        </w:rPr>
        <w:t>.</w:t>
      </w:r>
      <w:r>
        <w:rPr>
          <w:b/>
          <w:sz w:val="32"/>
          <w:szCs w:val="32"/>
          <w:lang w:val="en-US"/>
        </w:rPr>
        <w:t> </w:t>
      </w:r>
      <w:r w:rsidR="00651F51" w:rsidRPr="005C69CF">
        <w:rPr>
          <w:b/>
          <w:sz w:val="32"/>
          <w:szCs w:val="32"/>
        </w:rPr>
        <w:t>Общие положения об эвакуации.</w:t>
      </w:r>
    </w:p>
    <w:p w:rsidR="000345D8" w:rsidRPr="005C69CF" w:rsidRDefault="000345D8" w:rsidP="00651F51">
      <w:pPr>
        <w:jc w:val="center"/>
        <w:rPr>
          <w:b/>
          <w:sz w:val="32"/>
          <w:szCs w:val="32"/>
        </w:rPr>
      </w:pPr>
    </w:p>
    <w:p w:rsidR="00651F51" w:rsidRPr="00CA4304" w:rsidRDefault="00651F51" w:rsidP="000345D8">
      <w:pPr>
        <w:jc w:val="both"/>
        <w:rPr>
          <w:color w:val="000000"/>
          <w:sz w:val="28"/>
          <w:szCs w:val="28"/>
        </w:rPr>
      </w:pPr>
      <w:r w:rsidRPr="00CA4304">
        <w:rPr>
          <w:color w:val="000000"/>
          <w:sz w:val="28"/>
          <w:szCs w:val="28"/>
        </w:rPr>
        <w:t xml:space="preserve">  </w:t>
      </w:r>
      <w:r w:rsidRPr="00CA4304">
        <w:rPr>
          <w:rStyle w:val="aa"/>
          <w:color w:val="000000"/>
          <w:sz w:val="28"/>
          <w:szCs w:val="28"/>
        </w:rPr>
        <w:t>Эвакуация</w:t>
      </w:r>
      <w:r w:rsidRPr="00CA4304">
        <w:rPr>
          <w:rStyle w:val="apple-converted-space"/>
          <w:color w:val="000000"/>
          <w:sz w:val="28"/>
          <w:szCs w:val="28"/>
        </w:rPr>
        <w:t> </w:t>
      </w:r>
      <w:r w:rsidRPr="00CA4304">
        <w:rPr>
          <w:color w:val="000000"/>
          <w:sz w:val="28"/>
          <w:szCs w:val="28"/>
        </w:rPr>
        <w:t>-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651F51" w:rsidRPr="00CA4304" w:rsidRDefault="00651F51" w:rsidP="000345D8">
      <w:pPr>
        <w:jc w:val="both"/>
        <w:rPr>
          <w:color w:val="000000"/>
          <w:sz w:val="28"/>
          <w:szCs w:val="28"/>
        </w:rPr>
      </w:pPr>
      <w:r w:rsidRPr="00CA4304">
        <w:rPr>
          <w:color w:val="000000"/>
          <w:sz w:val="28"/>
          <w:szCs w:val="28"/>
        </w:rPr>
        <w:t xml:space="preserve">  </w:t>
      </w:r>
      <w:r w:rsidRPr="00CA4304">
        <w:rPr>
          <w:rStyle w:val="aa"/>
          <w:color w:val="000000"/>
          <w:sz w:val="28"/>
          <w:szCs w:val="28"/>
        </w:rPr>
        <w:t>Эвакуация людей</w:t>
      </w:r>
      <w:r w:rsidRPr="00CA4304">
        <w:rPr>
          <w:rStyle w:val="apple-converted-space"/>
          <w:color w:val="000000"/>
          <w:sz w:val="28"/>
          <w:szCs w:val="28"/>
        </w:rPr>
        <w:t> </w:t>
      </w:r>
      <w:r w:rsidRPr="00CA4304">
        <w:rPr>
          <w:color w:val="000000"/>
          <w:sz w:val="28"/>
          <w:szCs w:val="28"/>
        </w:rPr>
        <w:t>- вынужденный процесс движения людей из зоны, где имеется возможность воздействия на них опасных факторов пожара.</w:t>
      </w:r>
    </w:p>
    <w:p w:rsidR="00651F51" w:rsidRPr="00CA4304" w:rsidRDefault="00651F51" w:rsidP="000345D8">
      <w:pPr>
        <w:jc w:val="both"/>
        <w:rPr>
          <w:color w:val="000000"/>
          <w:sz w:val="28"/>
          <w:szCs w:val="28"/>
        </w:rPr>
      </w:pPr>
      <w:r w:rsidRPr="00CA4304">
        <w:rPr>
          <w:color w:val="000000"/>
          <w:sz w:val="28"/>
          <w:szCs w:val="28"/>
        </w:rPr>
        <w:t xml:space="preserve">  </w:t>
      </w:r>
      <w:r w:rsidRPr="00CA4304">
        <w:rPr>
          <w:rStyle w:val="aa"/>
          <w:color w:val="000000"/>
          <w:sz w:val="28"/>
          <w:szCs w:val="28"/>
        </w:rPr>
        <w:t>Эвакуационный выход</w:t>
      </w:r>
      <w:r w:rsidRPr="00CA4304">
        <w:rPr>
          <w:rStyle w:val="apple-converted-space"/>
          <w:color w:val="000000"/>
          <w:sz w:val="28"/>
          <w:szCs w:val="28"/>
        </w:rPr>
        <w:t> </w:t>
      </w:r>
      <w:r w:rsidRPr="00CA4304">
        <w:rPr>
          <w:color w:val="000000"/>
          <w:sz w:val="28"/>
          <w:szCs w:val="28"/>
        </w:rPr>
        <w:t>- выход, ведущий на путь эвакуации, непосредственно наружу или в безопасную зону;</w:t>
      </w:r>
    </w:p>
    <w:p w:rsidR="00651F51" w:rsidRPr="00CA4304" w:rsidRDefault="00651F51" w:rsidP="000345D8">
      <w:pPr>
        <w:jc w:val="both"/>
        <w:rPr>
          <w:color w:val="000000"/>
          <w:sz w:val="28"/>
          <w:szCs w:val="28"/>
        </w:rPr>
      </w:pPr>
      <w:r w:rsidRPr="00CA4304">
        <w:rPr>
          <w:color w:val="000000"/>
          <w:sz w:val="28"/>
          <w:szCs w:val="28"/>
        </w:rPr>
        <w:t xml:space="preserve">  </w:t>
      </w:r>
      <w:r w:rsidRPr="00CA4304">
        <w:rPr>
          <w:rStyle w:val="aa"/>
          <w:color w:val="000000"/>
          <w:sz w:val="28"/>
          <w:szCs w:val="28"/>
        </w:rPr>
        <w:t>Эвакуационный путь</w:t>
      </w:r>
      <w:r w:rsidRPr="00CA4304">
        <w:rPr>
          <w:rStyle w:val="apple-converted-space"/>
          <w:color w:val="000000"/>
          <w:sz w:val="28"/>
          <w:szCs w:val="28"/>
        </w:rPr>
        <w:t> </w:t>
      </w:r>
      <w:r w:rsidRPr="00CA4304">
        <w:rPr>
          <w:color w:val="000000"/>
          <w:sz w:val="28"/>
          <w:szCs w:val="28"/>
        </w:rPr>
        <w:t>(путь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 Эвакуационные пути должны обеспечить безопасную эвакуацию всех людей, находящихся в помещениях зданий, через эвакуационные выходы.</w:t>
      </w:r>
    </w:p>
    <w:p w:rsidR="00651F51" w:rsidRPr="00651F51" w:rsidRDefault="00651F51" w:rsidP="00651F51">
      <w:pPr>
        <w:pStyle w:val="p1"/>
        <w:spacing w:before="0" w:beforeAutospacing="0" w:after="0" w:afterAutospacing="0"/>
        <w:ind w:right="30"/>
        <w:jc w:val="center"/>
        <w:rPr>
          <w:b/>
          <w:color w:val="000000"/>
          <w:sz w:val="28"/>
          <w:szCs w:val="28"/>
        </w:rPr>
      </w:pPr>
      <w:r w:rsidRPr="00651F51">
        <w:rPr>
          <w:b/>
          <w:color w:val="000000"/>
          <w:sz w:val="28"/>
          <w:szCs w:val="28"/>
        </w:rPr>
        <w:t>Выходы являются эвакуационными, если они ведут:</w:t>
      </w:r>
    </w:p>
    <w:p w:rsidR="00651F51" w:rsidRPr="00CA4304" w:rsidRDefault="00651F51" w:rsidP="00651F51">
      <w:pPr>
        <w:numPr>
          <w:ilvl w:val="0"/>
          <w:numId w:val="1"/>
        </w:numPr>
        <w:ind w:right="60"/>
        <w:rPr>
          <w:color w:val="000000"/>
          <w:sz w:val="28"/>
          <w:szCs w:val="28"/>
        </w:rPr>
      </w:pPr>
      <w:r w:rsidRPr="00CA4304">
        <w:rPr>
          <w:color w:val="000000"/>
          <w:sz w:val="28"/>
          <w:szCs w:val="28"/>
        </w:rPr>
        <w:t>из помещений первого этажа наружу:</w:t>
      </w:r>
    </w:p>
    <w:p w:rsidR="00651F51" w:rsidRPr="00CA4304" w:rsidRDefault="00651F51" w:rsidP="000345D8">
      <w:pPr>
        <w:numPr>
          <w:ilvl w:val="1"/>
          <w:numId w:val="5"/>
        </w:numPr>
        <w:ind w:right="90"/>
        <w:rPr>
          <w:color w:val="990000"/>
          <w:sz w:val="28"/>
          <w:szCs w:val="28"/>
        </w:rPr>
      </w:pPr>
      <w:r w:rsidRPr="00CA4304">
        <w:rPr>
          <w:color w:val="000000"/>
          <w:sz w:val="28"/>
          <w:szCs w:val="28"/>
        </w:rPr>
        <w:t>непосредственно;</w:t>
      </w:r>
    </w:p>
    <w:p w:rsidR="00651F51" w:rsidRPr="00CA4304" w:rsidRDefault="00651F51" w:rsidP="000345D8">
      <w:pPr>
        <w:numPr>
          <w:ilvl w:val="1"/>
          <w:numId w:val="5"/>
        </w:numPr>
        <w:ind w:right="90"/>
        <w:rPr>
          <w:color w:val="990000"/>
          <w:sz w:val="28"/>
          <w:szCs w:val="28"/>
        </w:rPr>
      </w:pPr>
      <w:r w:rsidRPr="00CA4304">
        <w:rPr>
          <w:color w:val="000000"/>
          <w:sz w:val="28"/>
          <w:szCs w:val="28"/>
        </w:rPr>
        <w:t>через коридор;</w:t>
      </w:r>
    </w:p>
    <w:p w:rsidR="00651F51" w:rsidRPr="00CA4304" w:rsidRDefault="00651F51" w:rsidP="000345D8">
      <w:pPr>
        <w:numPr>
          <w:ilvl w:val="1"/>
          <w:numId w:val="5"/>
        </w:numPr>
        <w:ind w:right="90"/>
        <w:rPr>
          <w:color w:val="990000"/>
          <w:sz w:val="28"/>
          <w:szCs w:val="28"/>
        </w:rPr>
      </w:pPr>
      <w:r w:rsidRPr="00CA4304">
        <w:rPr>
          <w:color w:val="000000"/>
          <w:sz w:val="28"/>
          <w:szCs w:val="28"/>
        </w:rPr>
        <w:t>через вестибюль (фойе);</w:t>
      </w:r>
    </w:p>
    <w:p w:rsidR="00651F51" w:rsidRPr="00CA4304" w:rsidRDefault="00651F51" w:rsidP="000345D8">
      <w:pPr>
        <w:numPr>
          <w:ilvl w:val="1"/>
          <w:numId w:val="5"/>
        </w:numPr>
        <w:ind w:right="90"/>
        <w:rPr>
          <w:color w:val="990000"/>
          <w:sz w:val="28"/>
          <w:szCs w:val="28"/>
        </w:rPr>
      </w:pPr>
      <w:r w:rsidRPr="00CA4304">
        <w:rPr>
          <w:color w:val="000000"/>
          <w:sz w:val="28"/>
          <w:szCs w:val="28"/>
        </w:rPr>
        <w:t>через лестничную клетку;</w:t>
      </w:r>
    </w:p>
    <w:p w:rsidR="00651F51" w:rsidRPr="00CA4304" w:rsidRDefault="00651F51" w:rsidP="000345D8">
      <w:pPr>
        <w:numPr>
          <w:ilvl w:val="1"/>
          <w:numId w:val="5"/>
        </w:numPr>
        <w:ind w:right="90"/>
        <w:rPr>
          <w:color w:val="990000"/>
          <w:sz w:val="28"/>
          <w:szCs w:val="28"/>
        </w:rPr>
      </w:pPr>
      <w:r w:rsidRPr="00CA4304">
        <w:rPr>
          <w:color w:val="000000"/>
          <w:sz w:val="28"/>
          <w:szCs w:val="28"/>
        </w:rPr>
        <w:t>через коридор и вестибюль (фойе);</w:t>
      </w:r>
    </w:p>
    <w:p w:rsidR="00651F51" w:rsidRPr="00CA4304" w:rsidRDefault="00651F51" w:rsidP="000345D8">
      <w:pPr>
        <w:numPr>
          <w:ilvl w:val="1"/>
          <w:numId w:val="5"/>
        </w:numPr>
        <w:ind w:right="90"/>
        <w:rPr>
          <w:color w:val="990000"/>
          <w:sz w:val="28"/>
          <w:szCs w:val="28"/>
        </w:rPr>
      </w:pPr>
      <w:r w:rsidRPr="00CA4304">
        <w:rPr>
          <w:color w:val="000000"/>
          <w:sz w:val="28"/>
          <w:szCs w:val="28"/>
        </w:rPr>
        <w:t>через коридор и лестничную клетку;</w:t>
      </w:r>
    </w:p>
    <w:p w:rsidR="00651F51" w:rsidRPr="00CA4304" w:rsidRDefault="00651F51" w:rsidP="00651F51">
      <w:pPr>
        <w:numPr>
          <w:ilvl w:val="0"/>
          <w:numId w:val="1"/>
        </w:numPr>
        <w:ind w:right="60"/>
        <w:rPr>
          <w:color w:val="000000"/>
          <w:sz w:val="28"/>
          <w:szCs w:val="28"/>
        </w:rPr>
      </w:pPr>
      <w:r w:rsidRPr="00CA4304">
        <w:rPr>
          <w:color w:val="000000"/>
          <w:sz w:val="28"/>
          <w:szCs w:val="28"/>
        </w:rPr>
        <w:t>из помещений любого этажа, кроме первого:</w:t>
      </w:r>
    </w:p>
    <w:p w:rsidR="008B7798" w:rsidRPr="008B7798" w:rsidRDefault="00651F51" w:rsidP="000345D8">
      <w:pPr>
        <w:numPr>
          <w:ilvl w:val="1"/>
          <w:numId w:val="6"/>
        </w:numPr>
        <w:ind w:right="90"/>
        <w:rPr>
          <w:color w:val="990000"/>
          <w:sz w:val="28"/>
          <w:szCs w:val="28"/>
        </w:rPr>
      </w:pPr>
      <w:r w:rsidRPr="008B7798">
        <w:rPr>
          <w:color w:val="000000"/>
          <w:sz w:val="28"/>
          <w:szCs w:val="28"/>
        </w:rPr>
        <w:t>непосредственно в лестничную</w:t>
      </w:r>
      <w:r w:rsidR="000345D8">
        <w:rPr>
          <w:color w:val="000000"/>
          <w:sz w:val="28"/>
          <w:szCs w:val="28"/>
          <w:lang w:val="en-US"/>
        </w:rPr>
        <w:t xml:space="preserve"> </w:t>
      </w:r>
      <w:r w:rsidR="000345D8">
        <w:rPr>
          <w:color w:val="000000"/>
          <w:sz w:val="28"/>
          <w:szCs w:val="28"/>
        </w:rPr>
        <w:t>клетку</w:t>
      </w:r>
      <w:r w:rsidRPr="008B7798">
        <w:rPr>
          <w:color w:val="000000"/>
          <w:sz w:val="28"/>
          <w:szCs w:val="28"/>
        </w:rPr>
        <w:t>;</w:t>
      </w:r>
    </w:p>
    <w:p w:rsidR="00651F51" w:rsidRPr="008B7798" w:rsidRDefault="00651F51" w:rsidP="000345D8">
      <w:pPr>
        <w:numPr>
          <w:ilvl w:val="1"/>
          <w:numId w:val="6"/>
        </w:numPr>
        <w:ind w:right="90"/>
        <w:rPr>
          <w:color w:val="990000"/>
          <w:sz w:val="28"/>
          <w:szCs w:val="28"/>
        </w:rPr>
      </w:pPr>
      <w:r w:rsidRPr="008B7798">
        <w:rPr>
          <w:color w:val="000000"/>
          <w:sz w:val="28"/>
          <w:szCs w:val="28"/>
        </w:rPr>
        <w:t>в коридор, ведущий непосредственно в лестничную клетку;</w:t>
      </w:r>
    </w:p>
    <w:p w:rsidR="00651F51" w:rsidRPr="00CD1329" w:rsidRDefault="00651F51" w:rsidP="000345D8">
      <w:pPr>
        <w:numPr>
          <w:ilvl w:val="1"/>
          <w:numId w:val="6"/>
        </w:numPr>
        <w:ind w:right="90"/>
        <w:rPr>
          <w:color w:val="990000"/>
          <w:sz w:val="28"/>
          <w:szCs w:val="28"/>
        </w:rPr>
      </w:pPr>
      <w:r w:rsidRPr="00CA4304">
        <w:rPr>
          <w:color w:val="000000"/>
          <w:sz w:val="28"/>
          <w:szCs w:val="28"/>
        </w:rPr>
        <w:t>в холл (фойе), имеющий выход непо</w:t>
      </w:r>
      <w:r w:rsidR="008B7798">
        <w:rPr>
          <w:color w:val="000000"/>
          <w:sz w:val="28"/>
          <w:szCs w:val="28"/>
        </w:rPr>
        <w:t>средственно в лестничную клетку.</w:t>
      </w:r>
    </w:p>
    <w:p w:rsidR="00CD1329" w:rsidRPr="000139D5" w:rsidRDefault="00CD1329" w:rsidP="00CD1329">
      <w:pPr>
        <w:ind w:left="1440" w:right="90"/>
        <w:rPr>
          <w:color w:val="990000"/>
          <w:sz w:val="28"/>
          <w:szCs w:val="28"/>
        </w:rPr>
      </w:pPr>
    </w:p>
    <w:p w:rsidR="000139D5" w:rsidRPr="000345D8" w:rsidRDefault="000139D5" w:rsidP="00CD1329">
      <w:pPr>
        <w:jc w:val="center"/>
        <w:rPr>
          <w:sz w:val="32"/>
          <w:szCs w:val="28"/>
        </w:rPr>
      </w:pPr>
      <w:r w:rsidRPr="000345D8">
        <w:rPr>
          <w:b/>
          <w:color w:val="000000"/>
          <w:sz w:val="32"/>
          <w:szCs w:val="27"/>
          <w:shd w:val="clear" w:color="auto" w:fill="FFFFFF"/>
        </w:rPr>
        <w:t>Порядок проведения эвакуации из зданий повышенной этажности и помещений с массовым пребыванием людей.</w:t>
      </w:r>
    </w:p>
    <w:p w:rsidR="000139D5" w:rsidRPr="000139D5" w:rsidRDefault="000139D5" w:rsidP="000139D5">
      <w:pPr>
        <w:pStyle w:val="ab"/>
        <w:numPr>
          <w:ilvl w:val="0"/>
          <w:numId w:val="1"/>
        </w:numPr>
        <w:rPr>
          <w:sz w:val="6"/>
          <w:szCs w:val="28"/>
        </w:rPr>
      </w:pPr>
    </w:p>
    <w:p w:rsidR="000139D5" w:rsidRPr="00067FE0" w:rsidRDefault="000139D5" w:rsidP="000139D5">
      <w:pPr>
        <w:pStyle w:val="a9"/>
        <w:shd w:val="clear" w:color="auto" w:fill="FFFFFF"/>
        <w:spacing w:before="0" w:beforeAutospacing="0" w:after="0" w:afterAutospacing="0"/>
        <w:ind w:left="360"/>
        <w:jc w:val="both"/>
        <w:textAlignment w:val="baseline"/>
        <w:rPr>
          <w:sz w:val="28"/>
          <w:szCs w:val="20"/>
          <w:u w:val="single"/>
        </w:rPr>
      </w:pPr>
      <w:r w:rsidRPr="00067FE0">
        <w:rPr>
          <w:bCs/>
          <w:sz w:val="28"/>
          <w:szCs w:val="20"/>
          <w:u w:val="single"/>
          <w:bdr w:val="none" w:sz="0" w:space="0" w:color="auto" w:frame="1"/>
        </w:rPr>
        <w:t>1. Планы (схемы) эвакуации людей при пожаре.</w:t>
      </w:r>
    </w:p>
    <w:p w:rsidR="000139D5" w:rsidRPr="008E1272" w:rsidRDefault="000139D5" w:rsidP="000139D5">
      <w:pPr>
        <w:pStyle w:val="a9"/>
        <w:shd w:val="clear" w:color="auto" w:fill="FFFFFF"/>
        <w:spacing w:before="0" w:beforeAutospacing="0" w:after="0" w:afterAutospacing="0"/>
        <w:ind w:left="360"/>
        <w:jc w:val="both"/>
        <w:textAlignment w:val="baseline"/>
        <w:rPr>
          <w:sz w:val="28"/>
          <w:szCs w:val="20"/>
        </w:rPr>
      </w:pPr>
      <w:r w:rsidRPr="008E1272">
        <w:rPr>
          <w:sz w:val="28"/>
          <w:szCs w:val="20"/>
        </w:rPr>
        <w:t>1.1. В зданиях и сооружениях при единовременном нахождении на этаже более 10 человек должны быть разработаны и на видных местах вывешены планы (схемы) эвакуации людей в случае пожара, которые согласовываются в подразделении государственной противопожарной службы. Данные планы должны состоять из графической и текстовой части.</w:t>
      </w:r>
    </w:p>
    <w:p w:rsidR="000139D5" w:rsidRPr="00CA4304" w:rsidRDefault="000139D5" w:rsidP="000139D5">
      <w:pPr>
        <w:ind w:left="1440" w:right="90"/>
        <w:rPr>
          <w:color w:val="990000"/>
          <w:sz w:val="28"/>
          <w:szCs w:val="28"/>
        </w:rPr>
      </w:pPr>
    </w:p>
    <w:p w:rsidR="000139D5" w:rsidRDefault="000139D5" w:rsidP="000139D5">
      <w:pPr>
        <w:pStyle w:val="2"/>
        <w:spacing w:after="0" w:line="240" w:lineRule="auto"/>
        <w:ind w:left="357"/>
        <w:jc w:val="center"/>
        <w:rPr>
          <w:b/>
          <w:color w:val="000000"/>
          <w:sz w:val="32"/>
          <w:szCs w:val="27"/>
          <w:shd w:val="clear" w:color="auto" w:fill="FFFFFF"/>
        </w:rPr>
      </w:pPr>
    </w:p>
    <w:p w:rsidR="000139D5" w:rsidRDefault="000139D5" w:rsidP="000139D5">
      <w:pPr>
        <w:pStyle w:val="2"/>
        <w:spacing w:after="0" w:line="240" w:lineRule="auto"/>
        <w:ind w:left="357"/>
        <w:jc w:val="center"/>
        <w:rPr>
          <w:b/>
          <w:color w:val="000000"/>
          <w:sz w:val="32"/>
          <w:szCs w:val="27"/>
          <w:shd w:val="clear" w:color="auto" w:fill="FFFFFF"/>
        </w:rPr>
      </w:pPr>
    </w:p>
    <w:p w:rsidR="008B7798" w:rsidRDefault="00CD1329" w:rsidP="00CD1329">
      <w:pPr>
        <w:pStyle w:val="2"/>
        <w:spacing w:after="0" w:line="240" w:lineRule="auto"/>
        <w:ind w:left="357"/>
        <w:rPr>
          <w:b/>
          <w:color w:val="000000"/>
          <w:sz w:val="32"/>
          <w:szCs w:val="27"/>
          <w:shd w:val="clear" w:color="auto" w:fill="FFFFFF"/>
        </w:rPr>
      </w:pPr>
      <w:r>
        <w:rPr>
          <w:b/>
          <w:color w:val="000000"/>
          <w:sz w:val="32"/>
          <w:szCs w:val="27"/>
          <w:shd w:val="clear" w:color="auto" w:fill="FFFFFF"/>
          <w:lang w:val="en-US"/>
        </w:rPr>
        <w:t>VIII</w:t>
      </w:r>
      <w:r w:rsidRPr="00CD1329">
        <w:rPr>
          <w:b/>
          <w:color w:val="000000"/>
          <w:sz w:val="32"/>
          <w:szCs w:val="27"/>
          <w:shd w:val="clear" w:color="auto" w:fill="FFFFFF"/>
        </w:rPr>
        <w:t>.</w:t>
      </w:r>
      <w:r>
        <w:rPr>
          <w:b/>
          <w:color w:val="000000"/>
          <w:sz w:val="32"/>
          <w:szCs w:val="27"/>
          <w:shd w:val="clear" w:color="auto" w:fill="FFFFFF"/>
          <w:lang w:val="en-US"/>
        </w:rPr>
        <w:t> </w:t>
      </w:r>
      <w:r w:rsidR="008B7798" w:rsidRPr="0063645B">
        <w:rPr>
          <w:b/>
          <w:color w:val="000000"/>
          <w:sz w:val="32"/>
          <w:szCs w:val="27"/>
          <w:shd w:val="clear" w:color="auto" w:fill="FFFFFF"/>
        </w:rPr>
        <w:t>Первичные средства тушения пожаров, их использование при возникновении загорания.</w:t>
      </w:r>
    </w:p>
    <w:p w:rsidR="00CD1329" w:rsidRPr="0063645B" w:rsidRDefault="00CD1329" w:rsidP="00CD1329">
      <w:pPr>
        <w:pStyle w:val="2"/>
        <w:spacing w:after="0" w:line="240" w:lineRule="auto"/>
        <w:ind w:left="357"/>
        <w:rPr>
          <w:b/>
          <w:color w:val="000000"/>
          <w:sz w:val="32"/>
          <w:szCs w:val="27"/>
          <w:shd w:val="clear" w:color="auto" w:fill="FFFFFF"/>
        </w:rPr>
      </w:pPr>
    </w:p>
    <w:p w:rsidR="008B7798" w:rsidRDefault="008B7798" w:rsidP="008B7798">
      <w:pPr>
        <w:ind w:left="705"/>
        <w:jc w:val="both"/>
        <w:rPr>
          <w:sz w:val="28"/>
          <w:szCs w:val="28"/>
        </w:rPr>
      </w:pPr>
      <w:r w:rsidRPr="008B7798">
        <w:rPr>
          <w:sz w:val="28"/>
          <w:szCs w:val="28"/>
        </w:rPr>
        <w:t>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6F4E93" w:rsidRDefault="006F4E93" w:rsidP="008B7798">
      <w:pPr>
        <w:ind w:left="70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195"/>
        <w:gridCol w:w="1401"/>
        <w:gridCol w:w="3799"/>
      </w:tblGrid>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rPr>
              <w:t>Класс</w:t>
            </w:r>
          </w:p>
        </w:tc>
        <w:tc>
          <w:tcPr>
            <w:tcW w:w="3195" w:type="dxa"/>
          </w:tcPr>
          <w:p w:rsidR="006F4E93" w:rsidRPr="00295AFF" w:rsidRDefault="006F4E93" w:rsidP="00E91315">
            <w:pPr>
              <w:pStyle w:val="a6"/>
              <w:ind w:firstLine="0"/>
              <w:rPr>
                <w:szCs w:val="28"/>
              </w:rPr>
            </w:pPr>
            <w:r w:rsidRPr="00295AFF">
              <w:rPr>
                <w:szCs w:val="28"/>
              </w:rPr>
              <w:t>Характеристика класса</w:t>
            </w:r>
          </w:p>
        </w:tc>
        <w:tc>
          <w:tcPr>
            <w:tcW w:w="1401" w:type="dxa"/>
          </w:tcPr>
          <w:p w:rsidR="006F4E93" w:rsidRPr="00295AFF" w:rsidRDefault="006F4E93" w:rsidP="00E91315">
            <w:pPr>
              <w:pStyle w:val="a6"/>
              <w:ind w:firstLine="0"/>
              <w:rPr>
                <w:szCs w:val="28"/>
              </w:rPr>
            </w:pPr>
            <w:r w:rsidRPr="00295AFF">
              <w:rPr>
                <w:szCs w:val="28"/>
              </w:rPr>
              <w:t>Подкласс</w:t>
            </w:r>
          </w:p>
        </w:tc>
        <w:tc>
          <w:tcPr>
            <w:tcW w:w="3800" w:type="dxa"/>
          </w:tcPr>
          <w:p w:rsidR="006F4E93" w:rsidRPr="00295AFF" w:rsidRDefault="006F4E93" w:rsidP="00E91315">
            <w:pPr>
              <w:pStyle w:val="a6"/>
              <w:ind w:firstLine="0"/>
              <w:rPr>
                <w:szCs w:val="28"/>
              </w:rPr>
            </w:pPr>
            <w:r w:rsidRPr="00295AFF">
              <w:rPr>
                <w:szCs w:val="28"/>
              </w:rPr>
              <w:t>Характеристика подкласса</w:t>
            </w:r>
          </w:p>
        </w:tc>
      </w:tr>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rPr>
              <w:t>А</w:t>
            </w:r>
          </w:p>
        </w:tc>
        <w:tc>
          <w:tcPr>
            <w:tcW w:w="3195" w:type="dxa"/>
          </w:tcPr>
          <w:p w:rsidR="006F4E93" w:rsidRPr="00295AFF" w:rsidRDefault="006F4E93" w:rsidP="00E91315">
            <w:pPr>
              <w:pStyle w:val="a6"/>
              <w:ind w:firstLine="0"/>
              <w:rPr>
                <w:szCs w:val="28"/>
              </w:rPr>
            </w:pPr>
            <w:r w:rsidRPr="00295AFF">
              <w:rPr>
                <w:szCs w:val="28"/>
              </w:rPr>
              <w:t>Горение твердых веществ</w:t>
            </w:r>
          </w:p>
        </w:tc>
        <w:tc>
          <w:tcPr>
            <w:tcW w:w="1401" w:type="dxa"/>
          </w:tcPr>
          <w:p w:rsidR="006F4E93" w:rsidRPr="00295AFF" w:rsidRDefault="006F4E93" w:rsidP="00E91315">
            <w:pPr>
              <w:pStyle w:val="a6"/>
              <w:ind w:firstLine="0"/>
              <w:rPr>
                <w:szCs w:val="28"/>
              </w:rPr>
            </w:pPr>
            <w:r w:rsidRPr="00295AFF">
              <w:rPr>
                <w:szCs w:val="28"/>
              </w:rPr>
              <w:t>А1</w:t>
            </w:r>
          </w:p>
          <w:p w:rsidR="006F4E93" w:rsidRPr="00295AFF" w:rsidRDefault="006F4E93" w:rsidP="00E91315">
            <w:pPr>
              <w:pStyle w:val="a6"/>
              <w:ind w:firstLine="0"/>
              <w:rPr>
                <w:szCs w:val="28"/>
              </w:rPr>
            </w:pPr>
          </w:p>
          <w:p w:rsidR="006F4E93" w:rsidRPr="00295AFF" w:rsidRDefault="006F4E93" w:rsidP="00E91315">
            <w:pPr>
              <w:pStyle w:val="a6"/>
              <w:ind w:firstLine="0"/>
              <w:rPr>
                <w:szCs w:val="28"/>
              </w:rPr>
            </w:pPr>
            <w:r w:rsidRPr="00295AFF">
              <w:rPr>
                <w:szCs w:val="28"/>
              </w:rPr>
              <w:t>А2</w:t>
            </w:r>
          </w:p>
        </w:tc>
        <w:tc>
          <w:tcPr>
            <w:tcW w:w="3800" w:type="dxa"/>
          </w:tcPr>
          <w:p w:rsidR="006F4E93" w:rsidRPr="00295AFF" w:rsidRDefault="006F4E93" w:rsidP="00E91315">
            <w:pPr>
              <w:pStyle w:val="a6"/>
              <w:ind w:firstLine="0"/>
              <w:rPr>
                <w:szCs w:val="28"/>
              </w:rPr>
            </w:pPr>
            <w:r w:rsidRPr="00295AFF">
              <w:rPr>
                <w:szCs w:val="28"/>
              </w:rPr>
              <w:t>сопровождаемое тлением (древесина, бумага, текстиль)</w:t>
            </w:r>
          </w:p>
          <w:p w:rsidR="006F4E93" w:rsidRPr="00295AFF" w:rsidRDefault="006F4E93" w:rsidP="00E91315">
            <w:pPr>
              <w:pStyle w:val="a6"/>
              <w:ind w:firstLine="0"/>
              <w:rPr>
                <w:szCs w:val="28"/>
              </w:rPr>
            </w:pPr>
            <w:r w:rsidRPr="00295AFF">
              <w:rPr>
                <w:szCs w:val="28"/>
              </w:rPr>
              <w:t>без тления (пластмасса, каучук)</w:t>
            </w:r>
          </w:p>
        </w:tc>
      </w:tr>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rPr>
              <w:t>В</w:t>
            </w:r>
          </w:p>
        </w:tc>
        <w:tc>
          <w:tcPr>
            <w:tcW w:w="3195" w:type="dxa"/>
          </w:tcPr>
          <w:p w:rsidR="006F4E93" w:rsidRPr="00295AFF" w:rsidRDefault="006F4E93" w:rsidP="00E91315">
            <w:pPr>
              <w:pStyle w:val="a6"/>
              <w:ind w:firstLine="0"/>
              <w:rPr>
                <w:szCs w:val="28"/>
              </w:rPr>
            </w:pPr>
            <w:r w:rsidRPr="00295AFF">
              <w:rPr>
                <w:szCs w:val="28"/>
              </w:rPr>
              <w:t>Горение жидких веществ</w:t>
            </w:r>
          </w:p>
        </w:tc>
        <w:tc>
          <w:tcPr>
            <w:tcW w:w="1401" w:type="dxa"/>
          </w:tcPr>
          <w:p w:rsidR="006F4E93" w:rsidRPr="00295AFF" w:rsidRDefault="006F4E93" w:rsidP="00E91315">
            <w:pPr>
              <w:pStyle w:val="a6"/>
              <w:ind w:firstLine="0"/>
              <w:rPr>
                <w:szCs w:val="28"/>
              </w:rPr>
            </w:pPr>
            <w:r w:rsidRPr="00295AFF">
              <w:rPr>
                <w:szCs w:val="28"/>
              </w:rPr>
              <w:t>В1</w:t>
            </w:r>
          </w:p>
          <w:p w:rsidR="006F4E93" w:rsidRPr="00295AFF" w:rsidRDefault="006F4E93" w:rsidP="00E91315">
            <w:pPr>
              <w:pStyle w:val="a6"/>
              <w:ind w:firstLine="0"/>
              <w:rPr>
                <w:szCs w:val="28"/>
              </w:rPr>
            </w:pPr>
          </w:p>
          <w:p w:rsidR="006F4E93" w:rsidRPr="00295AFF" w:rsidRDefault="006F4E93" w:rsidP="00E91315">
            <w:pPr>
              <w:pStyle w:val="a6"/>
              <w:ind w:firstLine="0"/>
              <w:rPr>
                <w:szCs w:val="28"/>
              </w:rPr>
            </w:pPr>
            <w:r w:rsidRPr="00295AFF">
              <w:rPr>
                <w:szCs w:val="28"/>
              </w:rPr>
              <w:t>В2</w:t>
            </w:r>
          </w:p>
        </w:tc>
        <w:tc>
          <w:tcPr>
            <w:tcW w:w="3800" w:type="dxa"/>
          </w:tcPr>
          <w:p w:rsidR="006F4E93" w:rsidRPr="00295AFF" w:rsidRDefault="006F4E93" w:rsidP="00E91315">
            <w:pPr>
              <w:pStyle w:val="a6"/>
              <w:ind w:firstLine="0"/>
              <w:rPr>
                <w:szCs w:val="28"/>
              </w:rPr>
            </w:pPr>
            <w:r w:rsidRPr="00295AFF">
              <w:rPr>
                <w:szCs w:val="28"/>
              </w:rPr>
              <w:t>нерастворимых в воде (бензин, нефтепродукты и др.)</w:t>
            </w:r>
          </w:p>
          <w:p w:rsidR="006F4E93" w:rsidRPr="00295AFF" w:rsidRDefault="006F4E93" w:rsidP="00E91315">
            <w:pPr>
              <w:pStyle w:val="a6"/>
              <w:ind w:firstLine="0"/>
              <w:rPr>
                <w:szCs w:val="28"/>
              </w:rPr>
            </w:pPr>
            <w:r w:rsidRPr="00295AFF">
              <w:rPr>
                <w:szCs w:val="28"/>
              </w:rPr>
              <w:t>растворимых в воде (спирты, ацетон и др.)</w:t>
            </w:r>
          </w:p>
        </w:tc>
      </w:tr>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rPr>
              <w:t>С</w:t>
            </w:r>
          </w:p>
        </w:tc>
        <w:tc>
          <w:tcPr>
            <w:tcW w:w="3195" w:type="dxa"/>
          </w:tcPr>
          <w:p w:rsidR="006F4E93" w:rsidRPr="00295AFF" w:rsidRDefault="006F4E93" w:rsidP="00E91315">
            <w:pPr>
              <w:pStyle w:val="a6"/>
              <w:ind w:firstLine="0"/>
              <w:rPr>
                <w:szCs w:val="28"/>
              </w:rPr>
            </w:pPr>
            <w:r w:rsidRPr="00295AFF">
              <w:rPr>
                <w:szCs w:val="28"/>
              </w:rPr>
              <w:t>Горение газов</w:t>
            </w:r>
          </w:p>
        </w:tc>
        <w:tc>
          <w:tcPr>
            <w:tcW w:w="1401" w:type="dxa"/>
          </w:tcPr>
          <w:p w:rsidR="006F4E93" w:rsidRPr="00295AFF" w:rsidRDefault="006F4E93" w:rsidP="00E91315">
            <w:pPr>
              <w:pStyle w:val="a6"/>
              <w:ind w:firstLine="0"/>
              <w:rPr>
                <w:szCs w:val="28"/>
              </w:rPr>
            </w:pPr>
            <w:r w:rsidRPr="00295AFF">
              <w:rPr>
                <w:szCs w:val="28"/>
              </w:rPr>
              <w:t>––</w:t>
            </w:r>
          </w:p>
        </w:tc>
        <w:tc>
          <w:tcPr>
            <w:tcW w:w="3800" w:type="dxa"/>
          </w:tcPr>
          <w:p w:rsidR="006F4E93" w:rsidRPr="00295AFF" w:rsidRDefault="006F4E93" w:rsidP="00E91315">
            <w:pPr>
              <w:pStyle w:val="a6"/>
              <w:ind w:firstLine="0"/>
              <w:rPr>
                <w:szCs w:val="28"/>
              </w:rPr>
            </w:pPr>
            <w:r w:rsidRPr="00295AFF">
              <w:rPr>
                <w:szCs w:val="28"/>
              </w:rPr>
              <w:t>бытовой газ, водород, аммиак, пропан и др.</w:t>
            </w:r>
          </w:p>
        </w:tc>
      </w:tr>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lang w:val="en-US"/>
              </w:rPr>
              <w:t>D</w:t>
            </w:r>
          </w:p>
        </w:tc>
        <w:tc>
          <w:tcPr>
            <w:tcW w:w="3195" w:type="dxa"/>
          </w:tcPr>
          <w:p w:rsidR="006F4E93" w:rsidRPr="00295AFF" w:rsidRDefault="006F4E93" w:rsidP="00E91315">
            <w:pPr>
              <w:pStyle w:val="a6"/>
              <w:ind w:firstLine="0"/>
              <w:rPr>
                <w:szCs w:val="28"/>
              </w:rPr>
            </w:pPr>
            <w:r w:rsidRPr="00295AFF">
              <w:rPr>
                <w:szCs w:val="28"/>
              </w:rPr>
              <w:t>Горение металлов и металлсодержащих веществ</w:t>
            </w:r>
          </w:p>
        </w:tc>
        <w:tc>
          <w:tcPr>
            <w:tcW w:w="1401" w:type="dxa"/>
          </w:tcPr>
          <w:p w:rsidR="006F4E93" w:rsidRPr="00295AFF" w:rsidRDefault="006F4E93" w:rsidP="00E91315">
            <w:pPr>
              <w:pStyle w:val="a6"/>
              <w:ind w:firstLine="0"/>
              <w:rPr>
                <w:szCs w:val="28"/>
              </w:rPr>
            </w:pPr>
            <w:r w:rsidRPr="00295AFF">
              <w:rPr>
                <w:szCs w:val="28"/>
                <w:lang w:val="en-US"/>
              </w:rPr>
              <w:t>D</w:t>
            </w:r>
            <w:r w:rsidRPr="00295AFF">
              <w:rPr>
                <w:szCs w:val="28"/>
              </w:rPr>
              <w:t>1</w:t>
            </w:r>
          </w:p>
          <w:p w:rsidR="006F4E93" w:rsidRPr="00295AFF" w:rsidRDefault="006F4E93" w:rsidP="00E91315">
            <w:pPr>
              <w:pStyle w:val="a6"/>
              <w:ind w:firstLine="0"/>
              <w:rPr>
                <w:szCs w:val="28"/>
              </w:rPr>
            </w:pPr>
          </w:p>
          <w:p w:rsidR="006F4E93" w:rsidRPr="00295AFF" w:rsidRDefault="006F4E93" w:rsidP="00E91315">
            <w:pPr>
              <w:pStyle w:val="a6"/>
              <w:ind w:firstLine="0"/>
              <w:rPr>
                <w:szCs w:val="28"/>
              </w:rPr>
            </w:pPr>
            <w:r w:rsidRPr="00295AFF">
              <w:rPr>
                <w:szCs w:val="28"/>
                <w:lang w:val="en-US"/>
              </w:rPr>
              <w:t>D</w:t>
            </w:r>
            <w:r w:rsidRPr="00295AFF">
              <w:rPr>
                <w:szCs w:val="28"/>
              </w:rPr>
              <w:t>2</w:t>
            </w:r>
          </w:p>
          <w:p w:rsidR="006F4E93" w:rsidRPr="00295AFF" w:rsidRDefault="006F4E93" w:rsidP="00E91315">
            <w:pPr>
              <w:pStyle w:val="a6"/>
              <w:ind w:firstLine="0"/>
              <w:rPr>
                <w:szCs w:val="28"/>
              </w:rPr>
            </w:pPr>
            <w:r w:rsidRPr="00295AFF">
              <w:rPr>
                <w:szCs w:val="28"/>
                <w:lang w:val="en-US"/>
              </w:rPr>
              <w:t>D</w:t>
            </w:r>
            <w:r w:rsidRPr="00295AFF">
              <w:rPr>
                <w:szCs w:val="28"/>
              </w:rPr>
              <w:t>3</w:t>
            </w:r>
          </w:p>
        </w:tc>
        <w:tc>
          <w:tcPr>
            <w:tcW w:w="3800" w:type="dxa"/>
          </w:tcPr>
          <w:p w:rsidR="006F4E93" w:rsidRPr="00295AFF" w:rsidRDefault="006F4E93" w:rsidP="00E91315">
            <w:pPr>
              <w:pStyle w:val="a6"/>
              <w:ind w:firstLine="0"/>
              <w:rPr>
                <w:szCs w:val="28"/>
              </w:rPr>
            </w:pPr>
            <w:r w:rsidRPr="00295AFF">
              <w:rPr>
                <w:szCs w:val="28"/>
              </w:rPr>
              <w:t>легких металлов (</w:t>
            </w:r>
            <w:r w:rsidRPr="00295AFF">
              <w:rPr>
                <w:szCs w:val="28"/>
                <w:lang w:val="en-US"/>
              </w:rPr>
              <w:t>Al</w:t>
            </w:r>
            <w:r w:rsidRPr="00295AFF">
              <w:rPr>
                <w:szCs w:val="28"/>
              </w:rPr>
              <w:t xml:space="preserve">, </w:t>
            </w:r>
            <w:r w:rsidRPr="00295AFF">
              <w:rPr>
                <w:szCs w:val="28"/>
                <w:lang w:val="en-US"/>
              </w:rPr>
              <w:t>Mr</w:t>
            </w:r>
            <w:r w:rsidRPr="00295AFF">
              <w:rPr>
                <w:szCs w:val="28"/>
              </w:rPr>
              <w:t xml:space="preserve"> и их сплавов)</w:t>
            </w:r>
          </w:p>
          <w:p w:rsidR="006F4E93" w:rsidRPr="00295AFF" w:rsidRDefault="006F4E93" w:rsidP="00E91315">
            <w:pPr>
              <w:pStyle w:val="a6"/>
              <w:ind w:firstLine="0"/>
              <w:rPr>
                <w:szCs w:val="28"/>
              </w:rPr>
            </w:pPr>
            <w:r w:rsidRPr="00295AFF">
              <w:rPr>
                <w:szCs w:val="28"/>
              </w:rPr>
              <w:t>щелочных металлов</w:t>
            </w:r>
          </w:p>
          <w:p w:rsidR="006F4E93" w:rsidRPr="00295AFF" w:rsidRDefault="006F4E93" w:rsidP="00E91315">
            <w:pPr>
              <w:pStyle w:val="a6"/>
              <w:ind w:firstLine="0"/>
              <w:rPr>
                <w:szCs w:val="28"/>
              </w:rPr>
            </w:pPr>
            <w:r w:rsidRPr="00295AFF">
              <w:rPr>
                <w:szCs w:val="28"/>
              </w:rPr>
              <w:t>металлсодержащих веществ (металлорганика, гидриды металлов и др.)</w:t>
            </w:r>
          </w:p>
        </w:tc>
      </w:tr>
      <w:tr w:rsidR="006F4E93" w:rsidRPr="00295AFF" w:rsidTr="006F4E93">
        <w:trPr>
          <w:cantSplit/>
        </w:trPr>
        <w:tc>
          <w:tcPr>
            <w:tcW w:w="949" w:type="dxa"/>
          </w:tcPr>
          <w:p w:rsidR="006F4E93" w:rsidRPr="00295AFF" w:rsidRDefault="006F4E93" w:rsidP="00E91315">
            <w:pPr>
              <w:pStyle w:val="a6"/>
              <w:ind w:firstLine="0"/>
              <w:rPr>
                <w:szCs w:val="28"/>
              </w:rPr>
            </w:pPr>
            <w:r w:rsidRPr="00295AFF">
              <w:rPr>
                <w:szCs w:val="28"/>
              </w:rPr>
              <w:t>(Е)</w:t>
            </w:r>
          </w:p>
        </w:tc>
        <w:tc>
          <w:tcPr>
            <w:tcW w:w="3195" w:type="dxa"/>
          </w:tcPr>
          <w:p w:rsidR="006F4E93" w:rsidRPr="00295AFF" w:rsidRDefault="006F4E93" w:rsidP="00E91315">
            <w:pPr>
              <w:pStyle w:val="a6"/>
              <w:ind w:firstLine="0"/>
              <w:rPr>
                <w:szCs w:val="28"/>
              </w:rPr>
            </w:pPr>
            <w:r w:rsidRPr="00295AFF">
              <w:rPr>
                <w:szCs w:val="28"/>
              </w:rPr>
              <w:t>Горение электроустановок</w:t>
            </w:r>
          </w:p>
        </w:tc>
        <w:tc>
          <w:tcPr>
            <w:tcW w:w="1401" w:type="dxa"/>
          </w:tcPr>
          <w:p w:rsidR="006F4E93" w:rsidRPr="00295AFF" w:rsidRDefault="006F4E93" w:rsidP="00E91315">
            <w:pPr>
              <w:pStyle w:val="a6"/>
              <w:ind w:firstLine="0"/>
              <w:rPr>
                <w:szCs w:val="28"/>
              </w:rPr>
            </w:pPr>
            <w:r w:rsidRPr="00295AFF">
              <w:rPr>
                <w:szCs w:val="28"/>
              </w:rPr>
              <w:t>––</w:t>
            </w:r>
          </w:p>
        </w:tc>
        <w:tc>
          <w:tcPr>
            <w:tcW w:w="3800" w:type="dxa"/>
          </w:tcPr>
          <w:p w:rsidR="006F4E93" w:rsidRPr="00295AFF" w:rsidRDefault="006F4E93" w:rsidP="00E91315">
            <w:pPr>
              <w:pStyle w:val="a6"/>
              <w:ind w:firstLine="0"/>
              <w:rPr>
                <w:szCs w:val="28"/>
              </w:rPr>
            </w:pPr>
            <w:r w:rsidRPr="00295AFF">
              <w:rPr>
                <w:szCs w:val="28"/>
              </w:rPr>
              <w:t>Электроизоляционные материалы, оборудование под напряжением</w:t>
            </w:r>
          </w:p>
        </w:tc>
      </w:tr>
    </w:tbl>
    <w:p w:rsidR="00CD1329" w:rsidRDefault="00CD1329" w:rsidP="008B7798">
      <w:pPr>
        <w:jc w:val="both"/>
        <w:rPr>
          <w:sz w:val="28"/>
          <w:szCs w:val="28"/>
          <w:u w:val="single"/>
        </w:rPr>
      </w:pPr>
    </w:p>
    <w:p w:rsidR="008B7798" w:rsidRPr="0063645B" w:rsidRDefault="008B7798" w:rsidP="008B7798">
      <w:pPr>
        <w:jc w:val="both"/>
        <w:rPr>
          <w:sz w:val="28"/>
          <w:szCs w:val="28"/>
        </w:rPr>
      </w:pPr>
      <w:r w:rsidRPr="008B7798">
        <w:rPr>
          <w:sz w:val="28"/>
          <w:szCs w:val="28"/>
          <w:u w:val="single"/>
        </w:rPr>
        <w:t>Выбор типа огнетушителя</w:t>
      </w:r>
      <w:r w:rsidRPr="0063645B">
        <w:rPr>
          <w:sz w:val="28"/>
          <w:szCs w:val="28"/>
        </w:rPr>
        <w:t xml:space="preserve"> (передвижной или ручной) обусловлен размерами возможных очагов пожара. При их значительных размерах необходимо использовать передвижные огнетушители.</w:t>
      </w:r>
    </w:p>
    <w:p w:rsidR="008B7798" w:rsidRPr="0063645B" w:rsidRDefault="008B7798" w:rsidP="008B7798">
      <w:pPr>
        <w:jc w:val="both"/>
        <w:rPr>
          <w:sz w:val="28"/>
          <w:szCs w:val="28"/>
        </w:rPr>
      </w:pPr>
      <w:r w:rsidRPr="0063645B">
        <w:rPr>
          <w:sz w:val="28"/>
          <w:szCs w:val="28"/>
        </w:rPr>
        <w:tab/>
      </w:r>
      <w:r>
        <w:rPr>
          <w:sz w:val="28"/>
          <w:szCs w:val="28"/>
        </w:rPr>
        <w:t>1</w:t>
      </w:r>
      <w:r w:rsidRPr="0063645B">
        <w:rPr>
          <w:sz w:val="28"/>
          <w:szCs w:val="28"/>
        </w:rPr>
        <w:t>. В общественных зданиях и сооружениях на каждом этаже должны размещаться не менее двух ручных огнетушителей.</w:t>
      </w:r>
    </w:p>
    <w:p w:rsidR="008B7798" w:rsidRPr="0063645B" w:rsidRDefault="008B7798" w:rsidP="008B7798">
      <w:pPr>
        <w:jc w:val="both"/>
        <w:rPr>
          <w:sz w:val="28"/>
          <w:szCs w:val="28"/>
        </w:rPr>
      </w:pPr>
      <w:r w:rsidRPr="0063645B">
        <w:rPr>
          <w:sz w:val="28"/>
          <w:szCs w:val="28"/>
        </w:rPr>
        <w:tab/>
      </w:r>
      <w:r>
        <w:rPr>
          <w:sz w:val="28"/>
          <w:szCs w:val="28"/>
        </w:rPr>
        <w:t>2</w:t>
      </w:r>
      <w:r w:rsidRPr="0063645B">
        <w:rPr>
          <w:sz w:val="28"/>
          <w:szCs w:val="28"/>
        </w:rPr>
        <w:t>. Огнетушители, отправленные из организации на перезарядку, должны заменяться соответствующим количеством заряженных огнетушителей.</w:t>
      </w:r>
    </w:p>
    <w:p w:rsidR="008B7798" w:rsidRPr="0063645B" w:rsidRDefault="008B7798" w:rsidP="008B7798">
      <w:pPr>
        <w:jc w:val="both"/>
        <w:rPr>
          <w:sz w:val="28"/>
          <w:szCs w:val="28"/>
        </w:rPr>
      </w:pPr>
      <w:r w:rsidRPr="0063645B">
        <w:rPr>
          <w:sz w:val="28"/>
          <w:szCs w:val="28"/>
        </w:rPr>
        <w:tab/>
      </w:r>
      <w:r>
        <w:rPr>
          <w:sz w:val="28"/>
          <w:szCs w:val="28"/>
        </w:rPr>
        <w:t>3</w:t>
      </w:r>
      <w:r w:rsidRPr="0063645B">
        <w:rPr>
          <w:sz w:val="28"/>
          <w:szCs w:val="28"/>
        </w:rPr>
        <w:t xml:space="preserve">. Расстояние от возможного очага пожара до места размещения огнетушителя не должно превышать </w:t>
      </w:r>
      <w:smartTag w:uri="urn:schemas-microsoft-com:office:smarttags" w:element="metricconverter">
        <w:smartTagPr>
          <w:attr w:name="ProductID" w:val="20 м"/>
        </w:smartTagPr>
        <w:r w:rsidRPr="0063645B">
          <w:rPr>
            <w:sz w:val="28"/>
            <w:szCs w:val="28"/>
          </w:rPr>
          <w:t>20 м</w:t>
        </w:r>
      </w:smartTag>
      <w:r w:rsidRPr="0063645B">
        <w:rPr>
          <w:sz w:val="28"/>
          <w:szCs w:val="28"/>
        </w:rPr>
        <w:t xml:space="preserve"> для общественных зданий и сооружений; </w:t>
      </w:r>
      <w:smartTag w:uri="urn:schemas-microsoft-com:office:smarttags" w:element="metricconverter">
        <w:smartTagPr>
          <w:attr w:name="ProductID" w:val="30 м"/>
        </w:smartTagPr>
        <w:r w:rsidRPr="0063645B">
          <w:rPr>
            <w:sz w:val="28"/>
            <w:szCs w:val="28"/>
          </w:rPr>
          <w:t>30 м</w:t>
        </w:r>
      </w:smartTag>
      <w:r w:rsidRPr="0063645B">
        <w:rPr>
          <w:sz w:val="28"/>
          <w:szCs w:val="28"/>
        </w:rPr>
        <w:t xml:space="preserve"> для помещений категорий А, Б и В; </w:t>
      </w:r>
      <w:smartTag w:uri="urn:schemas-microsoft-com:office:smarttags" w:element="metricconverter">
        <w:smartTagPr>
          <w:attr w:name="ProductID" w:val="40 м"/>
        </w:smartTagPr>
        <w:r w:rsidRPr="0063645B">
          <w:rPr>
            <w:sz w:val="28"/>
            <w:szCs w:val="28"/>
          </w:rPr>
          <w:t>40 м</w:t>
        </w:r>
      </w:smartTag>
      <w:r w:rsidRPr="0063645B">
        <w:rPr>
          <w:sz w:val="28"/>
          <w:szCs w:val="28"/>
        </w:rPr>
        <w:t xml:space="preserve"> для помещений категории Г; </w:t>
      </w:r>
      <w:smartTag w:uri="urn:schemas-microsoft-com:office:smarttags" w:element="metricconverter">
        <w:smartTagPr>
          <w:attr w:name="ProductID" w:val="70 м"/>
        </w:smartTagPr>
        <w:r w:rsidRPr="0063645B">
          <w:rPr>
            <w:sz w:val="28"/>
            <w:szCs w:val="28"/>
          </w:rPr>
          <w:t>70 м</w:t>
        </w:r>
      </w:smartTag>
      <w:r w:rsidRPr="0063645B">
        <w:rPr>
          <w:sz w:val="28"/>
          <w:szCs w:val="28"/>
        </w:rPr>
        <w:t xml:space="preserve"> для помещений категории Д.</w:t>
      </w:r>
    </w:p>
    <w:p w:rsidR="008B7798" w:rsidRPr="0063645B" w:rsidRDefault="008B7798" w:rsidP="008B7798">
      <w:pPr>
        <w:jc w:val="both"/>
        <w:rPr>
          <w:sz w:val="28"/>
          <w:szCs w:val="28"/>
        </w:rPr>
      </w:pPr>
      <w:r w:rsidRPr="0063645B">
        <w:rPr>
          <w:sz w:val="28"/>
          <w:szCs w:val="28"/>
        </w:rPr>
        <w:tab/>
      </w:r>
      <w:r>
        <w:rPr>
          <w:sz w:val="28"/>
          <w:szCs w:val="28"/>
        </w:rPr>
        <w:t>4</w:t>
      </w:r>
      <w:r w:rsidRPr="0063645B">
        <w:rPr>
          <w:sz w:val="28"/>
          <w:szCs w:val="28"/>
        </w:rPr>
        <w:t>. В организации должно быть определено лицо, ответственное за приобретение, ремонт, сохранность и готовность к действию первичных средств пожаротушения.</w:t>
      </w:r>
    </w:p>
    <w:p w:rsidR="008B7798" w:rsidRPr="0063645B" w:rsidRDefault="008B7798" w:rsidP="008B7798">
      <w:pPr>
        <w:ind w:firstLine="709"/>
        <w:jc w:val="both"/>
        <w:rPr>
          <w:sz w:val="28"/>
          <w:szCs w:val="28"/>
        </w:rPr>
      </w:pPr>
      <w:r>
        <w:rPr>
          <w:sz w:val="28"/>
          <w:szCs w:val="28"/>
        </w:rPr>
        <w:t>5</w:t>
      </w:r>
      <w:r w:rsidRPr="0063645B">
        <w:rPr>
          <w:sz w:val="28"/>
          <w:szCs w:val="28"/>
        </w:rPr>
        <w:t>.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w:t>
      </w:r>
    </w:p>
    <w:p w:rsidR="008B7798" w:rsidRPr="0063645B" w:rsidRDefault="008B7798" w:rsidP="008B7798">
      <w:pPr>
        <w:jc w:val="both"/>
        <w:rPr>
          <w:sz w:val="28"/>
          <w:szCs w:val="28"/>
        </w:rPr>
      </w:pPr>
      <w:r w:rsidRPr="0063645B">
        <w:rPr>
          <w:sz w:val="28"/>
          <w:szCs w:val="28"/>
        </w:rPr>
        <w:tab/>
      </w:r>
      <w:r>
        <w:rPr>
          <w:sz w:val="28"/>
          <w:szCs w:val="28"/>
        </w:rPr>
        <w:t>6</w:t>
      </w:r>
      <w:r w:rsidRPr="0063645B">
        <w:rPr>
          <w:sz w:val="28"/>
          <w:szCs w:val="28"/>
        </w:rPr>
        <w:t>. Огнетушители должны всегда содержаться в исправном состоянии, периодически осматриваться, проверяться и своевременно перезаряжаться.</w:t>
      </w:r>
    </w:p>
    <w:p w:rsidR="008B7798" w:rsidRPr="0063645B" w:rsidRDefault="008B7798" w:rsidP="008B7798">
      <w:pPr>
        <w:jc w:val="both"/>
        <w:rPr>
          <w:sz w:val="28"/>
          <w:szCs w:val="28"/>
        </w:rPr>
      </w:pPr>
      <w:r w:rsidRPr="0063645B">
        <w:rPr>
          <w:sz w:val="28"/>
          <w:szCs w:val="28"/>
        </w:rPr>
        <w:tab/>
      </w:r>
      <w:r>
        <w:rPr>
          <w:sz w:val="28"/>
          <w:szCs w:val="28"/>
        </w:rPr>
        <w:t>7</w:t>
      </w:r>
      <w:r w:rsidRPr="0063645B">
        <w:rPr>
          <w:sz w:val="28"/>
          <w:szCs w:val="28"/>
        </w:rPr>
        <w:t xml:space="preserve">. Размещение первичных средств пожаротушения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w:t>
      </w:r>
      <w:smartTag w:uri="urn:schemas-microsoft-com:office:smarttags" w:element="metricconverter">
        <w:smartTagPr>
          <w:attr w:name="ProductID" w:val="1,5 м"/>
        </w:smartTagPr>
        <w:r w:rsidRPr="0063645B">
          <w:rPr>
            <w:sz w:val="28"/>
            <w:szCs w:val="28"/>
          </w:rPr>
          <w:t>1,5 м</w:t>
        </w:r>
      </w:smartTag>
      <w:r w:rsidRPr="0063645B">
        <w:rPr>
          <w:sz w:val="28"/>
          <w:szCs w:val="28"/>
        </w:rPr>
        <w:t>. </w:t>
      </w:r>
    </w:p>
    <w:p w:rsidR="008B7798" w:rsidRPr="0063645B" w:rsidRDefault="008B7798" w:rsidP="008B7798">
      <w:pPr>
        <w:jc w:val="both"/>
        <w:rPr>
          <w:sz w:val="28"/>
          <w:szCs w:val="28"/>
        </w:rPr>
      </w:pPr>
      <w:r w:rsidRPr="008B7798">
        <w:rPr>
          <w:b/>
          <w:sz w:val="28"/>
          <w:szCs w:val="28"/>
          <w:u w:val="single"/>
        </w:rPr>
        <w:t>Ежегодная проверка огнетушителей</w:t>
      </w:r>
      <w:r w:rsidRPr="0063645B">
        <w:rPr>
          <w:sz w:val="28"/>
          <w:szCs w:val="28"/>
        </w:rPr>
        <w:t xml:space="preserve"> включает в себя внешний осмотр огнетушителей, осмотр места их установки и подходов к ним. В процессе ежегодной проверки контролируют величину утечки вытесняющего газа из газового баллона или огнетушащего вещества из газовых огнетушителей. Производят вскрытие огнетушителей (полное или выборочное), оценку состояния фильтров, проверку параметров огнетушащего вещества и, если они не соответствуют требованиям соответствующих нормативных документов, произво</w:t>
      </w:r>
      <w:r w:rsidRPr="0063645B">
        <w:rPr>
          <w:sz w:val="28"/>
          <w:szCs w:val="28"/>
        </w:rPr>
        <w:softHyphen/>
        <w:t>дят перезарядку огнетушителей.</w:t>
      </w:r>
    </w:p>
    <w:p w:rsidR="008B7798" w:rsidRPr="0063645B" w:rsidRDefault="008B7798" w:rsidP="008B7798">
      <w:pPr>
        <w:jc w:val="both"/>
        <w:rPr>
          <w:sz w:val="28"/>
          <w:szCs w:val="28"/>
        </w:rPr>
      </w:pPr>
      <w:r w:rsidRPr="0063645B">
        <w:rPr>
          <w:sz w:val="28"/>
          <w:szCs w:val="28"/>
        </w:rPr>
        <w:tab/>
        <w:t>Если в ходе проверки обнаружено несоответствие какого-либо параметра огнетушителя требованиям действующих нормативных документов, необходимо устранить причины выявленных отклонений параметров и перезарядить огнетушитель.</w:t>
      </w:r>
    </w:p>
    <w:p w:rsidR="008B7798" w:rsidRDefault="008B7798" w:rsidP="008B7798">
      <w:pPr>
        <w:jc w:val="both"/>
        <w:rPr>
          <w:sz w:val="28"/>
          <w:szCs w:val="28"/>
        </w:rPr>
      </w:pPr>
      <w:r w:rsidRPr="0063645B">
        <w:rPr>
          <w:sz w:val="28"/>
          <w:szCs w:val="28"/>
        </w:rPr>
        <w:tab/>
        <w:t>В случае, если величина утечки за год вытесняющего газа или огнетушащего вещества из газового огнетушите</w:t>
      </w:r>
      <w:r w:rsidRPr="0063645B">
        <w:rPr>
          <w:sz w:val="28"/>
          <w:szCs w:val="28"/>
        </w:rPr>
        <w:softHyphen/>
        <w:t>ля превышает предельные значения, огнетушитель выводят из эксплуатации и отправляют в ремонт или на перезарядку.</w:t>
      </w:r>
    </w:p>
    <w:p w:rsidR="00CD1329" w:rsidRPr="0063645B" w:rsidRDefault="00CD1329" w:rsidP="008B7798">
      <w:pPr>
        <w:jc w:val="both"/>
        <w:rPr>
          <w:sz w:val="28"/>
          <w:szCs w:val="28"/>
        </w:rPr>
      </w:pPr>
    </w:p>
    <w:p w:rsidR="008B7798" w:rsidRPr="0031284E" w:rsidRDefault="00CD1329" w:rsidP="00CD1329">
      <w:pPr>
        <w:pStyle w:val="a9"/>
        <w:spacing w:before="0" w:beforeAutospacing="0" w:after="0" w:afterAutospacing="0"/>
        <w:ind w:firstLine="708"/>
        <w:jc w:val="center"/>
        <w:rPr>
          <w:b/>
          <w:sz w:val="32"/>
          <w:szCs w:val="32"/>
        </w:rPr>
      </w:pPr>
      <w:r w:rsidRPr="0031284E">
        <w:rPr>
          <w:b/>
          <w:sz w:val="32"/>
          <w:szCs w:val="32"/>
          <w:lang w:val="en-US"/>
        </w:rPr>
        <w:t>IX</w:t>
      </w:r>
      <w:r w:rsidRPr="0031284E">
        <w:rPr>
          <w:b/>
          <w:sz w:val="32"/>
          <w:szCs w:val="32"/>
        </w:rPr>
        <w:t>.</w:t>
      </w:r>
      <w:r w:rsidRPr="0031284E">
        <w:rPr>
          <w:b/>
          <w:sz w:val="32"/>
          <w:szCs w:val="32"/>
          <w:lang w:val="en-US"/>
        </w:rPr>
        <w:t> </w:t>
      </w:r>
      <w:r w:rsidRPr="0031284E">
        <w:rPr>
          <w:b/>
          <w:sz w:val="32"/>
          <w:szCs w:val="32"/>
        </w:rPr>
        <w:t>Порядок действия при соблюдении требований пожарной безопасности.</w:t>
      </w:r>
    </w:p>
    <w:p w:rsidR="00CD1329" w:rsidRPr="0031284E" w:rsidRDefault="00CD1329" w:rsidP="008B7798">
      <w:pPr>
        <w:pStyle w:val="a9"/>
        <w:spacing w:before="0" w:beforeAutospacing="0" w:after="0" w:afterAutospacing="0"/>
        <w:jc w:val="center"/>
        <w:rPr>
          <w:b/>
          <w:sz w:val="32"/>
          <w:szCs w:val="32"/>
        </w:rPr>
      </w:pPr>
    </w:p>
    <w:p w:rsidR="008B7798" w:rsidRPr="008B7798" w:rsidRDefault="008B7798" w:rsidP="008B7798">
      <w:pPr>
        <w:pStyle w:val="a9"/>
        <w:spacing w:before="0" w:beforeAutospacing="0" w:after="0" w:afterAutospacing="0"/>
        <w:jc w:val="center"/>
        <w:rPr>
          <w:b/>
          <w:sz w:val="28"/>
          <w:szCs w:val="28"/>
          <w:u w:val="single"/>
        </w:rPr>
      </w:pPr>
      <w:r w:rsidRPr="008B7798">
        <w:rPr>
          <w:b/>
          <w:sz w:val="28"/>
          <w:szCs w:val="28"/>
          <w:u w:val="single"/>
        </w:rPr>
        <w:t>1. Каждый работник при обнаружении пожара или признаков горения (задымление, запах гари, повышение температуры и т. п.) обязан:</w:t>
      </w:r>
    </w:p>
    <w:p w:rsidR="008B7798" w:rsidRPr="007A6912" w:rsidRDefault="008B7798" w:rsidP="008B7798">
      <w:pPr>
        <w:pStyle w:val="a9"/>
        <w:spacing w:before="0" w:beforeAutospacing="0" w:after="0" w:afterAutospacing="0"/>
        <w:jc w:val="both"/>
        <w:rPr>
          <w:sz w:val="28"/>
          <w:szCs w:val="28"/>
        </w:rPr>
      </w:pPr>
      <w:r w:rsidRPr="007A6912">
        <w:rPr>
          <w:sz w:val="28"/>
          <w:szCs w:val="28"/>
        </w:rPr>
        <w:t>-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8B7798" w:rsidRPr="007A6912" w:rsidRDefault="008B7798" w:rsidP="008B7798">
      <w:pPr>
        <w:pStyle w:val="a9"/>
        <w:spacing w:before="0" w:beforeAutospacing="0" w:after="0" w:afterAutospacing="0"/>
        <w:jc w:val="both"/>
        <w:rPr>
          <w:sz w:val="28"/>
          <w:szCs w:val="28"/>
        </w:rPr>
      </w:pPr>
      <w:r w:rsidRPr="007A6912">
        <w:rPr>
          <w:sz w:val="28"/>
          <w:szCs w:val="28"/>
        </w:rPr>
        <w:t>- принять по возможности меры по эвакуации людей, тушению пожара и сохранности материальных ценностей.</w:t>
      </w:r>
    </w:p>
    <w:p w:rsidR="008B7798" w:rsidRPr="007A6912" w:rsidRDefault="008B7798" w:rsidP="008B7798">
      <w:pPr>
        <w:pStyle w:val="a9"/>
        <w:spacing w:before="0" w:beforeAutospacing="0" w:after="0" w:afterAutospacing="0"/>
        <w:jc w:val="both"/>
        <w:rPr>
          <w:sz w:val="28"/>
          <w:szCs w:val="28"/>
        </w:rPr>
      </w:pPr>
      <w:r w:rsidRPr="007A6912">
        <w:rPr>
          <w:sz w:val="28"/>
          <w:szCs w:val="28"/>
        </w:rPr>
        <w:t>2. Руководитель (другое должностное лицо), прибывший к месту пожара, обязан:</w:t>
      </w:r>
    </w:p>
    <w:p w:rsidR="008B7798" w:rsidRPr="007A6912" w:rsidRDefault="008B7798" w:rsidP="008B7798">
      <w:pPr>
        <w:pStyle w:val="a9"/>
        <w:spacing w:before="0" w:beforeAutospacing="0" w:after="0" w:afterAutospacing="0"/>
        <w:jc w:val="both"/>
        <w:rPr>
          <w:sz w:val="28"/>
          <w:szCs w:val="28"/>
        </w:rPr>
      </w:pPr>
      <w:r w:rsidRPr="007A6912">
        <w:rPr>
          <w:sz w:val="28"/>
          <w:szCs w:val="28"/>
        </w:rPr>
        <w:t>- продублировать сообщение о возникновении пожара в пожарную охрану и поставить в известность вышестоящее руководство;</w:t>
      </w:r>
    </w:p>
    <w:p w:rsidR="008B7798" w:rsidRPr="007A6912" w:rsidRDefault="008B7798" w:rsidP="008B7798">
      <w:pPr>
        <w:pStyle w:val="a9"/>
        <w:spacing w:before="0" w:beforeAutospacing="0" w:after="0" w:afterAutospacing="0"/>
        <w:jc w:val="both"/>
        <w:rPr>
          <w:sz w:val="28"/>
          <w:szCs w:val="28"/>
        </w:rPr>
      </w:pPr>
      <w:r w:rsidRPr="007A6912">
        <w:rPr>
          <w:sz w:val="28"/>
          <w:szCs w:val="28"/>
        </w:rPr>
        <w:t>- в случае угрозы жизни людей немедленно организовать их спасение, используя для этого имеющиеся силы и средства;</w:t>
      </w:r>
    </w:p>
    <w:p w:rsidR="008B7798" w:rsidRPr="007A6912" w:rsidRDefault="008B7798" w:rsidP="008B7798">
      <w:pPr>
        <w:pStyle w:val="a9"/>
        <w:spacing w:before="0" w:beforeAutospacing="0" w:after="0" w:afterAutospacing="0"/>
        <w:jc w:val="both"/>
        <w:rPr>
          <w:sz w:val="28"/>
          <w:szCs w:val="28"/>
        </w:rPr>
      </w:pPr>
      <w:r w:rsidRPr="007A6912">
        <w:rPr>
          <w:sz w:val="28"/>
          <w:szCs w:val="28"/>
        </w:rPr>
        <w:t>- проверить включение в работу автоматических систем противопожарной защиты (оповещения людей о пожаре, пожаротушения, противодымной защиты);</w:t>
      </w:r>
    </w:p>
    <w:p w:rsidR="008B7798" w:rsidRPr="007A6912" w:rsidRDefault="008B7798" w:rsidP="008B7798">
      <w:pPr>
        <w:pStyle w:val="a9"/>
        <w:spacing w:before="0" w:beforeAutospacing="0" w:after="0" w:afterAutospacing="0"/>
        <w:jc w:val="both"/>
        <w:rPr>
          <w:sz w:val="28"/>
          <w:szCs w:val="28"/>
        </w:rPr>
      </w:pPr>
      <w:r w:rsidRPr="007A6912">
        <w:rPr>
          <w:sz w:val="28"/>
          <w:szCs w:val="28"/>
        </w:rPr>
        <w:t>- при необходимости отключить электроэнергию (за исключением систем противопожарной защиты), остановить работу транспортирующих устройств, агрегатов, аппаратов, перекрыть работу сырьевых, газовых, паровых и водяных коммуникаций, остановить работу систем вентиляции в аварийном и смежном с ним помещениях, выполнить другие мероприятия, способствующие предотвращению развития пожара и задымления помещений здания;</w:t>
      </w:r>
    </w:p>
    <w:p w:rsidR="008B7798" w:rsidRPr="007A6912" w:rsidRDefault="008B7798" w:rsidP="008B7798">
      <w:pPr>
        <w:pStyle w:val="a9"/>
        <w:spacing w:before="0" w:beforeAutospacing="0" w:after="0" w:afterAutospacing="0"/>
        <w:jc w:val="both"/>
        <w:rPr>
          <w:sz w:val="28"/>
          <w:szCs w:val="28"/>
        </w:rPr>
      </w:pPr>
      <w:r w:rsidRPr="007A6912">
        <w:rPr>
          <w:sz w:val="28"/>
          <w:szCs w:val="28"/>
        </w:rPr>
        <w:t>- прекратить все работы в здании (если это допустимо по технологическому процессу производства) кроме работ, связанных с мероприятиями по ликвидации пожара;</w:t>
      </w:r>
    </w:p>
    <w:p w:rsidR="008B7798" w:rsidRPr="007A6912" w:rsidRDefault="008B7798" w:rsidP="008B7798">
      <w:pPr>
        <w:pStyle w:val="a9"/>
        <w:spacing w:before="0" w:beforeAutospacing="0" w:after="0" w:afterAutospacing="0"/>
        <w:jc w:val="both"/>
        <w:rPr>
          <w:sz w:val="28"/>
          <w:szCs w:val="28"/>
        </w:rPr>
      </w:pPr>
      <w:r w:rsidRPr="007A6912">
        <w:rPr>
          <w:sz w:val="28"/>
          <w:szCs w:val="28"/>
        </w:rPr>
        <w:t>- удалить за пределы опасной зоны всех работников, не участвующих в тушении пожара;</w:t>
      </w:r>
    </w:p>
    <w:p w:rsidR="008B7798" w:rsidRPr="007A6912" w:rsidRDefault="008B7798" w:rsidP="008B7798">
      <w:pPr>
        <w:pStyle w:val="a9"/>
        <w:spacing w:before="0" w:beforeAutospacing="0" w:after="0" w:afterAutospacing="0"/>
        <w:jc w:val="both"/>
        <w:rPr>
          <w:sz w:val="28"/>
          <w:szCs w:val="28"/>
        </w:rPr>
      </w:pPr>
      <w:r w:rsidRPr="007A6912">
        <w:rPr>
          <w:sz w:val="28"/>
          <w:szCs w:val="28"/>
        </w:rPr>
        <w:t>- осуществить общее руководство по тушению пожара (с учетом специфических особенностей объекта) до прибытия подразделения пожарной охраны;</w:t>
      </w:r>
    </w:p>
    <w:p w:rsidR="008B7798" w:rsidRPr="007A6912" w:rsidRDefault="008B7798" w:rsidP="008B7798">
      <w:pPr>
        <w:pStyle w:val="a9"/>
        <w:spacing w:before="0" w:beforeAutospacing="0" w:after="0" w:afterAutospacing="0"/>
        <w:jc w:val="both"/>
        <w:rPr>
          <w:sz w:val="28"/>
          <w:szCs w:val="28"/>
        </w:rPr>
      </w:pPr>
      <w:r w:rsidRPr="007A6912">
        <w:rPr>
          <w:sz w:val="28"/>
          <w:szCs w:val="28"/>
        </w:rPr>
        <w:t>- обеспечить соблюдение требований безопасности работниками, принимающими участие в тушении пожара;</w:t>
      </w:r>
    </w:p>
    <w:p w:rsidR="008B7798" w:rsidRPr="007A6912" w:rsidRDefault="008B7798" w:rsidP="008B7798">
      <w:pPr>
        <w:pStyle w:val="a9"/>
        <w:spacing w:before="0" w:beforeAutospacing="0" w:after="0" w:afterAutospacing="0"/>
        <w:jc w:val="both"/>
        <w:rPr>
          <w:sz w:val="28"/>
          <w:szCs w:val="28"/>
        </w:rPr>
      </w:pPr>
      <w:r w:rsidRPr="007A6912">
        <w:rPr>
          <w:sz w:val="28"/>
          <w:szCs w:val="28"/>
        </w:rPr>
        <w:t>- одновременно с тушением пожара организовать эвакуацию и защиту материальных ценностей;</w:t>
      </w:r>
    </w:p>
    <w:p w:rsidR="008B7798" w:rsidRPr="007A6912" w:rsidRDefault="008B7798" w:rsidP="008B7798">
      <w:pPr>
        <w:pStyle w:val="a9"/>
        <w:spacing w:before="0" w:beforeAutospacing="0" w:after="0" w:afterAutospacing="0"/>
        <w:jc w:val="both"/>
        <w:rPr>
          <w:sz w:val="28"/>
          <w:szCs w:val="28"/>
        </w:rPr>
      </w:pPr>
      <w:r w:rsidRPr="007A6912">
        <w:rPr>
          <w:sz w:val="28"/>
          <w:szCs w:val="28"/>
        </w:rPr>
        <w:t>- организовать встречу подразделений пожарной охраны и оказать помощь в выборе кратчайшего пути для подъезда к очагу пожара.</w:t>
      </w:r>
    </w:p>
    <w:p w:rsidR="004A7EC3" w:rsidRDefault="004A7EC3" w:rsidP="004A7EC3">
      <w:pPr>
        <w:pStyle w:val="a9"/>
        <w:spacing w:before="0" w:beforeAutospacing="0" w:after="0" w:afterAutospacing="0"/>
        <w:jc w:val="center"/>
        <w:rPr>
          <w:b/>
          <w:sz w:val="28"/>
          <w:szCs w:val="28"/>
        </w:rPr>
      </w:pPr>
    </w:p>
    <w:p w:rsidR="004A7EC3" w:rsidRDefault="004A7EC3" w:rsidP="00CD1329">
      <w:pPr>
        <w:pStyle w:val="a9"/>
        <w:spacing w:before="0" w:beforeAutospacing="0" w:after="0" w:afterAutospacing="0"/>
        <w:ind w:firstLine="708"/>
        <w:rPr>
          <w:b/>
          <w:sz w:val="28"/>
          <w:szCs w:val="28"/>
        </w:rPr>
      </w:pPr>
      <w:r>
        <w:rPr>
          <w:b/>
          <w:sz w:val="28"/>
          <w:szCs w:val="28"/>
        </w:rPr>
        <w:t>2</w:t>
      </w:r>
      <w:r w:rsidRPr="007A6912">
        <w:rPr>
          <w:b/>
          <w:sz w:val="28"/>
          <w:szCs w:val="28"/>
        </w:rPr>
        <w:t>. Каждый работник обязан:</w:t>
      </w:r>
    </w:p>
    <w:p w:rsidR="004A7EC3" w:rsidRPr="007A6912" w:rsidRDefault="004A7EC3" w:rsidP="004A7EC3">
      <w:pPr>
        <w:pStyle w:val="a9"/>
        <w:spacing w:before="0" w:beforeAutospacing="0" w:after="0" w:afterAutospacing="0"/>
        <w:jc w:val="both"/>
        <w:rPr>
          <w:sz w:val="28"/>
          <w:szCs w:val="28"/>
        </w:rPr>
      </w:pPr>
      <w:r w:rsidRPr="007A6912">
        <w:rPr>
          <w:sz w:val="28"/>
          <w:szCs w:val="28"/>
        </w:rPr>
        <w:t>- соблюдать требования пожарной безопасности и поддерживать противопожарный режим в здании, на территории поселения;</w:t>
      </w:r>
    </w:p>
    <w:p w:rsidR="004A7EC3" w:rsidRPr="007A6912" w:rsidRDefault="004A7EC3" w:rsidP="004A7EC3">
      <w:pPr>
        <w:pStyle w:val="a9"/>
        <w:spacing w:before="0" w:beforeAutospacing="0" w:after="0" w:afterAutospacing="0"/>
        <w:jc w:val="both"/>
        <w:rPr>
          <w:sz w:val="28"/>
          <w:szCs w:val="28"/>
        </w:rPr>
      </w:pPr>
      <w:r w:rsidRPr="007A6912">
        <w:rPr>
          <w:sz w:val="28"/>
          <w:szCs w:val="28"/>
        </w:rPr>
        <w:t>- выполнять меры предосторожности при пользовании предметами бытовой химии, легковоспламеняющимися (ЛВЖ) и горючими (ГЖ) жидкостями, другими опасными в пожарном отношении веществами, материалами;</w:t>
      </w:r>
    </w:p>
    <w:p w:rsidR="004A7EC3" w:rsidRPr="007A6912" w:rsidRDefault="004A7EC3" w:rsidP="004A7EC3">
      <w:pPr>
        <w:pStyle w:val="a9"/>
        <w:spacing w:before="0" w:beforeAutospacing="0" w:after="0" w:afterAutospacing="0"/>
        <w:jc w:val="both"/>
        <w:rPr>
          <w:sz w:val="28"/>
          <w:szCs w:val="28"/>
        </w:rPr>
      </w:pPr>
      <w:r w:rsidRPr="007A6912">
        <w:rPr>
          <w:sz w:val="28"/>
          <w:szCs w:val="28"/>
        </w:rPr>
        <w:t>- знать схему эвакуации, места расположения огнетушителей;</w:t>
      </w:r>
    </w:p>
    <w:p w:rsidR="004A7EC3" w:rsidRPr="007A6912" w:rsidRDefault="004A7EC3" w:rsidP="004A7EC3">
      <w:pPr>
        <w:pStyle w:val="a9"/>
        <w:spacing w:before="0" w:beforeAutospacing="0" w:after="0" w:afterAutospacing="0"/>
        <w:jc w:val="both"/>
        <w:rPr>
          <w:sz w:val="28"/>
          <w:szCs w:val="28"/>
        </w:rPr>
      </w:pPr>
      <w:r w:rsidRPr="007A6912">
        <w:rPr>
          <w:sz w:val="28"/>
          <w:szCs w:val="28"/>
        </w:rPr>
        <w:t>- знать способы обращения с огнетушителями и другими средствами пожаротушения;</w:t>
      </w:r>
    </w:p>
    <w:p w:rsidR="004A7EC3" w:rsidRPr="007A6912" w:rsidRDefault="004A7EC3" w:rsidP="004A7EC3">
      <w:pPr>
        <w:pStyle w:val="a9"/>
        <w:spacing w:before="0" w:beforeAutospacing="0" w:after="0" w:afterAutospacing="0"/>
        <w:jc w:val="both"/>
        <w:rPr>
          <w:sz w:val="28"/>
          <w:szCs w:val="28"/>
        </w:rPr>
      </w:pPr>
      <w:r w:rsidRPr="007A6912">
        <w:rPr>
          <w:sz w:val="28"/>
          <w:szCs w:val="28"/>
        </w:rPr>
        <w:t>- не загромождать проходы посторонними предметами;</w:t>
      </w:r>
    </w:p>
    <w:p w:rsidR="004A7EC3" w:rsidRPr="007A6912" w:rsidRDefault="004A7EC3" w:rsidP="004A7EC3">
      <w:pPr>
        <w:pStyle w:val="a9"/>
        <w:spacing w:before="0" w:beforeAutospacing="0" w:after="0" w:afterAutospacing="0"/>
        <w:jc w:val="both"/>
        <w:rPr>
          <w:sz w:val="28"/>
          <w:szCs w:val="28"/>
        </w:rPr>
      </w:pPr>
      <w:r w:rsidRPr="007A6912">
        <w:rPr>
          <w:sz w:val="28"/>
          <w:szCs w:val="28"/>
        </w:rPr>
        <w:t>- при длительных перерывах более 1 часа или при уходе с работы, выключать персональный компьютер и другие электроприборы (кроме факса и холодильника) путем вынимания вилки из розетки;</w:t>
      </w:r>
    </w:p>
    <w:p w:rsidR="004A7EC3" w:rsidRDefault="004A7EC3" w:rsidP="004A7EC3">
      <w:pPr>
        <w:pStyle w:val="a9"/>
        <w:spacing w:before="0" w:beforeAutospacing="0" w:after="0" w:afterAutospacing="0"/>
        <w:jc w:val="both"/>
        <w:rPr>
          <w:b/>
          <w:sz w:val="28"/>
          <w:szCs w:val="28"/>
        </w:rPr>
      </w:pPr>
    </w:p>
    <w:p w:rsidR="004A7EC3" w:rsidRPr="007A6912" w:rsidRDefault="004A7EC3" w:rsidP="004A7EC3">
      <w:pPr>
        <w:pStyle w:val="a9"/>
        <w:spacing w:before="0" w:beforeAutospacing="0" w:after="0" w:afterAutospacing="0"/>
        <w:jc w:val="both"/>
        <w:rPr>
          <w:b/>
          <w:sz w:val="28"/>
          <w:szCs w:val="28"/>
        </w:rPr>
      </w:pPr>
      <w:r w:rsidRPr="007A6912">
        <w:rPr>
          <w:b/>
          <w:sz w:val="28"/>
          <w:szCs w:val="28"/>
        </w:rPr>
        <w:t>Перед началом работы</w:t>
      </w:r>
      <w:r>
        <w:rPr>
          <w:b/>
          <w:sz w:val="28"/>
          <w:szCs w:val="28"/>
        </w:rPr>
        <w:t xml:space="preserve"> должен проверить</w:t>
      </w:r>
      <w:r w:rsidRPr="007A6912">
        <w:rPr>
          <w:b/>
          <w:sz w:val="28"/>
          <w:szCs w:val="28"/>
        </w:rPr>
        <w:t>:</w:t>
      </w:r>
    </w:p>
    <w:p w:rsidR="004A7EC3" w:rsidRPr="007A6912" w:rsidRDefault="004A7EC3" w:rsidP="004A7EC3">
      <w:pPr>
        <w:pStyle w:val="a9"/>
        <w:numPr>
          <w:ilvl w:val="0"/>
          <w:numId w:val="3"/>
        </w:numPr>
        <w:spacing w:before="0" w:beforeAutospacing="0" w:after="0" w:afterAutospacing="0"/>
        <w:jc w:val="both"/>
        <w:rPr>
          <w:sz w:val="28"/>
          <w:szCs w:val="28"/>
        </w:rPr>
      </w:pPr>
      <w:r w:rsidRPr="007A6912">
        <w:rPr>
          <w:sz w:val="28"/>
          <w:szCs w:val="28"/>
        </w:rPr>
        <w:t>визуально наличие и целостность защитного заземления (зануления) у электрооборудования, находящегося на рабочем месте;</w:t>
      </w:r>
    </w:p>
    <w:p w:rsidR="004A7EC3" w:rsidRPr="007A6912" w:rsidRDefault="004A7EC3" w:rsidP="004A7EC3">
      <w:pPr>
        <w:pStyle w:val="a9"/>
        <w:numPr>
          <w:ilvl w:val="0"/>
          <w:numId w:val="3"/>
        </w:numPr>
        <w:spacing w:before="0" w:beforeAutospacing="0" w:after="0" w:afterAutospacing="0"/>
        <w:jc w:val="both"/>
        <w:rPr>
          <w:sz w:val="28"/>
          <w:szCs w:val="28"/>
        </w:rPr>
      </w:pPr>
      <w:r w:rsidRPr="007A6912">
        <w:rPr>
          <w:sz w:val="28"/>
          <w:szCs w:val="28"/>
        </w:rPr>
        <w:t>исправность телефонной связи;</w:t>
      </w:r>
    </w:p>
    <w:p w:rsidR="004A7EC3" w:rsidRPr="007A6912" w:rsidRDefault="004A7EC3" w:rsidP="004A7EC3">
      <w:pPr>
        <w:pStyle w:val="a9"/>
        <w:numPr>
          <w:ilvl w:val="0"/>
          <w:numId w:val="3"/>
        </w:numPr>
        <w:spacing w:before="0" w:beforeAutospacing="0" w:after="0" w:afterAutospacing="0"/>
        <w:jc w:val="both"/>
        <w:rPr>
          <w:sz w:val="28"/>
          <w:szCs w:val="28"/>
        </w:rPr>
      </w:pPr>
      <w:r w:rsidRPr="007A6912">
        <w:rPr>
          <w:sz w:val="28"/>
          <w:szCs w:val="28"/>
        </w:rPr>
        <w:t>наличие первичных средств пожаротушения;</w:t>
      </w:r>
    </w:p>
    <w:p w:rsidR="004A7EC3" w:rsidRPr="007A6912" w:rsidRDefault="004A7EC3" w:rsidP="004A7EC3">
      <w:pPr>
        <w:pStyle w:val="a9"/>
        <w:numPr>
          <w:ilvl w:val="0"/>
          <w:numId w:val="3"/>
        </w:numPr>
        <w:spacing w:before="0" w:beforeAutospacing="0" w:after="0" w:afterAutospacing="0"/>
        <w:jc w:val="both"/>
        <w:rPr>
          <w:sz w:val="28"/>
          <w:szCs w:val="28"/>
        </w:rPr>
      </w:pPr>
      <w:r w:rsidRPr="007A6912">
        <w:rPr>
          <w:sz w:val="28"/>
          <w:szCs w:val="28"/>
        </w:rPr>
        <w:t>состояние эвакуационных выходов, проходов.</w:t>
      </w:r>
    </w:p>
    <w:p w:rsidR="004A7EC3" w:rsidRPr="008E1272" w:rsidRDefault="004A7EC3" w:rsidP="004A7EC3">
      <w:pPr>
        <w:pStyle w:val="a9"/>
        <w:spacing w:before="0" w:beforeAutospacing="0" w:after="0" w:afterAutospacing="0"/>
        <w:jc w:val="both"/>
        <w:rPr>
          <w:b/>
          <w:sz w:val="28"/>
          <w:szCs w:val="28"/>
        </w:rPr>
      </w:pPr>
      <w:r w:rsidRPr="008E1272">
        <w:rPr>
          <w:b/>
          <w:sz w:val="28"/>
          <w:szCs w:val="28"/>
        </w:rPr>
        <w:t>По окончании работы:</w:t>
      </w:r>
    </w:p>
    <w:p w:rsidR="004A7EC3" w:rsidRPr="007A6912" w:rsidRDefault="004A7EC3" w:rsidP="004A7EC3">
      <w:pPr>
        <w:pStyle w:val="a9"/>
        <w:spacing w:before="0" w:beforeAutospacing="0" w:after="0" w:afterAutospacing="0"/>
        <w:jc w:val="both"/>
        <w:rPr>
          <w:sz w:val="28"/>
          <w:szCs w:val="28"/>
        </w:rPr>
      </w:pPr>
      <w:r w:rsidRPr="007A6912">
        <w:rPr>
          <w:sz w:val="28"/>
          <w:szCs w:val="28"/>
        </w:rPr>
        <w:t>- перед уходом из служебного помещения закрыть окна, фрамуги и форточки и провести его осмотр. При этом необходимо убедиться в том, что в помещении отсутствуют источники зажигания (тлеющая бумага, окурки, свечи и др.), все электроприемники отключены, освещение выключено.</w:t>
      </w:r>
    </w:p>
    <w:p w:rsidR="004A7EC3" w:rsidRDefault="004A7EC3" w:rsidP="004A7EC3">
      <w:pPr>
        <w:jc w:val="center"/>
        <w:rPr>
          <w:b/>
          <w:color w:val="000000"/>
          <w:sz w:val="32"/>
          <w:szCs w:val="27"/>
          <w:shd w:val="clear" w:color="auto" w:fill="FFFFFF"/>
        </w:rPr>
      </w:pPr>
    </w:p>
    <w:p w:rsidR="000139D5" w:rsidRPr="008E1272" w:rsidRDefault="000139D5" w:rsidP="00CD1329">
      <w:pPr>
        <w:pStyle w:val="a9"/>
        <w:shd w:val="clear" w:color="auto" w:fill="FFFFFF"/>
        <w:spacing w:before="0" w:beforeAutospacing="0" w:after="0" w:afterAutospacing="0"/>
        <w:ind w:firstLine="708"/>
        <w:jc w:val="center"/>
        <w:textAlignment w:val="baseline"/>
        <w:rPr>
          <w:sz w:val="28"/>
          <w:szCs w:val="20"/>
        </w:rPr>
      </w:pPr>
      <w:r>
        <w:rPr>
          <w:b/>
          <w:bCs/>
          <w:sz w:val="28"/>
          <w:szCs w:val="20"/>
          <w:bdr w:val="none" w:sz="0" w:space="0" w:color="auto" w:frame="1"/>
        </w:rPr>
        <w:t>3</w:t>
      </w:r>
      <w:r w:rsidRPr="008E1272">
        <w:rPr>
          <w:b/>
          <w:bCs/>
          <w:sz w:val="28"/>
          <w:szCs w:val="20"/>
          <w:bdr w:val="none" w:sz="0" w:space="0" w:color="auto" w:frame="1"/>
        </w:rPr>
        <w:t>.</w:t>
      </w:r>
      <w:r w:rsidRPr="008E1272">
        <w:rPr>
          <w:rStyle w:val="apple-converted-space"/>
          <w:sz w:val="28"/>
          <w:szCs w:val="20"/>
        </w:rPr>
        <w:t> </w:t>
      </w:r>
      <w:r w:rsidRPr="008E1272">
        <w:rPr>
          <w:b/>
          <w:bCs/>
          <w:sz w:val="28"/>
          <w:szCs w:val="20"/>
          <w:bdr w:val="none" w:sz="0" w:space="0" w:color="auto" w:frame="1"/>
        </w:rPr>
        <w:t>Действия руководителя или лица исполняющего (замещающего) его обязанности:</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.1. При получении сообщения о пожаре должен продублировать сообщение о возникновении пожара в пожарную охрану, сообщить вышестоящему руководству;</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.2. Определяет действия обслуживающего персонала (мед. персонала, педагогического состава) по эвакуации людей;</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.3. Организует эвакуацию людей из здания в безопасную зону. Из больниц в первую очередь организовать эвакуацию детей и тяжелобольных (на каталках, носилках);</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.4. Определяет места эвакуации и организует проверку наличия эвакуированных;</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.5. Определяет лиц приводящих в действие систему пожаротушения (дренчерные и спринклерные установки, противопожарный занавес, систему дымоудаления - обслуживающий персонал находящийся на сценической коробке и дежурном посту), а также лиц которые при необходимости производят отключение электроэнергии, останавливают работу</w:t>
      </w:r>
      <w:r w:rsidR="000139D5">
        <w:rPr>
          <w:rStyle w:val="apple-converted-space"/>
          <w:sz w:val="28"/>
          <w:szCs w:val="20"/>
        </w:rPr>
        <w:t xml:space="preserve"> </w:t>
      </w:r>
      <w:hyperlink r:id="rId14" w:tooltip="Вентиляционные системы" w:history="1">
        <w:r w:rsidR="000139D5" w:rsidRPr="000139D5">
          <w:rPr>
            <w:rStyle w:val="ac"/>
            <w:color w:val="auto"/>
            <w:sz w:val="28"/>
            <w:szCs w:val="20"/>
            <w:bdr w:val="none" w:sz="0" w:space="0" w:color="auto" w:frame="1"/>
          </w:rPr>
          <w:t>систем вентиляции</w:t>
        </w:r>
      </w:hyperlink>
      <w:r w:rsidR="000139D5">
        <w:rPr>
          <w:rStyle w:val="apple-converted-space"/>
          <w:sz w:val="28"/>
          <w:szCs w:val="20"/>
        </w:rPr>
        <w:t xml:space="preserve"> </w:t>
      </w:r>
      <w:r w:rsidR="000139D5" w:rsidRPr="008E1272">
        <w:rPr>
          <w:sz w:val="28"/>
          <w:szCs w:val="20"/>
        </w:rPr>
        <w:t>в здании;</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.6. Организует тушение пожара с помощью внутреннего противопожарного водопровода (пожарные краны) и первичных средств пожаротушения (огнетушители, ящики с песком, бочки с водой и т. д.). К тушению пожара стоит преступать только в том случае, если загорание незначительное, опасные факторы пожара не угрожают здоровью и жизни людей, и данное возгорание можно ликвидировать первичными средствами пожаротушения.</w:t>
      </w:r>
    </w:p>
    <w:p w:rsidR="000139D5" w:rsidRPr="008E1272" w:rsidRDefault="00CD1329" w:rsidP="00CD1329">
      <w:pPr>
        <w:pStyle w:val="a9"/>
        <w:shd w:val="clear" w:color="auto" w:fill="FFFFFF"/>
        <w:spacing w:before="0" w:beforeAutospacing="0" w:after="0" w:afterAutospacing="0"/>
        <w:jc w:val="both"/>
        <w:textAlignment w:val="baseline"/>
        <w:rPr>
          <w:sz w:val="28"/>
          <w:szCs w:val="20"/>
        </w:rPr>
      </w:pPr>
      <w:r w:rsidRPr="00CD1329">
        <w:rPr>
          <w:sz w:val="28"/>
          <w:szCs w:val="20"/>
        </w:rPr>
        <w:t>3</w:t>
      </w:r>
      <w:r w:rsidR="000139D5" w:rsidRPr="008E1272">
        <w:rPr>
          <w:sz w:val="28"/>
          <w:szCs w:val="20"/>
        </w:rPr>
        <w:t>.7. Организует встречу подразделений пожарной охраны (поручает встречу подразделений пожарной охраны одному из заместителей). При встрече подразделений пожарной охраны необходимо указать место пожара, полноту эвакуации (сколько человек эвакуировалось из здания, сколько не успело эвакуироваться), расположение водоисточников, указать кратчайший путь к очагу пожара, сообщить о конструктивных и технологических особенностях объекта, здания.</w:t>
      </w:r>
    </w:p>
    <w:p w:rsidR="000139D5" w:rsidRPr="00067FE0" w:rsidRDefault="000139D5" w:rsidP="00CD1329">
      <w:pPr>
        <w:pStyle w:val="a9"/>
        <w:shd w:val="clear" w:color="auto" w:fill="FFFFFF"/>
        <w:spacing w:before="0" w:beforeAutospacing="0" w:after="0" w:afterAutospacing="0"/>
        <w:jc w:val="both"/>
        <w:textAlignment w:val="baseline"/>
        <w:rPr>
          <w:i/>
          <w:iCs/>
          <w:sz w:val="18"/>
          <w:szCs w:val="20"/>
          <w:bdr w:val="none" w:sz="0" w:space="0" w:color="auto" w:frame="1"/>
        </w:rPr>
      </w:pPr>
    </w:p>
    <w:sectPr w:rsidR="000139D5" w:rsidRPr="00067FE0" w:rsidSect="00040D46">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46" w:rsidRDefault="00040D46" w:rsidP="00040D46">
      <w:r>
        <w:separator/>
      </w:r>
    </w:p>
  </w:endnote>
  <w:endnote w:type="continuationSeparator" w:id="0">
    <w:p w:rsidR="00040D46" w:rsidRDefault="00040D46" w:rsidP="0004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672915"/>
      <w:docPartObj>
        <w:docPartGallery w:val="Page Numbers (Bottom of Page)"/>
        <w:docPartUnique/>
      </w:docPartObj>
    </w:sdtPr>
    <w:sdtEndPr/>
    <w:sdtContent>
      <w:p w:rsidR="00040D46" w:rsidRDefault="00040D46">
        <w:pPr>
          <w:pStyle w:val="af2"/>
          <w:jc w:val="right"/>
        </w:pPr>
        <w:r>
          <w:fldChar w:fldCharType="begin"/>
        </w:r>
        <w:r>
          <w:instrText>PAGE   \* MERGEFORMAT</w:instrText>
        </w:r>
        <w:r>
          <w:fldChar w:fldCharType="separate"/>
        </w:r>
        <w:r w:rsidR="007C33E1">
          <w:rPr>
            <w:noProof/>
          </w:rPr>
          <w:t>13</w:t>
        </w:r>
        <w:r>
          <w:fldChar w:fldCharType="end"/>
        </w:r>
      </w:p>
    </w:sdtContent>
  </w:sdt>
  <w:p w:rsidR="00040D46" w:rsidRDefault="00040D4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46" w:rsidRDefault="00040D46" w:rsidP="00040D46">
      <w:r>
        <w:separator/>
      </w:r>
    </w:p>
  </w:footnote>
  <w:footnote w:type="continuationSeparator" w:id="0">
    <w:p w:rsidR="00040D46" w:rsidRDefault="00040D46" w:rsidP="0004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C06CB"/>
    <w:multiLevelType w:val="hybridMultilevel"/>
    <w:tmpl w:val="8D206536"/>
    <w:lvl w:ilvl="0" w:tplc="87D67C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9151A44"/>
    <w:multiLevelType w:val="hybridMultilevel"/>
    <w:tmpl w:val="C652C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E3586F"/>
    <w:multiLevelType w:val="multilevel"/>
    <w:tmpl w:val="D9808B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766228B"/>
    <w:multiLevelType w:val="multilevel"/>
    <w:tmpl w:val="B6F45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08D4B21"/>
    <w:multiLevelType w:val="multilevel"/>
    <w:tmpl w:val="A7E47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8F353F5"/>
    <w:multiLevelType w:val="hybridMultilevel"/>
    <w:tmpl w:val="6E82F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F8"/>
    <w:rsid w:val="00010C68"/>
    <w:rsid w:val="000139D5"/>
    <w:rsid w:val="000345D8"/>
    <w:rsid w:val="00040D46"/>
    <w:rsid w:val="00063812"/>
    <w:rsid w:val="0015451F"/>
    <w:rsid w:val="00255A73"/>
    <w:rsid w:val="0031284E"/>
    <w:rsid w:val="00350418"/>
    <w:rsid w:val="004A7EC3"/>
    <w:rsid w:val="005B5566"/>
    <w:rsid w:val="005F2026"/>
    <w:rsid w:val="00621409"/>
    <w:rsid w:val="00651F51"/>
    <w:rsid w:val="006F4E93"/>
    <w:rsid w:val="007C33E1"/>
    <w:rsid w:val="008B7798"/>
    <w:rsid w:val="009B3E0F"/>
    <w:rsid w:val="00CD1329"/>
    <w:rsid w:val="00D226EF"/>
    <w:rsid w:val="00DD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F5BEFE-8383-424D-BD8E-0D4638E1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5F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D65F8"/>
    <w:rPr>
      <w:rFonts w:ascii="Courier New" w:hAnsi="Courier New"/>
    </w:rPr>
  </w:style>
  <w:style w:type="character" w:customStyle="1" w:styleId="a4">
    <w:name w:val="Текст Знак"/>
    <w:basedOn w:val="a0"/>
    <w:link w:val="a3"/>
    <w:rsid w:val="00DD65F8"/>
    <w:rPr>
      <w:rFonts w:ascii="Courier New" w:eastAsia="Times New Roman" w:hAnsi="Courier New" w:cs="Times New Roman"/>
      <w:sz w:val="20"/>
      <w:szCs w:val="20"/>
      <w:lang w:eastAsia="ru-RU"/>
    </w:rPr>
  </w:style>
  <w:style w:type="character" w:customStyle="1" w:styleId="a5">
    <w:name w:val="Гипертекстовая ссылка"/>
    <w:basedOn w:val="a0"/>
    <w:uiPriority w:val="99"/>
    <w:rsid w:val="00DD65F8"/>
    <w:rPr>
      <w:rFonts w:cs="Times New Roman"/>
      <w:b w:val="0"/>
      <w:color w:val="106BBE"/>
    </w:rPr>
  </w:style>
  <w:style w:type="paragraph" w:styleId="a6">
    <w:name w:val="Body Text Indent"/>
    <w:basedOn w:val="a"/>
    <w:link w:val="a7"/>
    <w:rsid w:val="00DD65F8"/>
    <w:pPr>
      <w:ind w:firstLine="567"/>
      <w:jc w:val="both"/>
    </w:pPr>
    <w:rPr>
      <w:sz w:val="28"/>
    </w:rPr>
  </w:style>
  <w:style w:type="character" w:customStyle="1" w:styleId="a7">
    <w:name w:val="Основной текст с отступом Знак"/>
    <w:basedOn w:val="a0"/>
    <w:link w:val="a6"/>
    <w:rsid w:val="00DD65F8"/>
    <w:rPr>
      <w:rFonts w:ascii="Times New Roman" w:eastAsia="Times New Roman" w:hAnsi="Times New Roman" w:cs="Times New Roman"/>
      <w:sz w:val="28"/>
      <w:szCs w:val="20"/>
      <w:lang w:eastAsia="ru-RU"/>
    </w:rPr>
  </w:style>
  <w:style w:type="character" w:customStyle="1" w:styleId="a8">
    <w:name w:val="Не вступил в силу"/>
    <w:rsid w:val="00DD65F8"/>
    <w:rPr>
      <w:b/>
      <w:bCs/>
      <w:color w:val="008080"/>
    </w:rPr>
  </w:style>
  <w:style w:type="paragraph" w:styleId="a9">
    <w:name w:val="Normal (Web)"/>
    <w:basedOn w:val="a"/>
    <w:uiPriority w:val="99"/>
    <w:rsid w:val="00651F51"/>
    <w:pPr>
      <w:spacing w:before="100" w:beforeAutospacing="1" w:after="100" w:afterAutospacing="1"/>
    </w:pPr>
    <w:rPr>
      <w:sz w:val="24"/>
      <w:szCs w:val="24"/>
    </w:rPr>
  </w:style>
  <w:style w:type="paragraph" w:customStyle="1" w:styleId="FORMATTEXT">
    <w:name w:val=".FORMATTEXT"/>
    <w:rsid w:val="00651F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51F51"/>
  </w:style>
  <w:style w:type="character" w:styleId="aa">
    <w:name w:val="Strong"/>
    <w:uiPriority w:val="22"/>
    <w:qFormat/>
    <w:rsid w:val="00651F51"/>
    <w:rPr>
      <w:b/>
      <w:bCs/>
    </w:rPr>
  </w:style>
  <w:style w:type="paragraph" w:customStyle="1" w:styleId="p1">
    <w:name w:val="p1"/>
    <w:basedOn w:val="a"/>
    <w:rsid w:val="00651F51"/>
    <w:pPr>
      <w:spacing w:before="100" w:beforeAutospacing="1" w:after="100" w:afterAutospacing="1"/>
    </w:pPr>
    <w:rPr>
      <w:sz w:val="24"/>
      <w:szCs w:val="24"/>
    </w:rPr>
  </w:style>
  <w:style w:type="paragraph" w:styleId="2">
    <w:name w:val="Body Text Indent 2"/>
    <w:basedOn w:val="a"/>
    <w:link w:val="20"/>
    <w:uiPriority w:val="99"/>
    <w:semiHidden/>
    <w:unhideWhenUsed/>
    <w:rsid w:val="008B7798"/>
    <w:pPr>
      <w:spacing w:after="120" w:line="480" w:lineRule="auto"/>
      <w:ind w:left="283"/>
    </w:pPr>
  </w:style>
  <w:style w:type="character" w:customStyle="1" w:styleId="20">
    <w:name w:val="Основной текст с отступом 2 Знак"/>
    <w:basedOn w:val="a0"/>
    <w:link w:val="2"/>
    <w:uiPriority w:val="99"/>
    <w:semiHidden/>
    <w:rsid w:val="008B7798"/>
    <w:rPr>
      <w:rFonts w:ascii="Times New Roman" w:eastAsia="Times New Roman" w:hAnsi="Times New Roman" w:cs="Times New Roman"/>
      <w:sz w:val="20"/>
      <w:szCs w:val="20"/>
      <w:lang w:eastAsia="ru-RU"/>
    </w:rPr>
  </w:style>
  <w:style w:type="paragraph" w:styleId="ab">
    <w:name w:val="List Paragraph"/>
    <w:basedOn w:val="a"/>
    <w:uiPriority w:val="34"/>
    <w:qFormat/>
    <w:rsid w:val="008B7798"/>
    <w:pPr>
      <w:ind w:left="720"/>
      <w:contextualSpacing/>
    </w:pPr>
  </w:style>
  <w:style w:type="character" w:styleId="ac">
    <w:name w:val="Hyperlink"/>
    <w:uiPriority w:val="99"/>
    <w:rsid w:val="004A7EC3"/>
    <w:rPr>
      <w:color w:val="0000FF"/>
      <w:u w:val="single"/>
    </w:rPr>
  </w:style>
  <w:style w:type="paragraph" w:styleId="ad">
    <w:name w:val="Balloon Text"/>
    <w:basedOn w:val="a"/>
    <w:link w:val="ae"/>
    <w:uiPriority w:val="99"/>
    <w:semiHidden/>
    <w:unhideWhenUsed/>
    <w:rsid w:val="000139D5"/>
    <w:rPr>
      <w:rFonts w:ascii="Segoe UI" w:hAnsi="Segoe UI" w:cs="Segoe UI"/>
      <w:sz w:val="18"/>
      <w:szCs w:val="18"/>
    </w:rPr>
  </w:style>
  <w:style w:type="character" w:customStyle="1" w:styleId="ae">
    <w:name w:val="Текст выноски Знак"/>
    <w:basedOn w:val="a0"/>
    <w:link w:val="ad"/>
    <w:uiPriority w:val="99"/>
    <w:semiHidden/>
    <w:rsid w:val="000139D5"/>
    <w:rPr>
      <w:rFonts w:ascii="Segoe UI" w:eastAsia="Times New Roman" w:hAnsi="Segoe UI" w:cs="Segoe UI"/>
      <w:sz w:val="18"/>
      <w:szCs w:val="18"/>
      <w:lang w:eastAsia="ru-RU"/>
    </w:rPr>
  </w:style>
  <w:style w:type="character" w:styleId="af">
    <w:name w:val="line number"/>
    <w:basedOn w:val="a0"/>
    <w:uiPriority w:val="99"/>
    <w:semiHidden/>
    <w:unhideWhenUsed/>
    <w:rsid w:val="00D226EF"/>
  </w:style>
  <w:style w:type="paragraph" w:styleId="af0">
    <w:name w:val="header"/>
    <w:basedOn w:val="a"/>
    <w:link w:val="af1"/>
    <w:uiPriority w:val="99"/>
    <w:unhideWhenUsed/>
    <w:rsid w:val="00040D46"/>
    <w:pPr>
      <w:tabs>
        <w:tab w:val="center" w:pos="4677"/>
        <w:tab w:val="right" w:pos="9355"/>
      </w:tabs>
    </w:pPr>
  </w:style>
  <w:style w:type="character" w:customStyle="1" w:styleId="af1">
    <w:name w:val="Верхний колонтитул Знак"/>
    <w:basedOn w:val="a0"/>
    <w:link w:val="af0"/>
    <w:uiPriority w:val="99"/>
    <w:rsid w:val="00040D46"/>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40D46"/>
    <w:pPr>
      <w:tabs>
        <w:tab w:val="center" w:pos="4677"/>
        <w:tab w:val="right" w:pos="9355"/>
      </w:tabs>
    </w:pPr>
  </w:style>
  <w:style w:type="character" w:customStyle="1" w:styleId="af3">
    <w:name w:val="Нижний колонтитул Знак"/>
    <w:basedOn w:val="a0"/>
    <w:link w:val="af2"/>
    <w:uiPriority w:val="99"/>
    <w:rsid w:val="00040D4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chs.info/download/Postanovlenie390.pdf" TargetMode="External"/><Relationship Id="rId13" Type="http://schemas.openxmlformats.org/officeDocument/2006/relationships/hyperlink" Target="garantF1://12025267.20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8351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9566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garantF1://36804271.0" TargetMode="External"/><Relationship Id="rId4" Type="http://schemas.openxmlformats.org/officeDocument/2006/relationships/webSettings" Target="webSettings.xml"/><Relationship Id="rId9" Type="http://schemas.openxmlformats.org/officeDocument/2006/relationships/hyperlink" Target="http://gochs.info/download/Postanovlenie390.pdf" TargetMode="External"/><Relationship Id="rId14" Type="http://schemas.openxmlformats.org/officeDocument/2006/relationships/hyperlink" Target="http://www.pandia.ru/text/category/ventilyatcionnie_sist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2015-09-07T09:46:00Z</cp:lastPrinted>
  <dcterms:created xsi:type="dcterms:W3CDTF">2015-09-04T09:41:00Z</dcterms:created>
  <dcterms:modified xsi:type="dcterms:W3CDTF">2015-09-07T09:47:00Z</dcterms:modified>
</cp:coreProperties>
</file>