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ОБОРОНЫ,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И РЕГИОНАЛЬГОЙ БЕЗОПАСНОСТИ 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УЧРЕЖДЕНИЕ КРАСНОДАРСКОГО КРАЯ 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Pr="00111E5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902937">
            <w:pPr>
              <w:ind w:left="187" w:right="288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</w:t>
            </w:r>
            <w:r w:rsidR="00902937">
              <w:rPr>
                <w:b/>
                <w:bCs/>
                <w:sz w:val="28"/>
              </w:rPr>
              <w:t>э</w:t>
            </w:r>
            <w:r>
              <w:rPr>
                <w:b/>
                <w:bCs/>
                <w:sz w:val="28"/>
              </w:rPr>
              <w:t xml:space="preserve">то связано </w:t>
            </w:r>
            <w:r w:rsidR="00902937">
              <w:rPr>
                <w:b/>
                <w:bCs/>
                <w:sz w:val="28"/>
              </w:rPr>
              <w:t>с</w:t>
            </w:r>
            <w:r>
              <w:rPr>
                <w:b/>
                <w:bCs/>
                <w:sz w:val="28"/>
              </w:rPr>
              <w:t xml:space="preserve"> тем,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902937">
            <w:pPr>
              <w:ind w:left="187" w:right="288"/>
              <w:jc w:val="both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 (от </w:t>
      </w:r>
      <w:proofErr w:type="spellStart"/>
      <w:r>
        <w:rPr>
          <w:sz w:val="28"/>
          <w:szCs w:val="28"/>
        </w:rPr>
        <w:t>г.Невинномысска</w:t>
      </w:r>
      <w:proofErr w:type="spellEnd"/>
      <w:r>
        <w:rPr>
          <w:sz w:val="28"/>
          <w:szCs w:val="28"/>
        </w:rPr>
        <w:t xml:space="preserve"> до верхнего бьефа </w:t>
      </w:r>
      <w:proofErr w:type="gramStart"/>
      <w:r>
        <w:rPr>
          <w:sz w:val="28"/>
          <w:szCs w:val="28"/>
        </w:rPr>
        <w:t>Краснодарского  водохранилища</w:t>
      </w:r>
      <w:proofErr w:type="gramEnd"/>
      <w:r>
        <w:rPr>
          <w:sz w:val="28"/>
          <w:szCs w:val="28"/>
        </w:rPr>
        <w:t xml:space="preserve">), в нижнем течении Большой и Малой Лабы и Лабы (от </w:t>
      </w:r>
      <w:proofErr w:type="spellStart"/>
      <w:r>
        <w:rPr>
          <w:sz w:val="28"/>
          <w:szCs w:val="28"/>
        </w:rPr>
        <w:t>ст.Ахметовской</w:t>
      </w:r>
      <w:proofErr w:type="spellEnd"/>
      <w:r>
        <w:rPr>
          <w:sz w:val="28"/>
          <w:szCs w:val="28"/>
        </w:rPr>
        <w:t xml:space="preserve"> и Псебая до впадения в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), в нижнем течении </w:t>
      </w:r>
      <w:proofErr w:type="spellStart"/>
      <w:r>
        <w:rPr>
          <w:sz w:val="28"/>
          <w:szCs w:val="28"/>
        </w:rPr>
        <w:t>р.Белая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г.Белореченск</w:t>
      </w:r>
      <w:proofErr w:type="spellEnd"/>
      <w:r>
        <w:rPr>
          <w:sz w:val="28"/>
          <w:szCs w:val="28"/>
        </w:rPr>
        <w:t>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 xml:space="preserve">х притоках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Абин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Адегой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Афипс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Шебш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Адагум</w:t>
      </w:r>
      <w:proofErr w:type="spellEnd"/>
      <w:r>
        <w:rPr>
          <w:sz w:val="28"/>
          <w:szCs w:val="28"/>
        </w:rPr>
        <w:t xml:space="preserve"> и др.), на реках </w:t>
      </w:r>
      <w:proofErr w:type="spellStart"/>
      <w:r>
        <w:rPr>
          <w:sz w:val="28"/>
          <w:szCs w:val="28"/>
        </w:rPr>
        <w:t>Пшиш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Пшеха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Псекупс</w:t>
      </w:r>
      <w:proofErr w:type="spellEnd"/>
      <w:r>
        <w:rPr>
          <w:sz w:val="28"/>
          <w:szCs w:val="28"/>
        </w:rPr>
        <w:t xml:space="preserve">; на юго-восточных. притоках </w:t>
      </w:r>
      <w:proofErr w:type="spellStart"/>
      <w:r>
        <w:rPr>
          <w:sz w:val="28"/>
          <w:szCs w:val="28"/>
        </w:rPr>
        <w:t>р.Кубань</w:t>
      </w:r>
      <w:proofErr w:type="spellEnd"/>
      <w:r>
        <w:rPr>
          <w:sz w:val="28"/>
          <w:szCs w:val="28"/>
        </w:rPr>
        <w:t xml:space="preserve"> (Белая, Лаба, Ходзь, </w:t>
      </w:r>
      <w:proofErr w:type="gramStart"/>
      <w:r>
        <w:rPr>
          <w:sz w:val="28"/>
          <w:szCs w:val="28"/>
        </w:rPr>
        <w:t>Фарс,  Чамлык</w:t>
      </w:r>
      <w:proofErr w:type="gramEnd"/>
      <w:r>
        <w:rPr>
          <w:sz w:val="28"/>
          <w:szCs w:val="28"/>
        </w:rPr>
        <w:t>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</w:t>
      </w:r>
      <w:proofErr w:type="gramStart"/>
      <w:r w:rsidRPr="008E46BE">
        <w:rPr>
          <w:sz w:val="28"/>
          <w:szCs w:val="28"/>
        </w:rPr>
        <w:t xml:space="preserve">образований:  </w:t>
      </w:r>
      <w:proofErr w:type="spellStart"/>
      <w:r w:rsidRPr="008E46BE">
        <w:rPr>
          <w:sz w:val="28"/>
          <w:szCs w:val="28"/>
        </w:rPr>
        <w:t>г.Армавир</w:t>
      </w:r>
      <w:proofErr w:type="spellEnd"/>
      <w:proofErr w:type="gramEnd"/>
      <w:r w:rsidRPr="008E46BE">
        <w:rPr>
          <w:sz w:val="28"/>
          <w:szCs w:val="28"/>
        </w:rPr>
        <w:t xml:space="preserve">, </w:t>
      </w:r>
      <w:proofErr w:type="spellStart"/>
      <w:r w:rsidRPr="008E46BE">
        <w:rPr>
          <w:sz w:val="28"/>
          <w:szCs w:val="28"/>
        </w:rPr>
        <w:t>г.Горячий</w:t>
      </w:r>
      <w:proofErr w:type="spellEnd"/>
      <w:r w:rsidRPr="008E46BE">
        <w:rPr>
          <w:sz w:val="28"/>
          <w:szCs w:val="28"/>
        </w:rPr>
        <w:t xml:space="preserve"> Ключ, Апшеронский,</w:t>
      </w:r>
      <w:r>
        <w:rPr>
          <w:sz w:val="28"/>
          <w:szCs w:val="28"/>
        </w:rPr>
        <w:t xml:space="preserve"> </w:t>
      </w:r>
      <w:proofErr w:type="spellStart"/>
      <w:r w:rsidRPr="008E46BE">
        <w:rPr>
          <w:sz w:val="28"/>
          <w:szCs w:val="28"/>
        </w:rPr>
        <w:t>Белореченский</w:t>
      </w:r>
      <w:proofErr w:type="spellEnd"/>
      <w:r w:rsidRPr="008E46BE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Ейский</w:t>
      </w:r>
      <w:proofErr w:type="spellEnd"/>
      <w:r>
        <w:rPr>
          <w:sz w:val="28"/>
          <w:szCs w:val="28"/>
        </w:rPr>
        <w:t>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</w:t>
      </w:r>
      <w:proofErr w:type="spellStart"/>
      <w:r w:rsidRPr="008E46BE">
        <w:rPr>
          <w:sz w:val="28"/>
          <w:szCs w:val="28"/>
        </w:rPr>
        <w:t>Курганинский</w:t>
      </w:r>
      <w:proofErr w:type="spellEnd"/>
      <w:r w:rsidRPr="008E46BE">
        <w:rPr>
          <w:sz w:val="28"/>
          <w:szCs w:val="28"/>
        </w:rPr>
        <w:t xml:space="preserve">, </w:t>
      </w:r>
      <w:proofErr w:type="spellStart"/>
      <w:r w:rsidRPr="008E46BE">
        <w:rPr>
          <w:sz w:val="28"/>
          <w:szCs w:val="28"/>
        </w:rPr>
        <w:t>Лабинский</w:t>
      </w:r>
      <w:proofErr w:type="spellEnd"/>
      <w:r w:rsidRPr="008E46BE">
        <w:rPr>
          <w:sz w:val="28"/>
          <w:szCs w:val="28"/>
        </w:rPr>
        <w:t xml:space="preserve">, Мостовской, </w:t>
      </w:r>
      <w:proofErr w:type="spellStart"/>
      <w:r w:rsidRPr="008E46BE">
        <w:rPr>
          <w:sz w:val="28"/>
          <w:szCs w:val="28"/>
        </w:rPr>
        <w:t>Новокубанский</w:t>
      </w:r>
      <w:proofErr w:type="spellEnd"/>
      <w:r w:rsidRPr="008E46BE">
        <w:rPr>
          <w:sz w:val="28"/>
          <w:szCs w:val="28"/>
        </w:rPr>
        <w:t>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 w:firstRow="0" w:lastRow="0" w:firstColumn="0" w:lastColumn="0" w:noHBand="0" w:noVBand="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shadow/>
          <w:color w:val="3366FF"/>
          <w:sz w:val="40"/>
        </w:rPr>
      </w:pPr>
      <w:r>
        <w:rPr>
          <w:b/>
          <w:shadow/>
          <w:color w:val="3366FF"/>
          <w:sz w:val="40"/>
        </w:rPr>
        <w:lastRenderedPageBreak/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FE39B5" w:rsidP="002928A4">
      <w:pPr>
        <w:jc w:val="center"/>
        <w:rPr>
          <w:sz w:val="28"/>
        </w:rPr>
      </w:pPr>
      <w:r>
        <w:rPr>
          <w:b/>
          <w:bCs/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6.75pt;margin-top:.9pt;width:411.4pt;height:112pt;flip:y;z-index:251660800" fillcolor="#fc9"/>
        </w:pict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4.8pt;margin-top:11.8pt;width:364.65pt;height:56.1pt;z-index:251661824" fillcolor="#fc9" stroked="f">
            <v:textbox style="mso-next-textbox:#_x0000_s1027">
              <w:txbxContent>
                <w:p w:rsidR="002928A4" w:rsidRDefault="002928A4" w:rsidP="002928A4">
                  <w:pPr>
                    <w:pStyle w:val="33"/>
                  </w:pPr>
                  <w:r>
                    <w:t>Наводнением называется временное затопление водой участков суши в результате подъема уровня воды в реках, озерах, морях.</w:t>
                  </w:r>
                </w:p>
                <w:p w:rsidR="002928A4" w:rsidRDefault="002928A4" w:rsidP="002928A4"/>
              </w:txbxContent>
            </v:textbox>
          </v:shape>
        </w:pic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E44D2F" w:rsidP="002928A4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91440</wp:posOffset>
            </wp:positionV>
            <wp:extent cx="2686050" cy="4048125"/>
            <wp:effectExtent l="19050" t="0" r="0" b="0"/>
            <wp:wrapNone/>
            <wp:docPr id="10" name="Рисунок 4" descr="Саратов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тов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E44D2F" w:rsidRDefault="002928A4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стремительный поток огромной массы воды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высокие волны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водовороты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низкая температура воды</w:t>
            </w:r>
            <w:r w:rsidR="00E44D2F">
              <w:rPr>
                <w:sz w:val="28"/>
              </w:rPr>
              <w:t>;</w:t>
            </w:r>
          </w:p>
          <w:p w:rsidR="002928A4" w:rsidRDefault="00E44D2F" w:rsidP="002977C0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drawing>
          <wp:anchor distT="36195" distB="36195" distL="25400" distR="25400" simplePos="0" relativeHeight="25165568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 xml:space="preserve">Температура воды, </w:t>
            </w:r>
            <w:proofErr w:type="spellStart"/>
            <w:r>
              <w:rPr>
                <w:color w:val="000080"/>
                <w:spacing w:val="-16"/>
                <w:w w:val="116"/>
                <w:sz w:val="28"/>
              </w:rPr>
              <w:t>град.С</w:t>
            </w:r>
            <w:proofErr w:type="spellEnd"/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 xml:space="preserve">ОКАЗАВШИСЬ </w:t>
      </w:r>
      <w:proofErr w:type="gramStart"/>
      <w:r>
        <w:rPr>
          <w:color w:val="000080"/>
          <w:spacing w:val="-16"/>
          <w:w w:val="116"/>
          <w:sz w:val="28"/>
        </w:rPr>
        <w:t>В  ЗОНЕ</w:t>
      </w:r>
      <w:proofErr w:type="gramEnd"/>
      <w:r>
        <w:rPr>
          <w:color w:val="000080"/>
          <w:spacing w:val="-16"/>
          <w:w w:val="116"/>
          <w:sz w:val="28"/>
        </w:rPr>
        <w:t xml:space="preserve">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Pr="00E44D2F" w:rsidRDefault="002928A4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464646"/>
                <w:sz w:val="28"/>
              </w:rPr>
              <w:t> </w:t>
            </w:r>
            <w:r>
              <w:rPr>
                <w:color w:val="464646"/>
                <w:sz w:val="28"/>
              </w:rPr>
              <w:t>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670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proofErr w:type="gramStart"/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FF0000"/>
                <w:sz w:val="28"/>
              </w:rPr>
              <w:t> </w:t>
            </w:r>
            <w:r>
              <w:rPr>
                <w:color w:val="464646"/>
                <w:sz w:val="28"/>
              </w:rPr>
              <w:t xml:space="preserve"> Организовать</w:t>
            </w:r>
            <w:proofErr w:type="gramEnd"/>
            <w:r>
              <w:rPr>
                <w:color w:val="464646"/>
                <w:sz w:val="28"/>
              </w:rPr>
              <w:t xml:space="preserve">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 xml:space="preserve">Самостоятельно из зоны затопления надо выбираться, в крайнем случае, </w:t>
            </w:r>
            <w:r w:rsidR="002977C0">
              <w:rPr>
                <w:color w:val="464646"/>
                <w:sz w:val="28"/>
              </w:rPr>
              <w:t>только при реальной угрозе жизни</w:t>
            </w:r>
            <w:r>
              <w:rPr>
                <w:color w:val="464646"/>
                <w:sz w:val="28"/>
              </w:rPr>
              <w:t>.</w:t>
            </w:r>
          </w:p>
          <w:p w:rsidR="002928A4" w:rsidRDefault="002928A4" w:rsidP="002977C0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</w:t>
            </w:r>
            <w:proofErr w:type="spellStart"/>
            <w:r>
              <w:rPr>
                <w:color w:val="464646"/>
                <w:sz w:val="28"/>
              </w:rPr>
              <w:t>самоспасению</w:t>
            </w:r>
            <w:proofErr w:type="spellEnd"/>
            <w:r>
              <w:rPr>
                <w:color w:val="464646"/>
                <w:sz w:val="28"/>
              </w:rPr>
              <w:t xml:space="preserve">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2977C0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вы находитесь в </w:t>
      </w:r>
      <w:proofErr w:type="spellStart"/>
      <w:r>
        <w:rPr>
          <w:sz w:val="28"/>
        </w:rPr>
        <w:t>быстрозатапливаемой</w:t>
      </w:r>
      <w:proofErr w:type="spellEnd"/>
      <w:r>
        <w:rPr>
          <w:sz w:val="28"/>
        </w:rPr>
        <w:t xml:space="preserve"> зоне, то необходимо дать сигнал спасателям; если их нет, то передвигаться по воде медленно, желательно прощупывать глубин</w:t>
      </w:r>
      <w:r w:rsidR="002977C0">
        <w:rPr>
          <w:sz w:val="28"/>
        </w:rPr>
        <w:t>у</w:t>
      </w:r>
      <w:r>
        <w:rPr>
          <w:sz w:val="28"/>
        </w:rPr>
        <w:t xml:space="preserve"> шестом или палкой.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</w:t>
      </w:r>
      <w:proofErr w:type="gramStart"/>
      <w:r>
        <w:rPr>
          <w:sz w:val="28"/>
        </w:rPr>
        <w:t>техники  безопасности</w:t>
      </w:r>
      <w:proofErr w:type="gramEnd"/>
      <w:r>
        <w:rPr>
          <w:sz w:val="28"/>
        </w:rPr>
        <w:t xml:space="preserve">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</w:t>
      </w:r>
      <w:proofErr w:type="gramStart"/>
      <w:r>
        <w:rPr>
          <w:sz w:val="28"/>
        </w:rPr>
        <w:t>нельзя  включать</w:t>
      </w:r>
      <w:proofErr w:type="gramEnd"/>
      <w:r>
        <w:rPr>
          <w:sz w:val="28"/>
        </w:rPr>
        <w:t xml:space="preserve">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E44D2F" w:rsidRDefault="00E44D2F" w:rsidP="002928A4">
      <w:pPr>
        <w:jc w:val="center"/>
        <w:rPr>
          <w:b/>
          <w:bCs/>
          <w:color w:val="FF0000"/>
          <w:sz w:val="28"/>
        </w:rPr>
      </w:pPr>
    </w:p>
    <w:p w:rsidR="002928A4" w:rsidRPr="00E44D2F" w:rsidRDefault="002928A4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lastRenderedPageBreak/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постарайтесь собрать все, что может пригодиться: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>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 w:firstRow="0" w:lastRow="0" w:firstColumn="0" w:lastColumn="0" w:noHBand="0" w:noVBand="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CD5733" w:rsidP="00CD5733">
            <w:pPr>
              <w:pStyle w:val="23"/>
            </w:pPr>
            <w:r>
              <w:t>- </w:t>
            </w:r>
            <w:r w:rsidR="002928A4">
              <w:t xml:space="preserve"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</w:t>
            </w:r>
            <w:proofErr w:type="spellStart"/>
            <w:r w:rsidR="002928A4">
              <w:t>плавсредств</w:t>
            </w:r>
            <w:proofErr w:type="spellEnd"/>
            <w:r w:rsidR="002928A4">
              <w:t xml:space="preserve"> или пешим порядком по бродам;</w:t>
            </w:r>
          </w:p>
          <w:p w:rsidR="002928A4" w:rsidRDefault="002928A4" w:rsidP="00611461"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995680</wp:posOffset>
                  </wp:positionV>
                  <wp:extent cx="2968625" cy="203835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5733">
              <w:rPr>
                <w:sz w:val="28"/>
              </w:rPr>
              <w:t>- </w:t>
            </w:r>
            <w:r>
              <w:rPr>
                <w:sz w:val="28"/>
              </w:rPr>
              <w:t xml:space="preserve"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</w:t>
            </w:r>
            <w:r w:rsidR="00011224">
              <w:rPr>
                <w:sz w:val="28"/>
              </w:rPr>
              <w:t xml:space="preserve">в </w:t>
            </w:r>
            <w:r>
              <w:rPr>
                <w:sz w:val="28"/>
              </w:rPr>
              <w:t>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CD5733" w:rsidP="00611461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применять для </w:t>
            </w:r>
            <w:proofErr w:type="spellStart"/>
            <w:r w:rsidR="002928A4">
              <w:rPr>
                <w:sz w:val="28"/>
              </w:rPr>
              <w:t>самоэвакуации</w:t>
            </w:r>
            <w:proofErr w:type="spellEnd"/>
            <w:r w:rsidR="002928A4">
              <w:rPr>
                <w:sz w:val="28"/>
              </w:rPr>
              <w:t xml:space="preserve"> по воде различные </w:t>
            </w:r>
            <w:proofErr w:type="spellStart"/>
            <w:r w:rsidR="002928A4">
              <w:rPr>
                <w:sz w:val="28"/>
              </w:rPr>
              <w:t>плавсредства</w:t>
            </w:r>
            <w:proofErr w:type="spellEnd"/>
            <w:r w:rsidR="002928A4">
              <w:rPr>
                <w:sz w:val="28"/>
              </w:rPr>
              <w:t xml:space="preserve"> (лодки, плоты </w:t>
            </w:r>
            <w:proofErr w:type="gramStart"/>
            <w:r w:rsidR="002928A4">
              <w:rPr>
                <w:sz w:val="28"/>
              </w:rPr>
              <w:t>из  плавучих</w:t>
            </w:r>
            <w:proofErr w:type="gramEnd"/>
            <w:r w:rsidR="002928A4">
              <w:rPr>
                <w:sz w:val="28"/>
              </w:rPr>
              <w:t xml:space="preserve"> материалов, бочки, щиты, двери, обломки деревянных заборов, столбы, автомобильные камеры и другие);</w:t>
            </w:r>
          </w:p>
          <w:p w:rsidR="00187BC5" w:rsidRDefault="00CD5733" w:rsidP="00611461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прыгать в воду с подручным средством спасения можно лишь в самом крайнем случае, </w:t>
            </w:r>
            <w:r w:rsidR="00187BC5">
              <w:rPr>
                <w:color w:val="464646"/>
                <w:sz w:val="28"/>
              </w:rPr>
              <w:t>только при реальной угрозе жизни.</w:t>
            </w:r>
          </w:p>
          <w:p w:rsidR="002928A4" w:rsidRDefault="00CD5733" w:rsidP="00611461">
            <w:pPr>
              <w:ind w:left="360" w:right="-113"/>
              <w:rPr>
                <w:sz w:val="28"/>
              </w:rPr>
            </w:pPr>
            <w:r>
              <w:rPr>
                <w:sz w:val="28"/>
              </w:rPr>
              <w:lastRenderedPageBreak/>
              <w:t>- </w:t>
            </w:r>
            <w:r w:rsidR="002928A4"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 xml:space="preserve">Если Вы обнаружили пострадавших </w:t>
      </w:r>
      <w:proofErr w:type="gramStart"/>
      <w:r>
        <w:rPr>
          <w:color w:val="FF0000"/>
          <w:sz w:val="28"/>
        </w:rPr>
        <w:t>при  наводнении</w:t>
      </w:r>
      <w:proofErr w:type="gramEnd"/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при наличии </w:t>
      </w:r>
      <w:proofErr w:type="spellStart"/>
      <w:r>
        <w:rPr>
          <w:sz w:val="28"/>
        </w:rPr>
        <w:t>плавсредств</w:t>
      </w:r>
      <w:proofErr w:type="spellEnd"/>
      <w:r>
        <w:rPr>
          <w:sz w:val="28"/>
        </w:rPr>
        <w:t xml:space="preserve">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при отсутствии </w:t>
      </w:r>
      <w:proofErr w:type="spellStart"/>
      <w:r>
        <w:rPr>
          <w:sz w:val="28"/>
        </w:rPr>
        <w:t>плавсредств</w:t>
      </w:r>
      <w:proofErr w:type="spellEnd"/>
      <w:r>
        <w:rPr>
          <w:sz w:val="28"/>
        </w:rPr>
        <w:t xml:space="preserve">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 w:firstRow="0" w:lastRow="0" w:firstColumn="0" w:lastColumn="0" w:noHBand="0" w:noVBand="0"/>
      </w:tblPr>
      <w:tblGrid>
        <w:gridCol w:w="9645"/>
      </w:tblGrid>
      <w:tr w:rsidR="002928A4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Pr="00373843" w:rsidRDefault="002928A4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 xml:space="preserve">ОСНОВНЫЕ ПРАВИЛА </w:t>
            </w:r>
            <w:proofErr w:type="gramStart"/>
            <w:r w:rsidRPr="00373843">
              <w:rPr>
                <w:color w:val="FF0000"/>
                <w:sz w:val="32"/>
                <w:szCs w:val="32"/>
              </w:rPr>
              <w:t>ЭВАКУАЦИИ  ПО</w:t>
            </w:r>
            <w:proofErr w:type="gramEnd"/>
            <w:r w:rsidRPr="00373843">
              <w:rPr>
                <w:color w:val="FF0000"/>
                <w:sz w:val="32"/>
                <w:szCs w:val="32"/>
              </w:rPr>
              <w:t xml:space="preserve"> ВОДЕ:</w:t>
            </w:r>
          </w:p>
          <w:p w:rsidR="00373843" w:rsidRPr="00373843" w:rsidRDefault="00373843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373843" w:rsidRDefault="00373843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373843" w:rsidRDefault="00373843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373843" w:rsidRPr="00373843" w:rsidRDefault="00373843" w:rsidP="002928A4">
      <w:pPr>
        <w:pStyle w:val="a3"/>
        <w:rPr>
          <w:b/>
          <w:i/>
          <w:sz w:val="32"/>
          <w:szCs w:val="32"/>
        </w:rPr>
      </w:pP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373843" w:rsidRDefault="00373843" w:rsidP="00221DD0">
            <w:pPr>
              <w:ind w:left="374"/>
              <w:rPr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373843" w:rsidRDefault="00373843" w:rsidP="00221DD0">
            <w:pPr>
              <w:pStyle w:val="ac"/>
              <w:rPr>
                <w:sz w:val="28"/>
              </w:rPr>
            </w:pPr>
          </w:p>
          <w:p w:rsidR="002928A4" w:rsidRPr="00373843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373843" w:rsidRDefault="00373843" w:rsidP="00221DD0">
            <w:pPr>
              <w:pStyle w:val="ac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5105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801C9C" w:rsidRPr="00801C9C" w:rsidRDefault="002928A4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</w:t>
            </w:r>
            <w:proofErr w:type="spellStart"/>
            <w:r>
              <w:rPr>
                <w:sz w:val="28"/>
              </w:rPr>
              <w:t>плавсредства</w:t>
            </w:r>
            <w:proofErr w:type="spellEnd"/>
            <w:r>
              <w:rPr>
                <w:sz w:val="28"/>
              </w:rPr>
              <w:t xml:space="preserve"> сразу же согрейтесь </w:t>
            </w:r>
            <w:r w:rsidR="00801C9C">
              <w:rPr>
                <w:sz w:val="28"/>
              </w:rPr>
              <w:t xml:space="preserve">  </w:t>
            </w:r>
          </w:p>
          <w:p w:rsidR="00373843" w:rsidRPr="00373843" w:rsidRDefault="00801C9C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</w:t>
            </w:r>
            <w:r w:rsidR="002928A4">
              <w:rPr>
                <w:sz w:val="28"/>
              </w:rPr>
              <w:t>любым доступным способом: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физическими упражнениями</w:t>
            </w:r>
            <w:r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напряжением и расслаблением мышц</w:t>
            </w:r>
            <w:r w:rsidR="00373843"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использованием укрытий, огня, горячей пищи, взаимопомощи.</w:t>
            </w:r>
          </w:p>
          <w:p w:rsidR="00373843" w:rsidRDefault="00373843" w:rsidP="00373843">
            <w:pPr>
              <w:rPr>
                <w:sz w:val="28"/>
              </w:rPr>
            </w:pPr>
          </w:p>
          <w:p w:rsidR="002928A4" w:rsidRDefault="002928A4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Pr="009E7E5D" w:rsidRDefault="002928A4" w:rsidP="003243DF">
            <w:pPr>
              <w:pStyle w:val="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2928A4" w:rsidRDefault="002928A4" w:rsidP="003243DF"/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C03989">
            <w:pPr>
              <w:ind w:left="360"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373843" w:rsidRDefault="002928A4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Pr="00373843" w:rsidRDefault="002928A4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373843" w:rsidRDefault="002928A4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801C9C" w:rsidRPr="00801C9C" w:rsidRDefault="00801C9C" w:rsidP="002928A4">
      <w:pPr>
        <w:ind w:firstLine="748"/>
        <w:jc w:val="both"/>
        <w:rPr>
          <w:b/>
          <w:sz w:val="32"/>
          <w:szCs w:val="32"/>
        </w:rPr>
      </w:pPr>
    </w:p>
    <w:p w:rsidR="00373843" w:rsidRDefault="002928A4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801C9C" w:rsidRDefault="00801C9C" w:rsidP="00373843">
      <w:pPr>
        <w:ind w:firstLine="748"/>
        <w:jc w:val="center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lastRenderedPageBreak/>
        <w:t>Телефоны экстренного реагирования</w:t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4229100" cy="27051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  <w:bookmarkStart w:id="0" w:name="_GoBack"/>
      <w:bookmarkEnd w:id="0"/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</w:p>
    <w:p w:rsidR="002928A4" w:rsidRDefault="00C31179" w:rsidP="002928A4">
      <w:r>
        <w:rPr>
          <w:noProof/>
        </w:rPr>
        <w:drawing>
          <wp:anchor distT="0" distB="0" distL="114300" distR="114300" simplePos="0" relativeHeight="251653632" behindDoc="0" locked="0" layoutInCell="1" allowOverlap="1" wp14:anchorId="2F92972C" wp14:editId="25BE3287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5937885" cy="4371975"/>
            <wp:effectExtent l="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18"/>
      <w:footerReference w:type="default" r:id="rId19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9B5" w:rsidRDefault="00FE39B5" w:rsidP="00A70ECA">
      <w:r>
        <w:separator/>
      </w:r>
    </w:p>
  </w:endnote>
  <w:endnote w:type="continuationSeparator" w:id="0">
    <w:p w:rsidR="00FE39B5" w:rsidRDefault="00FE39B5" w:rsidP="00A7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CA" w:rsidRDefault="00BF4A7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9B5" w:rsidRDefault="00FE39B5" w:rsidP="00A70ECA">
      <w:r>
        <w:separator/>
      </w:r>
    </w:p>
  </w:footnote>
  <w:footnote w:type="continuationSeparator" w:id="0">
    <w:p w:rsidR="00FE39B5" w:rsidRDefault="00FE39B5" w:rsidP="00A70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 w15:restartNumberingAfterBreak="0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 w15:restartNumberingAfterBreak="0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8A4"/>
    <w:rsid w:val="00011224"/>
    <w:rsid w:val="000560DB"/>
    <w:rsid w:val="000D42A4"/>
    <w:rsid w:val="00111E54"/>
    <w:rsid w:val="00187BC5"/>
    <w:rsid w:val="001D4BD5"/>
    <w:rsid w:val="00221DD0"/>
    <w:rsid w:val="002928A4"/>
    <w:rsid w:val="002972F9"/>
    <w:rsid w:val="002977C0"/>
    <w:rsid w:val="002D4413"/>
    <w:rsid w:val="00373843"/>
    <w:rsid w:val="003E011E"/>
    <w:rsid w:val="004C2DEF"/>
    <w:rsid w:val="004D63C8"/>
    <w:rsid w:val="00575758"/>
    <w:rsid w:val="005A2F80"/>
    <w:rsid w:val="005B5B82"/>
    <w:rsid w:val="00611461"/>
    <w:rsid w:val="006E4C70"/>
    <w:rsid w:val="0070238C"/>
    <w:rsid w:val="007E1744"/>
    <w:rsid w:val="00801C9C"/>
    <w:rsid w:val="008C0B4E"/>
    <w:rsid w:val="00902351"/>
    <w:rsid w:val="00902937"/>
    <w:rsid w:val="00916870"/>
    <w:rsid w:val="009E7E5D"/>
    <w:rsid w:val="00A70ECA"/>
    <w:rsid w:val="00BF4A76"/>
    <w:rsid w:val="00C03989"/>
    <w:rsid w:val="00C31179"/>
    <w:rsid w:val="00CD5733"/>
    <w:rsid w:val="00CF0878"/>
    <w:rsid w:val="00E436BC"/>
    <w:rsid w:val="00E44D2F"/>
    <w:rsid w:val="00EE27E6"/>
    <w:rsid w:val="00EE709E"/>
    <w:rsid w:val="00EF5CFF"/>
    <w:rsid w:val="00F95278"/>
    <w:rsid w:val="00FE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2811E7E-24DD-47F1-835E-4564AA06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Шимко АК</cp:lastModifiedBy>
  <cp:revision>17</cp:revision>
  <dcterms:created xsi:type="dcterms:W3CDTF">2015-02-12T11:38:00Z</dcterms:created>
  <dcterms:modified xsi:type="dcterms:W3CDTF">2017-02-13T12:54:00Z</dcterms:modified>
</cp:coreProperties>
</file>