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keepNext w:val="true"/>
        <w:spacing w:before="240" w:after="60"/>
        <w:rPr/>
      </w:pPr>
      <w:r>
        <mc:AlternateContent>
          <mc:Choice Requires="wps">
            <w:drawing>
              <wp:anchor behindDoc="1" distT="635" distB="22225" distL="114300" distR="114300" simplePos="0" locked="0" layoutInCell="0" allowOverlap="1" relativeHeight="11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1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Montserrat" w:hAnsi="Montserrat"/>
          <w:b w:val="false"/>
          <w:sz w:val="16"/>
          <w:szCs w:val="16"/>
        </w:rPr>
        <w:t>25.09.2025</w:t>
      </w:r>
    </w:p>
    <w:p>
      <w:pPr>
        <w:pStyle w:val="Normal"/>
        <w:spacing w:lineRule="auto" w:line="276" w:before="0" w:after="0"/>
        <w:contextualSpacing/>
        <w:rPr>
          <w:rFonts w:ascii="Montserrat" w:hAnsi="Montserrat" w:eastAsia="Calibri" w:cs="" w:cstheme="minorBidi" w:eastAsiaTheme="minorHAnsi"/>
          <w:b/>
          <w:szCs w:val="28"/>
          <w:lang w:eastAsia="en-US"/>
        </w:rPr>
      </w:pPr>
      <w:r>
        <w:rPr>
          <w:rFonts w:eastAsia="Calibri" w:cs="" w:cstheme="minorBidi" w:eastAsiaTheme="minorHAnsi" w:ascii="Montserrat" w:hAnsi="Montserrat"/>
          <w:b/>
          <w:szCs w:val="28"/>
          <w:lang w:eastAsia="en-US"/>
        </w:rPr>
      </w:r>
    </w:p>
    <w:p>
      <w:pPr>
        <w:pStyle w:val="Normal"/>
        <w:spacing w:lineRule="auto" w:line="276"/>
        <w:jc w:val="both"/>
        <w:rPr>
          <w:rFonts w:ascii="Montserrat" w:hAnsi="Montserrat"/>
          <w:b/>
          <w:szCs w:val="28"/>
        </w:rPr>
      </w:pPr>
      <w:r>
        <w:rPr>
          <w:rFonts w:ascii="Montserrat" w:hAnsi="Montserrat"/>
          <w:b/>
          <w:szCs w:val="28"/>
        </w:rPr>
        <w:t>Более 30 тысяч самозанятых граждан на Кубани уже сегодня заботятся о своей будущей пенсии</w:t>
      </w:r>
    </w:p>
    <w:p>
      <w:pPr>
        <w:pStyle w:val="Normal"/>
        <w:spacing w:lineRule="auto" w:line="360"/>
        <w:jc w:val="both"/>
        <w:rPr>
          <w:rFonts w:ascii="Montserrat" w:hAnsi="Montserrat"/>
          <w:b/>
          <w:szCs w:val="28"/>
        </w:rPr>
      </w:pPr>
      <w:r>
        <w:rPr>
          <w:rFonts w:ascii="Montserrat" w:hAnsi="Montserrat"/>
          <w:b/>
          <w:szCs w:val="28"/>
        </w:rPr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  <w:t>Самозанятые граждане, уплачивающие налог на профессиональный доход, имеют возможность самостоятельно формировать свою будущую страховую пенсию. Для этого достаточно добровольно перечислять страховые взносы на обязательное пенсионное страхование в Отделение Социального фонда России по Краснодарскому краю. Такой подход позволяет не только учитывать периоды самозанятости в страховом стаже, но и накапливать индивидуальные пенсионные коэффициенты (ИПК), которые напрямую влияют на размер будущей пенсии.</w:t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  <w:t>Вступить в добровольные правоотношения по обязательному пенсионному страхованию могут самозанятые граждане, постоянно или временно проживающие на территории России, при условии, что они не состоят в официальных трудовых отношениях или не работают по договорам гражданско-правового характера.</w:t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  <w:t>Подать заявление на участие можно удобным способом:</w:t>
      </w:r>
    </w:p>
    <w:p>
      <w:pPr>
        <w:pStyle w:val="NormalWeb"/>
        <w:numPr>
          <w:ilvl w:val="0"/>
          <w:numId w:val="1"/>
        </w:numPr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  <w:t>на портале госуслуг или в мобильном приложении «Мой налог»;</w:t>
      </w:r>
    </w:p>
    <w:p>
      <w:pPr>
        <w:pStyle w:val="NormalWeb"/>
        <w:numPr>
          <w:ilvl w:val="0"/>
          <w:numId w:val="1"/>
        </w:numPr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  <w:t>в клиентской службе Отделения СФР по Краснодарскому краю.</w:t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  <w:t>Добровольные страховые взносы необходимо перечислить до 31 декабря текущего года. Граждане могут выбрать удобный формат оплаты: единым платежом или несколькими частями.</w:t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  <w:t>В 2025 году минимальный размер взносов составляет 59 241,60 рубля — это позволит засчитать 1 год стажа и накопление 0,975 ИПК. Максимальная сумма — 473 932,80 рубля, что даёт 7,799 ИПК и 1 год стажа.</w:t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  <w:t>Оплатить взносы можно через банк по реквизитам, доступным в приложении «Мой налог» или на сайте СФР. Также реквизиты можно уточнить в клиентской службе Отделения СФР по Краснодарскому краю.</w:t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  <w:t>На сегодняшний день более 30 тысяч самозанятых жителей на Кубани уже добровольно уплачивают страховые взносы, обеспечивая себе формирование будущей пенсии.</w:t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  <w:t>Напомним, что для назначения страховой пенсии по старости в 2025 году необходимо иметь не менее 15 лет страхового стажа и 30 ИПК.</w:t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Если остались вопросы, то можно обратиться в единый контакт-центр (ЕКЦ): 8(800)100-00-01 (звонок бесплатный).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2" name="Рисунок 1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2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3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5" descr="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center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center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center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Web"/>
        <w:spacing w:beforeAutospacing="0" w:before="0" w:afterAutospacing="0" w:after="0"/>
        <w:ind w:firstLine="708" w:left="5664"/>
        <w:jc w:val="center"/>
        <w:rPr>
          <w:rFonts w:ascii="Montserrat" w:hAnsi="Montserrat"/>
          <w:iCs/>
          <w:sz w:val="16"/>
          <w:szCs w:val="16"/>
        </w:rPr>
      </w:pPr>
      <w:r>
        <w:rPr>
          <w:rFonts w:ascii="Montserrat" w:hAnsi="Montserrat"/>
          <w:iCs/>
          <w:sz w:val="16"/>
          <w:szCs w:val="16"/>
        </w:rPr>
      </w:r>
      <w:bookmarkStart w:id="0" w:name="_GoBack"/>
      <w:bookmarkStart w:id="1" w:name="_GoBack"/>
      <w:bookmarkEnd w:id="1"/>
    </w:p>
    <w:sectPr>
      <w:headerReference w:type="even" r:id="rId10"/>
      <w:headerReference w:type="default" r:id="rId11"/>
      <w:headerReference w:type="first" r:id="rId12"/>
      <w:footerReference w:type="even" r:id="rId13"/>
      <w:footerReference w:type="default" r:id="rId14"/>
      <w:footerReference w:type="first" r:id="rId15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Cambria">
    <w:charset w:val="cc"/>
    <w:family w:val="roman"/>
    <w:pitch w:val="variable"/>
  </w:font>
  <w:font w:name="Calibr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swiss"/>
    <w:pitch w:val="variable"/>
  </w:font>
  <w:font w:name="Verdana">
    <w:charset w:val="cc"/>
    <w:family w:val="swiss"/>
    <w:pitch w:val="variable"/>
  </w:font>
  <w:font w:name="Montserrat">
    <w:charset w:val="cc"/>
    <w:family w:val="roman"/>
    <w:pitch w:val="variable"/>
  </w:font>
  <w:font w:name="Calibri">
    <w:charset w:val="cc"/>
    <w:family w:val="roman"/>
    <w:pitch w:val="variable"/>
  </w:font>
  <w:font w:name="Myriad Pro">
    <w:charset w:val="cc"/>
    <w:family w:val="swiss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0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6" wp14:anchorId="3C0016B5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7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5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15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8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8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9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5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15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uiPriority="59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Heading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4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6">
    <w:name w:val="heading 6"/>
    <w:basedOn w:val="Normal"/>
    <w:next w:val="Normal"/>
    <w:link w:val="6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rPr/>
  </w:style>
  <w:style w:type="character" w:styleId="Strong">
    <w:name w:val="Strong"/>
    <w:uiPriority w:val="22"/>
    <w:qFormat/>
    <w:rPr>
      <w:b/>
      <w:bCs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Emphasis">
    <w:name w:val="Emphasis"/>
    <w:qFormat/>
    <w:rsid w:val="00aa24ff"/>
    <w:rPr>
      <w:i/>
      <w:iCs/>
    </w:rPr>
  </w:style>
  <w:style w:type="character" w:styleId="apple-style-span" w:customStyle="1">
    <w:name w:val="apple-style-span"/>
    <w:basedOn w:val="DefaultParagraphFont"/>
    <w:qFormat/>
    <w:rsid w:val="00611c07"/>
    <w:rPr/>
  </w:style>
  <w:style w:type="character" w:styleId="apple-converted-space" w:customStyle="1">
    <w:name w:val="apple-converted-space"/>
    <w:basedOn w:val="DefaultParagraphFont"/>
    <w:qFormat/>
    <w:rsid w:val="005603f8"/>
    <w:rPr/>
  </w:style>
  <w:style w:type="character" w:styleId="FollowedHyperlink">
    <w:name w:val="FollowedHyperlink"/>
    <w:rsid w:val="00511170"/>
    <w:rPr>
      <w:color w:val="800080"/>
      <w:u w:val="single"/>
    </w:rPr>
  </w:style>
  <w:style w:type="character" w:styleId="Style9" w:customStyle="1">
    <w:name w:val="Текст документа Знак"/>
    <w:link w:val="Style1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0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-highlight" w:customStyle="1">
    <w:name w:val="text-highlight"/>
    <w:qFormat/>
    <w:rsid w:val="00f7297a"/>
    <w:rPr/>
  </w:style>
  <w:style w:type="character" w:styleId="6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themeColor="accent1" w:themeShade="7f" w:val="243F60"/>
      <w:sz w:val="24"/>
      <w:szCs w:val="24"/>
    </w:rPr>
  </w:style>
  <w:style w:type="character" w:styleId="4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  <w:sz w:val="24"/>
      <w:szCs w:val="24"/>
    </w:rPr>
  </w:style>
  <w:style w:type="character" w:styleId="1" w:customStyle="1">
    <w:name w:val="Заголовок 1 Знак"/>
    <w:basedOn w:val="DefaultParagraphFont"/>
    <w:qFormat/>
    <w:rsid w:val="00851101"/>
    <w:rPr>
      <w:b/>
    </w:rPr>
  </w:style>
  <w:style w:type="character" w:styleId="x-phmenubutton" w:customStyle="1">
    <w:name w:val="x-ph__menu__button"/>
    <w:basedOn w:val="DefaultParagraphFont"/>
    <w:qFormat/>
    <w:rsid w:val="003a5191"/>
    <w:rPr/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sid w:val="00db3da6"/>
    <w:rPr>
      <w:color w:val="605E5C"/>
      <w:shd w:fill="E1DFDD" w:val="clear"/>
    </w:rPr>
  </w:style>
  <w:style w:type="character" w:styleId="markedcontent" w:customStyle="1">
    <w:name w:val="markedcontent"/>
    <w:basedOn w:val="DefaultParagraphFont"/>
    <w:qFormat/>
    <w:rsid w:val="0026253e"/>
    <w:rPr/>
  </w:style>
  <w:style w:type="character" w:styleId="matching-text-highlight" w:customStyle="1">
    <w:name w:val="matching-text-highlight"/>
    <w:basedOn w:val="DefaultParagraphFont"/>
    <w:qFormat/>
    <w:rsid w:val="009776e8"/>
    <w:rPr/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cs="Mangal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Footer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BodyTextIndent">
    <w:name w:val="Body Text Indent"/>
    <w:basedOn w:val="Normal"/>
    <w:rsid w:val="00015b35"/>
    <w:pPr>
      <w:spacing w:before="0" w:after="120"/>
      <w:ind w:left="283"/>
    </w:pPr>
    <w:rPr/>
  </w:style>
  <w:style w:type="paragraph" w:styleId="Style1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14" w:customStyle="1">
    <w:name w:val="Текст документа"/>
    <w:basedOn w:val="NormalWeb"/>
    <w:link w:val="Style9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0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15">
    <w:name w:val="Содержимое врезки"/>
    <w:basedOn w:val="Normal"/>
    <w:qFormat/>
    <w:pPr/>
    <w:rPr/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max.ru/sfr_krasnodarskiykray" TargetMode="External"/><Relationship Id="rId4" Type="http://schemas.openxmlformats.org/officeDocument/2006/relationships/image" Target="media/image2.png"/><Relationship Id="rId5" Type="http://schemas.openxmlformats.org/officeDocument/2006/relationships/hyperlink" Target="https://vk.com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ok.ru/sfr.krasnodarskiykray" TargetMode="External"/><Relationship Id="rId8" Type="http://schemas.openxmlformats.org/officeDocument/2006/relationships/image" Target="media/image4.png"/><Relationship Id="rId9" Type="http://schemas.openxmlformats.org/officeDocument/2006/relationships/hyperlink" Target="https://t.me/sfr_krasnodarskiykray" TargetMode="External"/><Relationship Id="rId10" Type="http://schemas.openxmlformats.org/officeDocument/2006/relationships/header" Target="header1.xml"/><Relationship Id="rId11" Type="http://schemas.openxmlformats.org/officeDocument/2006/relationships/header" Target="header2.xml"/><Relationship Id="rId12" Type="http://schemas.openxmlformats.org/officeDocument/2006/relationships/header" Target="header3.xml"/><Relationship Id="rId13" Type="http://schemas.openxmlformats.org/officeDocument/2006/relationships/footer" Target="footer1.xml"/><Relationship Id="rId14" Type="http://schemas.openxmlformats.org/officeDocument/2006/relationships/footer" Target="footer2.xml"/><Relationship Id="rId15" Type="http://schemas.openxmlformats.org/officeDocument/2006/relationships/footer" Target="footer3.xml"/><Relationship Id="rId16" Type="http://schemas.openxmlformats.org/officeDocument/2006/relationships/numbering" Target="numbering.xml"/><Relationship Id="rId17" Type="http://schemas.openxmlformats.org/officeDocument/2006/relationships/fontTable" Target="fontTable.xml"/><Relationship Id="rId18" Type="http://schemas.openxmlformats.org/officeDocument/2006/relationships/settings" Target="settings.xml"/><Relationship Id="rId19" Type="http://schemas.openxmlformats.org/officeDocument/2006/relationships/theme" Target="theme/theme1.xml"/><Relationship Id="rId20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BBE46C-8D1C-4AE9-9ED2-5E71C9519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LibreOffice/25.2.4.3$Windows_X86_64 LibreOffice_project/33e196637044ead23f5c3226cde09b47731f7e27</Application>
  <AppVersion>15.0000</AppVersion>
  <Pages>2</Pages>
  <Words>299</Words>
  <Characters>1945</Characters>
  <CharactersWithSpaces>2229</CharactersWithSpaces>
  <Paragraphs>27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2025-09-25T05:18:00Z</dcterms:created>
  <dc:creator>Обиход Владимир Анатольевич</dc:creator>
  <dc:description/>
  <dc:language>ru-RU</dc:language>
  <cp:lastModifiedBy>Семенова Ангелина Михайловна</cp:lastModifiedBy>
  <cp:lastPrinted>2025-04-07T11:16:00Z</cp:lastPrinted>
  <dcterms:modified xsi:type="dcterms:W3CDTF">2025-09-25T05:19:00Z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