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3B" w:rsidRPr="00763743" w:rsidRDefault="00C85E3B" w:rsidP="00C85E3B">
      <w:pPr>
        <w:keepNext/>
        <w:shd w:val="clear" w:color="auto" w:fill="FFFFFF"/>
        <w:ind w:firstLine="245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4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                                                  </w:t>
      </w:r>
      <w:r w:rsidR="00763743" w:rsidRPr="0076374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ПРОЕКТ</w:t>
      </w:r>
    </w:p>
    <w:p w:rsidR="00C85E3B" w:rsidRDefault="00C85E3B" w:rsidP="00C85E3B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C85E3B" w:rsidRDefault="00C85E3B" w:rsidP="00C85E3B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C85E3B" w:rsidRDefault="00C85E3B" w:rsidP="00C85E3B">
      <w:pPr>
        <w:rPr>
          <w:rFonts w:ascii="Times New Roman" w:hAnsi="Times New Roman" w:cs="Times New Roman"/>
          <w:sz w:val="20"/>
          <w:szCs w:val="20"/>
        </w:rPr>
      </w:pPr>
    </w:p>
    <w:p w:rsidR="00C85E3B" w:rsidRDefault="00C85E3B" w:rsidP="00C85E3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85E3B" w:rsidRDefault="00C85E3B" w:rsidP="00C85E3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C85E3B" w:rsidRDefault="00C85E3B" w:rsidP="00C85E3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C85E3B" w:rsidRDefault="00C85E3B" w:rsidP="00C85E3B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C85E3B" w:rsidRDefault="00C85E3B" w:rsidP="00C85E3B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C85E3B" w:rsidRDefault="00C85E3B" w:rsidP="00C85E3B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5E3B" w:rsidRDefault="00C85E3B" w:rsidP="00C85E3B">
      <w:pPr>
        <w:keepNext/>
        <w:shd w:val="clear" w:color="auto" w:fill="FFFFFF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72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№ </w:t>
      </w:r>
      <w:r w:rsidR="00E61729">
        <w:rPr>
          <w:rFonts w:ascii="Times New Roman" w:hAnsi="Times New Roman" w:cs="Times New Roman"/>
          <w:sz w:val="28"/>
          <w:szCs w:val="28"/>
        </w:rPr>
        <w:t>___</w:t>
      </w:r>
    </w:p>
    <w:p w:rsidR="00C85E3B" w:rsidRDefault="00C85E3B" w:rsidP="00C85E3B">
      <w:pPr>
        <w:ind w:left="264" w:firstLine="6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станица</w:t>
      </w:r>
      <w:proofErr w:type="gramEnd"/>
      <w:r>
        <w:rPr>
          <w:rFonts w:ascii="Times New Roman" w:hAnsi="Times New Roman" w:cs="Times New Roman"/>
        </w:rPr>
        <w:t xml:space="preserve"> Днепровская</w:t>
      </w:r>
    </w:p>
    <w:p w:rsidR="00C85E3B" w:rsidRDefault="00C85E3B" w:rsidP="00C85E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7CB" w:rsidRDefault="00BB67CB" w:rsidP="000A18D6">
      <w:pPr>
        <w:pStyle w:val="1"/>
        <w:shd w:val="clear" w:color="auto" w:fill="auto"/>
        <w:spacing w:before="0" w:after="0" w:line="240" w:lineRule="auto"/>
        <w:ind w:right="20"/>
        <w:jc w:val="center"/>
        <w:rPr>
          <w:b/>
          <w:color w:val="000000"/>
          <w:spacing w:val="0"/>
          <w:sz w:val="28"/>
          <w:szCs w:val="28"/>
          <w:lang w:eastAsia="ru-RU" w:bidi="ru-RU"/>
        </w:rPr>
      </w:pPr>
    </w:p>
    <w:p w:rsidR="00A01405" w:rsidRPr="000B7220" w:rsidRDefault="00A01405" w:rsidP="000A18D6">
      <w:pPr>
        <w:pStyle w:val="1"/>
        <w:shd w:val="clear" w:color="auto" w:fill="auto"/>
        <w:spacing w:before="0" w:after="0" w:line="240" w:lineRule="auto"/>
        <w:ind w:right="20"/>
        <w:jc w:val="center"/>
        <w:rPr>
          <w:b/>
          <w:color w:val="000000"/>
          <w:spacing w:val="0"/>
          <w:sz w:val="28"/>
          <w:szCs w:val="28"/>
          <w:lang w:eastAsia="ru-RU" w:bidi="ru-RU"/>
        </w:rPr>
      </w:pP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Об утверждении Порядка определения состава имущества, закрепляемого за муниципальным унитарным предприятием </w:t>
      </w:r>
      <w:r w:rsidR="00BB67CB">
        <w:rPr>
          <w:b/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района, а также утверждения устава муниципального унитарного предприятия</w:t>
      </w:r>
    </w:p>
    <w:p w:rsidR="000A18D6" w:rsidRPr="000B7220" w:rsidRDefault="000A18D6" w:rsidP="000A18D6">
      <w:pPr>
        <w:pStyle w:val="1"/>
        <w:shd w:val="clear" w:color="auto" w:fill="auto"/>
        <w:spacing w:before="0" w:after="0" w:line="240" w:lineRule="auto"/>
        <w:ind w:right="20"/>
        <w:jc w:val="center"/>
        <w:rPr>
          <w:b/>
          <w:spacing w:val="0"/>
          <w:sz w:val="28"/>
          <w:szCs w:val="28"/>
        </w:rPr>
      </w:pPr>
    </w:p>
    <w:p w:rsidR="00316650" w:rsidRPr="000B7220" w:rsidRDefault="00316650" w:rsidP="000B7220">
      <w:pPr>
        <w:pStyle w:val="1"/>
        <w:shd w:val="clear" w:color="auto" w:fill="auto"/>
        <w:tabs>
          <w:tab w:val="left" w:pos="3145"/>
        </w:tabs>
        <w:spacing w:before="0" w:after="0" w:line="240" w:lineRule="auto"/>
        <w:ind w:right="20" w:firstLine="851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На основании части 4 статьи 51 Федерального закона от 6 октября 2003 г ода № 131-Ф3 "Об общих принципах организации местного самоуправления в Российской Федерации", части 5 статьи 8 Федерального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закона от 14 ноября 2002 года №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161-ФЗ "О государственных и муниципальных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унитарных предприятиях", п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с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т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а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н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в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л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я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ю:</w:t>
      </w:r>
    </w:p>
    <w:p w:rsidR="00316650" w:rsidRPr="000B7220" w:rsidRDefault="00316650" w:rsidP="000B7220">
      <w:pPr>
        <w:pStyle w:val="1"/>
        <w:shd w:val="clear" w:color="auto" w:fill="auto"/>
        <w:spacing w:before="0" w:after="0" w:line="240" w:lineRule="auto"/>
        <w:ind w:right="20" w:firstLine="851"/>
        <w:rPr>
          <w:color w:val="000000"/>
          <w:spacing w:val="0"/>
          <w:sz w:val="28"/>
          <w:szCs w:val="28"/>
          <w:lang w:eastAsia="ru-RU" w:bidi="ru-RU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1.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Утвердить Порядок определения состава имущества, закрепляемого за муниципальным унитарным предприятием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2114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Тимашевского района, а также утверждения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устава муниципального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унитарного предприятия (прилагается).</w:t>
      </w:r>
    </w:p>
    <w:p w:rsidR="00316650" w:rsidRPr="000B7220" w:rsidRDefault="00316650" w:rsidP="000B7220">
      <w:pPr>
        <w:pStyle w:val="1"/>
        <w:shd w:val="clear" w:color="auto" w:fill="auto"/>
        <w:tabs>
          <w:tab w:val="right" w:leader="underscore" w:pos="3294"/>
          <w:tab w:val="right" w:pos="3610"/>
          <w:tab w:val="center" w:pos="4158"/>
          <w:tab w:val="right" w:pos="6236"/>
          <w:tab w:val="left" w:pos="6441"/>
        </w:tabs>
        <w:spacing w:before="0" w:after="0" w:line="240" w:lineRule="auto"/>
        <w:ind w:firstLine="851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2. </w:t>
      </w:r>
      <w:r w:rsidR="00A21147">
        <w:rPr>
          <w:color w:val="000000"/>
          <w:spacing w:val="0"/>
          <w:sz w:val="28"/>
          <w:szCs w:val="28"/>
          <w:lang w:eastAsia="ru-RU" w:bidi="ru-RU"/>
        </w:rPr>
        <w:t>Ведущему специалисту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администрации </w:t>
      </w:r>
      <w:r w:rsidR="00A2114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="00A01405" w:rsidRPr="000B7220">
        <w:rPr>
          <w:spacing w:val="0"/>
          <w:sz w:val="28"/>
          <w:szCs w:val="28"/>
        </w:rPr>
        <w:t xml:space="preserve"> </w:t>
      </w:r>
      <w:r w:rsidR="00A21147">
        <w:rPr>
          <w:spacing w:val="0"/>
          <w:sz w:val="28"/>
          <w:szCs w:val="28"/>
        </w:rPr>
        <w:t>А.В. Аришину</w:t>
      </w:r>
      <w:r w:rsidR="00E06752">
        <w:rPr>
          <w:spacing w:val="0"/>
          <w:sz w:val="28"/>
          <w:szCs w:val="28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обнародовать настоящее постановление и разместить его на официальном сайте</w:t>
      </w:r>
      <w:r w:rsidR="00A21147">
        <w:rPr>
          <w:color w:val="000000"/>
          <w:spacing w:val="0"/>
          <w:sz w:val="28"/>
          <w:szCs w:val="28"/>
          <w:lang w:eastAsia="ru-RU" w:bidi="ru-RU"/>
        </w:rPr>
        <w:t xml:space="preserve"> Днепровского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в информационно-телекоммуникационной сети «Интернет».</w:t>
      </w:r>
    </w:p>
    <w:p w:rsidR="00316650" w:rsidRPr="000B7220" w:rsidRDefault="00316650" w:rsidP="000B7220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ind w:left="0" w:firstLine="851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Контроль за выполнением настоящего постановления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>оставляю за собой.</w:t>
      </w:r>
    </w:p>
    <w:p w:rsidR="00316650" w:rsidRPr="000B7220" w:rsidRDefault="00316650" w:rsidP="000B7220">
      <w:pPr>
        <w:pStyle w:val="1"/>
        <w:shd w:val="clear" w:color="auto" w:fill="auto"/>
        <w:tabs>
          <w:tab w:val="left" w:pos="1066"/>
        </w:tabs>
        <w:spacing w:before="0" w:after="0" w:line="240" w:lineRule="auto"/>
        <w:ind w:right="20" w:firstLine="851"/>
        <w:rPr>
          <w:color w:val="000000"/>
          <w:spacing w:val="0"/>
          <w:sz w:val="28"/>
          <w:szCs w:val="28"/>
          <w:lang w:eastAsia="ru-RU" w:bidi="ru-RU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4.</w:t>
      </w:r>
      <w:r w:rsidR="00283BAA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Постановление вступает в силу </w:t>
      </w:r>
      <w:r w:rsidR="00283BAA">
        <w:rPr>
          <w:color w:val="000000"/>
          <w:spacing w:val="0"/>
          <w:sz w:val="28"/>
          <w:szCs w:val="28"/>
          <w:lang w:eastAsia="ru-RU" w:bidi="ru-RU"/>
        </w:rPr>
        <w:t>со дня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его официального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>обнародования.</w:t>
      </w:r>
    </w:p>
    <w:p w:rsidR="00A01405" w:rsidRPr="000B7220" w:rsidRDefault="00A01405" w:rsidP="000B7220">
      <w:pPr>
        <w:pStyle w:val="1"/>
        <w:shd w:val="clear" w:color="auto" w:fill="auto"/>
        <w:tabs>
          <w:tab w:val="left" w:pos="1066"/>
        </w:tabs>
        <w:spacing w:before="0" w:after="0" w:line="240" w:lineRule="auto"/>
        <w:ind w:right="20" w:firstLine="851"/>
        <w:rPr>
          <w:color w:val="000000"/>
          <w:spacing w:val="0"/>
          <w:sz w:val="28"/>
          <w:szCs w:val="28"/>
          <w:lang w:eastAsia="ru-RU" w:bidi="ru-RU"/>
        </w:rPr>
      </w:pPr>
    </w:p>
    <w:p w:rsidR="00A01405" w:rsidRPr="000B7220" w:rsidRDefault="00A01405" w:rsidP="000B7220">
      <w:pPr>
        <w:pStyle w:val="1"/>
        <w:shd w:val="clear" w:color="auto" w:fill="auto"/>
        <w:tabs>
          <w:tab w:val="left" w:pos="1066"/>
        </w:tabs>
        <w:spacing w:before="0" w:after="0" w:line="240" w:lineRule="auto"/>
        <w:ind w:right="20" w:firstLine="851"/>
        <w:rPr>
          <w:rStyle w:val="Exact"/>
          <w:spacing w:val="0"/>
          <w:sz w:val="28"/>
          <w:szCs w:val="28"/>
        </w:rPr>
      </w:pPr>
    </w:p>
    <w:p w:rsidR="00283BAA" w:rsidRPr="00470645" w:rsidRDefault="00283BAA" w:rsidP="00283BAA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283BAA" w:rsidRPr="00470645" w:rsidRDefault="00283BAA" w:rsidP="00283BAA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283BAA" w:rsidRPr="00470645" w:rsidRDefault="00283BAA" w:rsidP="00283BAA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3BAA" w:rsidRPr="00470645" w:rsidRDefault="00283BAA" w:rsidP="00283BAA">
      <w:pPr>
        <w:jc w:val="both"/>
        <w:rPr>
          <w:sz w:val="28"/>
          <w:szCs w:val="28"/>
        </w:rPr>
      </w:pPr>
    </w:p>
    <w:p w:rsidR="00A01405" w:rsidRPr="000B7220" w:rsidRDefault="00A01405" w:rsidP="00A01405">
      <w:pPr>
        <w:pStyle w:val="1"/>
        <w:shd w:val="clear" w:color="auto" w:fill="auto"/>
        <w:tabs>
          <w:tab w:val="left" w:pos="1066"/>
        </w:tabs>
        <w:spacing w:before="0" w:after="0" w:line="240" w:lineRule="auto"/>
        <w:ind w:right="20" w:firstLine="600"/>
        <w:rPr>
          <w:rStyle w:val="Exact"/>
          <w:spacing w:val="0"/>
          <w:sz w:val="28"/>
          <w:szCs w:val="28"/>
        </w:rPr>
      </w:pPr>
    </w:p>
    <w:p w:rsidR="007F27B3" w:rsidRDefault="007F27B3" w:rsidP="00283BAA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</w:p>
    <w:p w:rsidR="00283BAA" w:rsidRPr="00470645" w:rsidRDefault="00283BAA" w:rsidP="00283BAA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470645">
        <w:rPr>
          <w:sz w:val="28"/>
          <w:szCs w:val="28"/>
        </w:rPr>
        <w:lastRenderedPageBreak/>
        <w:t xml:space="preserve">Приложение </w:t>
      </w:r>
    </w:p>
    <w:p w:rsidR="00283BAA" w:rsidRPr="00470645" w:rsidRDefault="00283BAA" w:rsidP="00283BAA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283BAA" w:rsidRPr="00470645" w:rsidRDefault="00283BAA" w:rsidP="00283BAA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УТВЕРЖДЕНО</w:t>
      </w:r>
    </w:p>
    <w:p w:rsidR="00283BAA" w:rsidRPr="00470645" w:rsidRDefault="00283BAA" w:rsidP="00283BAA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83BAA" w:rsidRPr="00470645" w:rsidRDefault="00283BAA" w:rsidP="00283BAA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            </w:t>
      </w:r>
    </w:p>
    <w:p w:rsidR="00283BAA" w:rsidRPr="00470645" w:rsidRDefault="00283BAA" w:rsidP="00283BAA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283BAA" w:rsidRPr="00470645" w:rsidRDefault="00283BAA" w:rsidP="00283BAA">
      <w:pPr>
        <w:ind w:firstLine="5387"/>
        <w:rPr>
          <w:rFonts w:ascii="Times New Roman" w:hAnsi="Times New Roman" w:cs="Times New Roman"/>
          <w:sz w:val="28"/>
          <w:szCs w:val="28"/>
        </w:rPr>
      </w:pPr>
      <w:proofErr w:type="gramStart"/>
      <w:r w:rsidRPr="00470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0645">
        <w:rPr>
          <w:rFonts w:ascii="Times New Roman" w:hAnsi="Times New Roman" w:cs="Times New Roman"/>
          <w:sz w:val="28"/>
          <w:szCs w:val="28"/>
        </w:rPr>
        <w:t xml:space="preserve"> _______________ № _______</w:t>
      </w:r>
    </w:p>
    <w:p w:rsidR="00283BAA" w:rsidRPr="00470645" w:rsidRDefault="00283BAA" w:rsidP="00283BAA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A01405" w:rsidRPr="000B7220" w:rsidRDefault="00A01405" w:rsidP="00A01405">
      <w:pPr>
        <w:pStyle w:val="1"/>
        <w:shd w:val="clear" w:color="auto" w:fill="auto"/>
        <w:spacing w:before="0" w:after="0" w:line="240" w:lineRule="auto"/>
        <w:ind w:right="20"/>
        <w:jc w:val="left"/>
        <w:rPr>
          <w:color w:val="000000"/>
          <w:spacing w:val="0"/>
          <w:sz w:val="28"/>
          <w:szCs w:val="28"/>
          <w:lang w:eastAsia="ru-RU" w:bidi="ru-RU"/>
        </w:rPr>
      </w:pP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jc w:val="center"/>
        <w:rPr>
          <w:b/>
          <w:spacing w:val="0"/>
          <w:sz w:val="28"/>
          <w:szCs w:val="28"/>
        </w:rPr>
      </w:pP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Порядок</w:t>
      </w:r>
    </w:p>
    <w:p w:rsidR="00316650" w:rsidRPr="000B7220" w:rsidRDefault="00316650" w:rsidP="00283BAA">
      <w:pPr>
        <w:pStyle w:val="1"/>
        <w:shd w:val="clear" w:color="auto" w:fill="auto"/>
        <w:spacing w:before="0" w:after="0" w:line="240" w:lineRule="auto"/>
        <w:jc w:val="center"/>
        <w:rPr>
          <w:b/>
          <w:spacing w:val="0"/>
          <w:sz w:val="28"/>
          <w:szCs w:val="28"/>
        </w:rPr>
      </w:pPr>
      <w:proofErr w:type="gramStart"/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определения</w:t>
      </w:r>
      <w:proofErr w:type="gramEnd"/>
      <w:r w:rsidR="009C1A97"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 состава имущества, закрепляемого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 за </w:t>
      </w:r>
      <w:r w:rsidR="009C1A97"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муниципальным унитарным предприятием </w:t>
      </w:r>
      <w:r w:rsidR="00283BAA">
        <w:rPr>
          <w:b/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A01405"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сельского поселения Тимашевского района, а также 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утверждения</w:t>
      </w:r>
      <w:r w:rsidR="00283BAA">
        <w:rPr>
          <w:b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A01405" w:rsidRPr="000B7220">
        <w:rPr>
          <w:b/>
          <w:color w:val="000000"/>
          <w:spacing w:val="0"/>
          <w:sz w:val="28"/>
          <w:szCs w:val="28"/>
          <w:lang w:eastAsia="ru-RU" w:bidi="ru-RU"/>
        </w:rPr>
        <w:t>у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става муниципального унитарного предприятия</w:t>
      </w:r>
    </w:p>
    <w:p w:rsidR="00316650" w:rsidRPr="000B7220" w:rsidRDefault="00316650" w:rsidP="00316650">
      <w:pPr>
        <w:pStyle w:val="22"/>
        <w:shd w:val="clear" w:color="auto" w:fill="auto"/>
        <w:spacing w:after="0" w:line="240" w:lineRule="auto"/>
        <w:ind w:firstLine="0"/>
        <w:rPr>
          <w:rStyle w:val="2115pt"/>
          <w:spacing w:val="0"/>
          <w:sz w:val="28"/>
          <w:szCs w:val="28"/>
        </w:rPr>
      </w:pPr>
    </w:p>
    <w:p w:rsidR="00316650" w:rsidRPr="000B7220" w:rsidRDefault="00316650" w:rsidP="00316650">
      <w:pPr>
        <w:pStyle w:val="22"/>
        <w:shd w:val="clear" w:color="auto" w:fill="auto"/>
        <w:spacing w:after="0" w:line="240" w:lineRule="auto"/>
        <w:ind w:firstLine="0"/>
        <w:rPr>
          <w:b/>
          <w:color w:val="000000"/>
          <w:spacing w:val="0"/>
          <w:sz w:val="28"/>
          <w:szCs w:val="28"/>
          <w:lang w:eastAsia="ru-RU" w:bidi="ru-RU"/>
        </w:rPr>
      </w:pPr>
      <w:r w:rsidRPr="000B7220">
        <w:rPr>
          <w:rStyle w:val="2115pt"/>
          <w:b/>
          <w:spacing w:val="0"/>
          <w:sz w:val="28"/>
          <w:szCs w:val="28"/>
        </w:rPr>
        <w:t>Раздел I</w:t>
      </w:r>
      <w:r w:rsidR="000B7220">
        <w:rPr>
          <w:rStyle w:val="2115pt"/>
          <w:b/>
          <w:spacing w:val="0"/>
          <w:sz w:val="28"/>
          <w:szCs w:val="28"/>
        </w:rPr>
        <w:t>.</w:t>
      </w:r>
      <w:r w:rsidRPr="000B7220">
        <w:rPr>
          <w:rStyle w:val="2115pt"/>
          <w:b/>
          <w:spacing w:val="0"/>
          <w:sz w:val="28"/>
          <w:szCs w:val="28"/>
        </w:rPr>
        <w:t xml:space="preserve"> </w:t>
      </w:r>
      <w:r w:rsidR="009C1A97" w:rsidRPr="000B7220">
        <w:rPr>
          <w:b/>
          <w:color w:val="000000"/>
          <w:spacing w:val="0"/>
          <w:sz w:val="28"/>
          <w:szCs w:val="28"/>
          <w:lang w:eastAsia="ru-RU" w:bidi="ru-RU"/>
        </w:rPr>
        <w:t>Общие положения</w:t>
      </w:r>
    </w:p>
    <w:p w:rsidR="00A01405" w:rsidRPr="000B7220" w:rsidRDefault="00A01405" w:rsidP="00316650">
      <w:pPr>
        <w:pStyle w:val="22"/>
        <w:shd w:val="clear" w:color="auto" w:fill="auto"/>
        <w:spacing w:after="0" w:line="240" w:lineRule="auto"/>
        <w:ind w:firstLine="0"/>
        <w:rPr>
          <w:spacing w:val="0"/>
          <w:sz w:val="28"/>
          <w:szCs w:val="28"/>
        </w:rPr>
      </w:pPr>
    </w:p>
    <w:p w:rsidR="00316650" w:rsidRPr="000B7220" w:rsidRDefault="00316650" w:rsidP="00316650">
      <w:pPr>
        <w:pStyle w:val="1"/>
        <w:numPr>
          <w:ilvl w:val="0"/>
          <w:numId w:val="2"/>
        </w:numPr>
        <w:shd w:val="clear" w:color="auto" w:fill="auto"/>
        <w:tabs>
          <w:tab w:val="left" w:pos="1170"/>
        </w:tabs>
        <w:spacing w:before="0" w:after="0" w:line="240" w:lineRule="auto"/>
        <w:ind w:left="20" w:right="20" w:firstLine="76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Настоящий Порядок определения состава имущества, закрепляемого за муниципальным унита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рным предприятием </w:t>
      </w:r>
      <w:r w:rsidR="00283BAA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,</w:t>
      </w:r>
      <w:r w:rsidR="00A01405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а также утверждения устава муниципального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унитарного предприятия (далее - Порядок) разработан в соответствии с Гражданским кодексом Российской Федерации, Федеральным законом от 6 октября 2003 года № 131-Ф3 "Об общих принципах организации местного самоуправления в Российской Федерации", Федеральным з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аконом от 14 ноября 2002 года №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161-ФЗ "О государственных и муниципальных</w:t>
      </w:r>
      <w:r w:rsidR="009C1A97" w:rsidRPr="000B7220">
        <w:rPr>
          <w:spacing w:val="0"/>
          <w:sz w:val="28"/>
          <w:szCs w:val="28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унитарных предприятиях", решением Совета </w:t>
      </w:r>
      <w:r w:rsidR="0077517F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</w:t>
      </w:r>
      <w:r w:rsidR="0077517F">
        <w:rPr>
          <w:color w:val="000000"/>
          <w:spacing w:val="0"/>
          <w:sz w:val="28"/>
          <w:szCs w:val="28"/>
          <w:lang w:eastAsia="ru-RU" w:bidi="ru-RU"/>
        </w:rPr>
        <w:t xml:space="preserve">Тимашевского района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от </w:t>
      </w:r>
      <w:r w:rsidR="0077517F">
        <w:rPr>
          <w:color w:val="000000"/>
          <w:spacing w:val="0"/>
          <w:sz w:val="28"/>
          <w:szCs w:val="28"/>
          <w:lang w:eastAsia="ru-RU" w:bidi="ru-RU"/>
        </w:rPr>
        <w:t>24.01.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>2019 года № 21</w:t>
      </w:r>
      <w:r w:rsidR="0077517F">
        <w:rPr>
          <w:color w:val="000000"/>
          <w:spacing w:val="0"/>
          <w:sz w:val="28"/>
          <w:szCs w:val="28"/>
          <w:lang w:eastAsia="ru-RU" w:bidi="ru-RU"/>
        </w:rPr>
        <w:t>8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«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Об утверждении Положения о порядке управления и распоряжения имуществом, находящимся в муниципальной собственности </w:t>
      </w:r>
      <w:r w:rsidR="0077517F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 Тимашевского района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».</w:t>
      </w:r>
    </w:p>
    <w:p w:rsidR="00316650" w:rsidRPr="000B7220" w:rsidRDefault="00316650" w:rsidP="009C1A97">
      <w:pPr>
        <w:pStyle w:val="1"/>
        <w:shd w:val="clear" w:color="auto" w:fill="auto"/>
        <w:tabs>
          <w:tab w:val="left" w:pos="5161"/>
          <w:tab w:val="right" w:pos="9382"/>
        </w:tabs>
        <w:spacing w:before="0" w:after="0" w:line="240" w:lineRule="auto"/>
        <w:ind w:left="20" w:right="20" w:firstLine="60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Порядок распространяется на все виды имущества и объе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кты муниципальной собственности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Тимашевского района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(да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лее - муниципальное имущество),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за исключением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финансовых, земельных и иных природных ресурсов, порядок управления и распоряжения которыми определяется иными нормативными правовыми актами.</w:t>
      </w:r>
    </w:p>
    <w:p w:rsidR="000B7220" w:rsidRPr="000B7220" w:rsidRDefault="00316650" w:rsidP="000B7220">
      <w:pPr>
        <w:pStyle w:val="1"/>
        <w:numPr>
          <w:ilvl w:val="0"/>
          <w:numId w:val="2"/>
        </w:numPr>
        <w:shd w:val="clear" w:color="auto" w:fill="auto"/>
        <w:tabs>
          <w:tab w:val="left" w:pos="1038"/>
          <w:tab w:val="right" w:pos="4162"/>
          <w:tab w:val="right" w:pos="7033"/>
          <w:tab w:val="right" w:pos="9382"/>
        </w:tabs>
        <w:spacing w:before="0" w:after="221" w:line="240" w:lineRule="auto"/>
        <w:ind w:left="20" w:right="20" w:firstLine="600"/>
        <w:rPr>
          <w:b/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Настоящий Порядок регулирует процедуру определения состава муниципального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ab/>
        <w:t>имущества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(далее - муниципальное имущество</w:t>
      </w: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),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ab/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>закрепляемого за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муниципальными унитарными предприятиями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 Днепровского 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(далее - муниципальное унитарное предприятие), а также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утверждения устава муниципального унитарного предприятия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 xml:space="preserve">. </w:t>
      </w:r>
    </w:p>
    <w:p w:rsidR="00316650" w:rsidRPr="000B7220" w:rsidRDefault="00316650" w:rsidP="000B7220">
      <w:pPr>
        <w:pStyle w:val="1"/>
        <w:shd w:val="clear" w:color="auto" w:fill="auto"/>
        <w:tabs>
          <w:tab w:val="left" w:pos="1038"/>
          <w:tab w:val="right" w:pos="4162"/>
          <w:tab w:val="right" w:pos="7033"/>
          <w:tab w:val="right" w:pos="9382"/>
        </w:tabs>
        <w:spacing w:before="0" w:after="221" w:line="240" w:lineRule="auto"/>
        <w:ind w:left="620" w:right="20"/>
        <w:jc w:val="center"/>
        <w:rPr>
          <w:b/>
          <w:spacing w:val="0"/>
          <w:sz w:val="28"/>
          <w:szCs w:val="28"/>
        </w:rPr>
      </w:pP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Раздел II</w:t>
      </w:r>
      <w:r w:rsidR="000B7220">
        <w:rPr>
          <w:b/>
          <w:color w:val="000000"/>
          <w:spacing w:val="0"/>
          <w:sz w:val="28"/>
          <w:szCs w:val="28"/>
          <w:lang w:eastAsia="ru-RU" w:bidi="ru-RU"/>
        </w:rPr>
        <w:t>.</w:t>
      </w:r>
      <w:r w:rsidR="000B7220"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Порядок определения состава имущества, закрепляемого за </w:t>
      </w: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lastRenderedPageBreak/>
        <w:t>муниципальным унитарным предприятием на праве - хозяйственного ведения или оперативного управления</w:t>
      </w:r>
    </w:p>
    <w:p w:rsidR="00316650" w:rsidRPr="000B7220" w:rsidRDefault="00316650" w:rsidP="009C1A97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1. Имущество предприятия формируется за счет:</w:t>
      </w:r>
    </w:p>
    <w:p w:rsidR="00316650" w:rsidRPr="000B7220" w:rsidRDefault="00316650" w:rsidP="009C1A97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-имущества, закрепленного собственником за предприятием на праве хозяйственного ведения или оперативного управления;</w:t>
      </w:r>
    </w:p>
    <w:p w:rsidR="00316650" w:rsidRPr="000B7220" w:rsidRDefault="00316650" w:rsidP="009C1A97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-доходов предприятия от его деятельности;</w:t>
      </w:r>
    </w:p>
    <w:p w:rsidR="00316650" w:rsidRPr="000B7220" w:rsidRDefault="00316650" w:rsidP="009C1A97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-иных не противоречащих законодательству источников.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2. Состав муниципального имущества, закрепленного за предприятием, определяется в соответствии с целями, задачами и видом деятельности этого предприятия, предусмотренным его уставом: при его учреждении; в ходе его хозяйственной деятельности.</w:t>
      </w:r>
    </w:p>
    <w:p w:rsidR="00316650" w:rsidRPr="000B7220" w:rsidRDefault="00316650" w:rsidP="009C1A97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3. Для определения состава имущества, закрепляемого за муниципальным унитарным предприятием, в администрацию</w:t>
      </w:r>
      <w:r w:rsidR="009C1A97" w:rsidRPr="000B7220">
        <w:rPr>
          <w:spacing w:val="0"/>
          <w:sz w:val="28"/>
          <w:szCs w:val="28"/>
        </w:rPr>
        <w:t xml:space="preserve"> </w:t>
      </w:r>
      <w:r w:rsidR="008F28E7">
        <w:rPr>
          <w:spacing w:val="0"/>
          <w:sz w:val="28"/>
          <w:szCs w:val="28"/>
        </w:rPr>
        <w:t xml:space="preserve">Днепровского </w:t>
      </w:r>
      <w:r w:rsidR="009C1A97" w:rsidRPr="000B7220">
        <w:rPr>
          <w:spacing w:val="0"/>
          <w:sz w:val="28"/>
          <w:szCs w:val="28"/>
        </w:rPr>
        <w:t>с</w:t>
      </w:r>
      <w:r w:rsidR="009C1A97" w:rsidRPr="000B7220">
        <w:rPr>
          <w:color w:val="000000"/>
          <w:spacing w:val="0"/>
          <w:sz w:val="28"/>
          <w:szCs w:val="28"/>
          <w:lang w:eastAsia="ru-RU" w:bidi="ru-RU"/>
        </w:rPr>
        <w:t xml:space="preserve">ельского поселения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представляются следующие документы:</w:t>
      </w:r>
    </w:p>
    <w:p w:rsidR="00316650" w:rsidRPr="000B7220" w:rsidRDefault="009C1A97" w:rsidP="009C1A97">
      <w:pPr>
        <w:pStyle w:val="1"/>
        <w:shd w:val="clear" w:color="auto" w:fill="auto"/>
        <w:tabs>
          <w:tab w:val="right" w:leader="underscore" w:pos="3342"/>
          <w:tab w:val="right" w:pos="5458"/>
          <w:tab w:val="left" w:pos="5702"/>
        </w:tabs>
        <w:spacing w:before="0" w:after="0" w:line="240" w:lineRule="auto"/>
        <w:ind w:left="58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1)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при создании муниципального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унитарного предприятия: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проект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учредительных документов создаваемого муниципального унитарного предприятия;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технико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>-экономическое обоснование закрепления конкретного вида имущества за муниципальным унитарным предприятием.</w:t>
      </w:r>
    </w:p>
    <w:p w:rsidR="00316650" w:rsidRPr="000B7220" w:rsidRDefault="000A18D6" w:rsidP="000A18D6">
      <w:pPr>
        <w:pStyle w:val="1"/>
        <w:shd w:val="clear" w:color="auto" w:fill="auto"/>
        <w:spacing w:before="0" w:after="0" w:line="240" w:lineRule="auto"/>
        <w:ind w:left="567" w:right="2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2)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Муниципальным унитарным предприятием - в процессе осуществления хозяйственной деятельности:</w:t>
      </w:r>
    </w:p>
    <w:p w:rsidR="00316650" w:rsidRPr="000B7220" w:rsidRDefault="00316650" w:rsidP="00316650">
      <w:pPr>
        <w:pStyle w:val="1"/>
        <w:shd w:val="clear" w:color="auto" w:fill="auto"/>
        <w:tabs>
          <w:tab w:val="right" w:leader="underscore" w:pos="5458"/>
          <w:tab w:val="right" w:pos="7473"/>
        </w:tabs>
        <w:spacing w:before="0" w:after="0" w:line="240" w:lineRule="auto"/>
        <w:ind w:right="20"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заявление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муниципального унитарного предприятия о закреплении имущества на праве хозяйственного ведения или оперативн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>ого управления, согласованное со специалистом администрации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перечень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имущества с указанием основных идентификационных признаков;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right="20"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копии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первичных документов на приобретение имущества (счета- фактуры, накладные, договоры купли-продажи, акты ввода в эксплуатацию и т.д.).</w:t>
      </w:r>
    </w:p>
    <w:p w:rsidR="00316650" w:rsidRPr="000B7220" w:rsidRDefault="00316650" w:rsidP="000A18D6">
      <w:pPr>
        <w:pStyle w:val="1"/>
        <w:numPr>
          <w:ilvl w:val="0"/>
          <w:numId w:val="7"/>
        </w:numPr>
        <w:shd w:val="clear" w:color="auto" w:fill="auto"/>
        <w:tabs>
          <w:tab w:val="left" w:pos="1186"/>
          <w:tab w:val="left" w:pos="1992"/>
          <w:tab w:val="right" w:pos="3342"/>
          <w:tab w:val="left" w:pos="3495"/>
          <w:tab w:val="center" w:pos="6202"/>
          <w:tab w:val="right" w:pos="7473"/>
          <w:tab w:val="right" w:pos="9374"/>
        </w:tabs>
        <w:spacing w:before="0" w:after="0" w:line="240" w:lineRule="auto"/>
        <w:ind w:left="0" w:right="2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При формировании состава имущества, з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акрепляемого за предприятием на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праве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ab/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хозяйственного ведения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или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ab/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оперативного</w:t>
      </w:r>
      <w:r w:rsidR="000A18D6" w:rsidRPr="000B7220">
        <w:rPr>
          <w:spacing w:val="0"/>
          <w:sz w:val="28"/>
          <w:szCs w:val="28"/>
        </w:rPr>
        <w:t xml:space="preserve"> 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управления, специалист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Администрации:</w:t>
      </w:r>
    </w:p>
    <w:p w:rsidR="00316650" w:rsidRPr="000B7220" w:rsidRDefault="00316650" w:rsidP="00316650">
      <w:pPr>
        <w:pStyle w:val="1"/>
        <w:shd w:val="clear" w:color="auto" w:fill="auto"/>
        <w:tabs>
          <w:tab w:val="left" w:pos="1992"/>
          <w:tab w:val="right" w:pos="3342"/>
          <w:tab w:val="left" w:pos="3495"/>
          <w:tab w:val="center" w:pos="6202"/>
          <w:tab w:val="right" w:pos="7473"/>
          <w:tab w:val="right" w:pos="9374"/>
        </w:tabs>
        <w:spacing w:before="0" w:after="0" w:line="240" w:lineRule="auto"/>
        <w:ind w:left="20" w:right="20" w:firstLine="560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формирует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перечень муниципального имущества, закрепляемого за предприятием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на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ab/>
        <w:t xml:space="preserve">праве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хозяйственного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ведения или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оперативного</w:t>
      </w:r>
      <w:r w:rsidR="000A18D6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управления, в соответствии с намечаемой хозяйственной деятельностью предприятия;</w:t>
      </w:r>
    </w:p>
    <w:p w:rsidR="00316650" w:rsidRPr="000B7220" w:rsidRDefault="00316650" w:rsidP="00D129D8">
      <w:pPr>
        <w:pStyle w:val="1"/>
        <w:shd w:val="clear" w:color="auto" w:fill="auto"/>
        <w:spacing w:before="0" w:after="0" w:line="240" w:lineRule="auto"/>
        <w:ind w:left="20" w:firstLine="560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готовит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проект постановления администрации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сельского поселения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закреплении муниципального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имущества за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предприятием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на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праве хозяйственного ведения или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оперативного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управления;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left="20" w:right="40" w:firstLine="560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осуществляет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контроль за использованием муниципального имущества, закрепляемого за предприятием на праве хозяйственного ведения или оперативного управления;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left="20" w:right="40" w:firstLine="560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проводит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иные мероприятия, связанные с формированием и передачей муниципального имущества предприятию на праве хозяйственного ведения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lastRenderedPageBreak/>
        <w:t>или оперативного управления.</w:t>
      </w:r>
    </w:p>
    <w:p w:rsidR="00316650" w:rsidRPr="000B7220" w:rsidRDefault="00316650" w:rsidP="00316650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ind w:left="0" w:right="40" w:firstLine="72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Право на имущество, закрепляемое за предприятием на праве хозяйственного ведения или оперативного управления, возникает с момента передачи имущества по акту приема-передачи, за исключением недвижимого имущества. Право хозяйственного ведения или оперативного управления на недвижимое имущество возникает с момента его государственной регистрации. Расходы по государственной регистрации прав на имущество, закрепляемое за предприятием на праве хозяйственного ведения или оперативного управления, несет предприятие.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left="20" w:right="40" w:firstLine="56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Акт приема-передачи должен содержать сведения, позволяющие определенно идентифицировать имущество.</w:t>
      </w:r>
    </w:p>
    <w:p w:rsidR="00316650" w:rsidRPr="000B7220" w:rsidRDefault="00316650" w:rsidP="00316650">
      <w:pPr>
        <w:pStyle w:val="1"/>
        <w:shd w:val="clear" w:color="auto" w:fill="auto"/>
        <w:spacing w:before="0" w:after="0" w:line="240" w:lineRule="auto"/>
        <w:ind w:left="20" w:right="40" w:firstLine="56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Движимое имущество, приобретенное муниципальным унитарным предприятием самостоятельно по договору или иным основаниям (за исключением транспортных средств и имущества, приобретенного по крупным сделкам), поступает в хозяйственное ведение или оперативное управление соответствующих муниципальных унитарных предприятий без оформления документов о закреплении его на праве хозяйственного ведения или оперативного управления.</w:t>
      </w:r>
    </w:p>
    <w:p w:rsidR="00316650" w:rsidRPr="000B7220" w:rsidRDefault="00316650" w:rsidP="00953B82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ind w:left="0"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Переданное имущество отражается на балансе предприятия в порядке, установленном законодательством Российской Федерации.</w:t>
      </w:r>
    </w:p>
    <w:p w:rsidR="00316650" w:rsidRPr="000B7220" w:rsidRDefault="00316650" w:rsidP="00953B82">
      <w:pPr>
        <w:pStyle w:val="1"/>
        <w:numPr>
          <w:ilvl w:val="0"/>
          <w:numId w:val="7"/>
        </w:numPr>
        <w:shd w:val="clear" w:color="auto" w:fill="auto"/>
        <w:spacing w:before="0" w:after="0" w:line="240" w:lineRule="auto"/>
        <w:ind w:left="0"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При передаче имущества в хозяйственное ведение или оперативное управление предприятию бремя содержания, риск случайной гибели или случайного повреждения имущества несет предприятие.</w:t>
      </w:r>
    </w:p>
    <w:p w:rsidR="00316650" w:rsidRPr="000B7220" w:rsidRDefault="00316650" w:rsidP="00953B82">
      <w:pPr>
        <w:pStyle w:val="1"/>
        <w:numPr>
          <w:ilvl w:val="0"/>
          <w:numId w:val="7"/>
        </w:numPr>
        <w:shd w:val="clear" w:color="auto" w:fill="auto"/>
        <w:spacing w:before="0" w:after="302" w:line="240" w:lineRule="auto"/>
        <w:ind w:left="0"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Стоимость имущества, закрепляемого за унитарным предприятием на праве хозяйственного ведения или на праве оперативного управления, при его учреждении определяется в соответствии с законодательством об оценочной деятельности.</w:t>
      </w:r>
    </w:p>
    <w:p w:rsidR="00316650" w:rsidRPr="000B7220" w:rsidRDefault="00316650" w:rsidP="000B7220">
      <w:pPr>
        <w:pStyle w:val="1"/>
        <w:shd w:val="clear" w:color="auto" w:fill="auto"/>
        <w:spacing w:before="0" w:after="263" w:line="240" w:lineRule="auto"/>
        <w:ind w:left="20"/>
        <w:jc w:val="center"/>
        <w:rPr>
          <w:b/>
          <w:spacing w:val="0"/>
          <w:sz w:val="28"/>
          <w:szCs w:val="28"/>
        </w:rPr>
      </w:pPr>
      <w:r w:rsidRPr="000B7220">
        <w:rPr>
          <w:b/>
          <w:color w:val="000000"/>
          <w:spacing w:val="0"/>
          <w:sz w:val="28"/>
          <w:szCs w:val="28"/>
          <w:lang w:eastAsia="ru-RU" w:bidi="ru-RU"/>
        </w:rPr>
        <w:t>Раздел III</w:t>
      </w:r>
      <w:r w:rsidR="000B7220">
        <w:rPr>
          <w:b/>
          <w:color w:val="000000"/>
          <w:spacing w:val="0"/>
          <w:sz w:val="28"/>
          <w:szCs w:val="28"/>
          <w:lang w:eastAsia="ru-RU" w:bidi="ru-RU"/>
        </w:rPr>
        <w:t>.</w:t>
      </w:r>
      <w:r w:rsidR="000B7220" w:rsidRPr="000B7220">
        <w:rPr>
          <w:b/>
          <w:color w:val="000000"/>
          <w:spacing w:val="0"/>
          <w:sz w:val="28"/>
          <w:szCs w:val="28"/>
          <w:lang w:eastAsia="ru-RU" w:bidi="ru-RU"/>
        </w:rPr>
        <w:t xml:space="preserve"> </w:t>
      </w:r>
      <w:r w:rsidR="00953B82" w:rsidRPr="000B7220">
        <w:rPr>
          <w:b/>
          <w:color w:val="000000"/>
          <w:spacing w:val="0"/>
          <w:sz w:val="28"/>
          <w:szCs w:val="28"/>
          <w:lang w:eastAsia="ru-RU" w:bidi="ru-RU"/>
        </w:rPr>
        <w:t>Порядок утверждения устава муниципального унитарного предприятия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1.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Утверждение устава муниципального унитарного предприятия (далее - Устав), а также вносимых в него изменений осуществляется Администрацией в соответствии с настоящим Порядком.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2.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Устав предприятия, внесение в него изменений утверждаются постановлением Администрации.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3.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В постановлении Администрации определяется лицо, ответственное за представление сведений о внесении изменений в Устав в орган, осуществляющий государственную регистрацию юридических лиц и индивидуальных предпринимателей.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4.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При создании предприятия, реорганизации или об изменении вида предприятия либо в целях приведения Устава в соответствие с действующим законодательством 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глава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, в сроки и в порядке, установленном действующим законодательством,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lastRenderedPageBreak/>
        <w:t>обеспечивает подготовку Устава.</w:t>
      </w:r>
    </w:p>
    <w:p w:rsidR="00316650" w:rsidRPr="000B7220" w:rsidRDefault="00D129D8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Специалист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администрации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, в течение 10 рабочих дней со дня принятия муниципального правового акта Администрации о создании, реорганизации или об изменении вида предприятия либо в целях приведения Устава в соответствие с действующим з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аконодательством разрабатывает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проект Устава (проект изменений в Устав, в том числе проект Устава в новой редакции) предприятия и проект постановления Администрации об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утверждении Устава (изменений в Устав, Устава в новой редакции) предприятия.</w:t>
      </w:r>
    </w:p>
    <w:p w:rsidR="00953B82" w:rsidRPr="00381C6A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  <w:lang w:eastAsia="ru-RU" w:bidi="ru-RU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5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Проект Устава (проект изменений в Устав, в том числе Устава в новой редакции) предприятия с проектом постановления Администрации об утверждении Устава (изменений в Устав, в том числе Устава в новой редакции) предприятия направляется на согласование в порядке, установленном постановлением администрации муниципального</w:t>
      </w:r>
      <w:r w:rsidR="00D129D8" w:rsidRPr="000B7220">
        <w:rPr>
          <w:color w:val="000000"/>
          <w:spacing w:val="0"/>
          <w:sz w:val="28"/>
          <w:szCs w:val="28"/>
          <w:lang w:eastAsia="ru-RU" w:bidi="ru-RU"/>
        </w:rPr>
        <w:t xml:space="preserve"> образования </w:t>
      </w:r>
      <w:r w:rsidR="00D129D8" w:rsidRPr="00381C6A">
        <w:rPr>
          <w:spacing w:val="0"/>
          <w:sz w:val="28"/>
          <w:szCs w:val="28"/>
          <w:lang w:eastAsia="ru-RU" w:bidi="ru-RU"/>
        </w:rPr>
        <w:t xml:space="preserve">от </w:t>
      </w:r>
      <w:r w:rsidR="00773FD0" w:rsidRPr="00381C6A">
        <w:rPr>
          <w:spacing w:val="0"/>
          <w:sz w:val="28"/>
          <w:szCs w:val="28"/>
          <w:lang w:eastAsia="ru-RU" w:bidi="ru-RU"/>
        </w:rPr>
        <w:t>28</w:t>
      </w:r>
      <w:r w:rsidR="00D129D8" w:rsidRPr="00381C6A">
        <w:rPr>
          <w:spacing w:val="0"/>
          <w:sz w:val="28"/>
          <w:szCs w:val="28"/>
          <w:lang w:eastAsia="ru-RU" w:bidi="ru-RU"/>
        </w:rPr>
        <w:t xml:space="preserve">.01.2019 г. </w:t>
      </w:r>
      <w:r w:rsidR="00D129D8" w:rsidRPr="00381C6A">
        <w:rPr>
          <w:spacing w:val="0"/>
          <w:sz w:val="28"/>
          <w:szCs w:val="28"/>
          <w:lang w:bidi="en-US"/>
        </w:rPr>
        <w:t xml:space="preserve">№ </w:t>
      </w:r>
      <w:r w:rsidR="00773FD0" w:rsidRPr="00381C6A">
        <w:rPr>
          <w:spacing w:val="0"/>
          <w:sz w:val="28"/>
          <w:szCs w:val="28"/>
          <w:lang w:bidi="en-US"/>
        </w:rPr>
        <w:t>11</w:t>
      </w:r>
      <w:r w:rsidR="00D129D8" w:rsidRPr="00381C6A">
        <w:rPr>
          <w:spacing w:val="0"/>
          <w:sz w:val="28"/>
          <w:szCs w:val="28"/>
          <w:lang w:bidi="en-US"/>
        </w:rPr>
        <w:t xml:space="preserve"> </w:t>
      </w:r>
      <w:r w:rsidR="00D129D8" w:rsidRPr="00381C6A">
        <w:rPr>
          <w:spacing w:val="0"/>
          <w:sz w:val="28"/>
          <w:szCs w:val="28"/>
          <w:lang w:eastAsia="ru-RU" w:bidi="ru-RU"/>
        </w:rPr>
        <w:t xml:space="preserve">"Об </w:t>
      </w:r>
      <w:r w:rsidR="00316650" w:rsidRPr="00381C6A">
        <w:rPr>
          <w:spacing w:val="0"/>
          <w:sz w:val="28"/>
          <w:szCs w:val="28"/>
          <w:lang w:eastAsia="ru-RU" w:bidi="ru-RU"/>
        </w:rPr>
        <w:t>утверждении</w:t>
      </w:r>
      <w:r w:rsidR="00D129D8" w:rsidRPr="00381C6A">
        <w:rPr>
          <w:spacing w:val="0"/>
          <w:sz w:val="28"/>
          <w:szCs w:val="28"/>
          <w:lang w:eastAsia="ru-RU" w:bidi="ru-RU"/>
        </w:rPr>
        <w:t xml:space="preserve"> </w:t>
      </w:r>
      <w:r w:rsidR="00316650" w:rsidRPr="00381C6A">
        <w:rPr>
          <w:spacing w:val="0"/>
          <w:sz w:val="28"/>
          <w:szCs w:val="28"/>
          <w:lang w:eastAsia="ru-RU" w:bidi="ru-RU"/>
        </w:rPr>
        <w:t>Инструкции</w:t>
      </w:r>
      <w:r w:rsidR="00D129D8" w:rsidRPr="00381C6A">
        <w:rPr>
          <w:spacing w:val="0"/>
          <w:sz w:val="28"/>
          <w:szCs w:val="28"/>
          <w:lang w:eastAsia="ru-RU" w:bidi="ru-RU"/>
        </w:rPr>
        <w:t xml:space="preserve"> </w:t>
      </w:r>
      <w:r w:rsidR="00316650" w:rsidRPr="00381C6A">
        <w:rPr>
          <w:spacing w:val="0"/>
          <w:sz w:val="28"/>
          <w:szCs w:val="28"/>
          <w:lang w:eastAsia="ru-RU" w:bidi="ru-RU"/>
        </w:rPr>
        <w:t xml:space="preserve">по делопроизводству в администрации </w:t>
      </w:r>
      <w:r w:rsidR="00773FD0" w:rsidRPr="00381C6A">
        <w:rPr>
          <w:spacing w:val="0"/>
          <w:sz w:val="28"/>
          <w:szCs w:val="28"/>
          <w:lang w:eastAsia="ru-RU" w:bidi="ru-RU"/>
        </w:rPr>
        <w:t xml:space="preserve">Днепровского </w:t>
      </w:r>
      <w:r w:rsidR="000B7220" w:rsidRPr="00381C6A">
        <w:rPr>
          <w:spacing w:val="0"/>
          <w:sz w:val="28"/>
          <w:szCs w:val="28"/>
          <w:lang w:eastAsia="ru-RU" w:bidi="ru-RU"/>
        </w:rPr>
        <w:t>сельского поселения</w:t>
      </w:r>
      <w:r w:rsidR="00773FD0" w:rsidRPr="00381C6A">
        <w:rPr>
          <w:spacing w:val="0"/>
          <w:sz w:val="28"/>
          <w:szCs w:val="28"/>
          <w:lang w:eastAsia="ru-RU" w:bidi="ru-RU"/>
        </w:rPr>
        <w:t xml:space="preserve"> Тимашевского района</w:t>
      </w:r>
      <w:r w:rsidRPr="00381C6A">
        <w:rPr>
          <w:spacing w:val="0"/>
          <w:sz w:val="28"/>
          <w:szCs w:val="28"/>
          <w:lang w:eastAsia="ru-RU" w:bidi="ru-RU"/>
        </w:rPr>
        <w:t xml:space="preserve">». </w:t>
      </w:r>
    </w:p>
    <w:p w:rsidR="00316650" w:rsidRPr="000B7220" w:rsidRDefault="00953B82" w:rsidP="00953B82">
      <w:pPr>
        <w:pStyle w:val="1"/>
        <w:shd w:val="clear" w:color="auto" w:fill="auto"/>
        <w:tabs>
          <w:tab w:val="right" w:leader="underscore" w:pos="3034"/>
          <w:tab w:val="right" w:leader="underscore" w:pos="4532"/>
          <w:tab w:val="right" w:leader="underscore" w:pos="6159"/>
          <w:tab w:val="center" w:pos="7042"/>
          <w:tab w:val="right" w:pos="9375"/>
        </w:tabs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6.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Согласованный проект Устава (проект изменений в Устав, в том числе Устав в новой редакции) предприятия и проект постановления Администрации об утверждении Устава (изменений в Устав, в том числе Устава в новой редакции) предприятия направляется на подпись главе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316650" w:rsidRPr="000B7220" w:rsidRDefault="00316650" w:rsidP="00953B82">
      <w:pPr>
        <w:pStyle w:val="1"/>
        <w:shd w:val="clear" w:color="auto" w:fill="auto"/>
        <w:spacing w:before="0" w:after="0" w:line="240" w:lineRule="auto"/>
        <w:ind w:right="40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Устав (изменения в Устав в том числе, Устав в новой редакции) предприятия с постановлением Администрации в количестве не м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>енее 3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 xml:space="preserve">экземпляров направляется главе </w:t>
      </w:r>
      <w:r w:rsidR="008F28E7">
        <w:rPr>
          <w:color w:val="000000"/>
          <w:spacing w:val="0"/>
          <w:sz w:val="28"/>
          <w:szCs w:val="28"/>
          <w:lang w:eastAsia="ru-RU" w:bidi="ru-RU"/>
        </w:rPr>
        <w:t xml:space="preserve">Днепровского 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>сельского поселения Тимашевского района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7.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Представление сведений для государственной регистрации изменений, вносимых в Устав предприятия, осуществляется в порядке, предусмотренном действующим законодательством Российской Федерации.</w:t>
      </w:r>
    </w:p>
    <w:p w:rsidR="00316650" w:rsidRPr="000B7220" w:rsidRDefault="00953B82" w:rsidP="00953B82">
      <w:pPr>
        <w:pStyle w:val="1"/>
        <w:shd w:val="clear" w:color="auto" w:fill="auto"/>
        <w:spacing w:before="0" w:after="0" w:line="240" w:lineRule="auto"/>
        <w:ind w:right="40"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8.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Представление сведений для обеспечения государственной регистрации изменений в Устав муниципального унитарного предприятия, Устава в новой редакции муниципального унитарного предприятия, в том числе финансирование расходов, связанных с его государственной регистрацией, осуществляет предприятие, в Устав которого вносятся изменения.</w:t>
      </w:r>
    </w:p>
    <w:p w:rsidR="00316650" w:rsidRPr="000B7220" w:rsidRDefault="00953B82" w:rsidP="00953B82">
      <w:pPr>
        <w:pStyle w:val="1"/>
        <w:shd w:val="clear" w:color="auto" w:fill="auto"/>
        <w:spacing w:before="0" w:after="2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9.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Изменения в Устав обязательно вносятся в следующих случаях:</w:t>
      </w:r>
    </w:p>
    <w:p w:rsidR="00316650" w:rsidRPr="000B7220" w:rsidRDefault="00316650" w:rsidP="00953B82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при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реорганизации предприятия;</w:t>
      </w:r>
    </w:p>
    <w:p w:rsidR="00316650" w:rsidRPr="000B7220" w:rsidRDefault="00316650" w:rsidP="00953B82">
      <w:pPr>
        <w:pStyle w:val="1"/>
        <w:shd w:val="clear" w:color="auto" w:fill="auto"/>
        <w:spacing w:before="0" w:after="0" w:line="240" w:lineRule="auto"/>
        <w:ind w:firstLine="567"/>
        <w:rPr>
          <w:spacing w:val="0"/>
          <w:sz w:val="28"/>
          <w:szCs w:val="28"/>
        </w:rPr>
      </w:pPr>
      <w:proofErr w:type="gramStart"/>
      <w:r w:rsidRPr="000B7220">
        <w:rPr>
          <w:color w:val="000000"/>
          <w:spacing w:val="0"/>
          <w:sz w:val="28"/>
          <w:szCs w:val="28"/>
          <w:lang w:eastAsia="ru-RU" w:bidi="ru-RU"/>
        </w:rPr>
        <w:t>при</w:t>
      </w:r>
      <w:proofErr w:type="gramEnd"/>
      <w:r w:rsidRPr="000B7220">
        <w:rPr>
          <w:color w:val="000000"/>
          <w:spacing w:val="0"/>
          <w:sz w:val="28"/>
          <w:szCs w:val="28"/>
          <w:lang w:eastAsia="ru-RU" w:bidi="ru-RU"/>
        </w:rPr>
        <w:t xml:space="preserve"> необходимости приведения Устава в соответствие с </w:t>
      </w:r>
      <w:r w:rsidR="00953B82" w:rsidRPr="000B7220">
        <w:rPr>
          <w:color w:val="000000"/>
          <w:spacing w:val="0"/>
          <w:sz w:val="28"/>
          <w:szCs w:val="28"/>
          <w:lang w:eastAsia="ru-RU" w:bidi="ru-RU"/>
        </w:rPr>
        <w:t>з</w:t>
      </w:r>
      <w:r w:rsidRPr="000B7220">
        <w:rPr>
          <w:color w:val="000000"/>
          <w:spacing w:val="0"/>
          <w:sz w:val="28"/>
          <w:szCs w:val="28"/>
          <w:lang w:eastAsia="ru-RU" w:bidi="ru-RU"/>
        </w:rPr>
        <w:t>аконодательством.</w:t>
      </w:r>
    </w:p>
    <w:p w:rsidR="00316650" w:rsidRPr="000B7220" w:rsidRDefault="00953B82" w:rsidP="00953B82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pacing w:val="0"/>
          <w:sz w:val="28"/>
          <w:szCs w:val="28"/>
        </w:rPr>
      </w:pPr>
      <w:r w:rsidRPr="000B7220">
        <w:rPr>
          <w:color w:val="000000"/>
          <w:spacing w:val="0"/>
          <w:sz w:val="28"/>
          <w:szCs w:val="28"/>
          <w:lang w:eastAsia="ru-RU" w:bidi="ru-RU"/>
        </w:rPr>
        <w:t>10.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>После государственной регистрации в установленном порядке изменений в Устав предприятия муниципальное унитарное предприятие в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срок не позднее </w:t>
      </w:r>
      <w:r w:rsidR="000B7220" w:rsidRPr="000B7220">
        <w:rPr>
          <w:color w:val="000000"/>
          <w:spacing w:val="0"/>
          <w:sz w:val="28"/>
          <w:szCs w:val="28"/>
          <w:lang w:eastAsia="ru-RU" w:bidi="ru-RU"/>
        </w:rPr>
        <w:t>5 рабочих дней представляет в Администрацию</w:t>
      </w:r>
      <w:r w:rsidR="00316650" w:rsidRPr="000B7220">
        <w:rPr>
          <w:color w:val="000000"/>
          <w:spacing w:val="0"/>
          <w:sz w:val="28"/>
          <w:szCs w:val="28"/>
          <w:lang w:eastAsia="ru-RU" w:bidi="ru-RU"/>
        </w:rPr>
        <w:t xml:space="preserve"> подтверждающие документы.</w:t>
      </w:r>
    </w:p>
    <w:p w:rsidR="00935C36" w:rsidRPr="000B7220" w:rsidRDefault="00935C36" w:rsidP="00316650">
      <w:pPr>
        <w:rPr>
          <w:rFonts w:ascii="Times New Roman" w:hAnsi="Times New Roman" w:cs="Times New Roman"/>
          <w:sz w:val="28"/>
          <w:szCs w:val="28"/>
        </w:rPr>
      </w:pPr>
    </w:p>
    <w:p w:rsidR="008F28E7" w:rsidRPr="00470645" w:rsidRDefault="008F28E7" w:rsidP="008F28E7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F28E7" w:rsidRPr="00470645" w:rsidRDefault="008F28E7" w:rsidP="008F28E7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0B7220" w:rsidRDefault="008F28E7" w:rsidP="008F28E7">
      <w:pPr>
        <w:jc w:val="both"/>
        <w:rPr>
          <w:rFonts w:ascii="Times New Roman" w:hAnsi="Times New Roman" w:cs="Times New Roman"/>
          <w:sz w:val="28"/>
          <w:szCs w:val="28"/>
        </w:rPr>
      </w:pPr>
      <w:r w:rsidRPr="00470645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 w:rsidRPr="0047064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B7220" w:rsidSect="000B7220">
      <w:headerReference w:type="default" r:id="rId9"/>
      <w:pgSz w:w="11909" w:h="16838"/>
      <w:pgMar w:top="1276" w:right="569" w:bottom="129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B1" w:rsidRDefault="004840B1">
      <w:r>
        <w:separator/>
      </w:r>
    </w:p>
  </w:endnote>
  <w:endnote w:type="continuationSeparator" w:id="0">
    <w:p w:rsidR="004840B1" w:rsidRDefault="004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B1" w:rsidRDefault="004840B1">
      <w:r>
        <w:separator/>
      </w:r>
    </w:p>
  </w:footnote>
  <w:footnote w:type="continuationSeparator" w:id="0">
    <w:p w:rsidR="004840B1" w:rsidRDefault="0048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9D" w:rsidRDefault="004840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0F8"/>
    <w:multiLevelType w:val="multilevel"/>
    <w:tmpl w:val="BBCC3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62C06"/>
    <w:multiLevelType w:val="multilevel"/>
    <w:tmpl w:val="200E3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33EF4"/>
    <w:multiLevelType w:val="hybridMultilevel"/>
    <w:tmpl w:val="8A067B6C"/>
    <w:lvl w:ilvl="0" w:tplc="C3B23F16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5204B"/>
    <w:multiLevelType w:val="multilevel"/>
    <w:tmpl w:val="7796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4F773F"/>
    <w:multiLevelType w:val="hybridMultilevel"/>
    <w:tmpl w:val="FA342C5E"/>
    <w:lvl w:ilvl="0" w:tplc="1B98EEE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86C4C"/>
    <w:multiLevelType w:val="multilevel"/>
    <w:tmpl w:val="C08C3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4F3E40"/>
    <w:multiLevelType w:val="multilevel"/>
    <w:tmpl w:val="A088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650"/>
    <w:rsid w:val="000A18D6"/>
    <w:rsid w:val="000B7220"/>
    <w:rsid w:val="000C5D6D"/>
    <w:rsid w:val="001949F7"/>
    <w:rsid w:val="001B2611"/>
    <w:rsid w:val="00283BAA"/>
    <w:rsid w:val="00316650"/>
    <w:rsid w:val="0031667D"/>
    <w:rsid w:val="00381C6A"/>
    <w:rsid w:val="004631BF"/>
    <w:rsid w:val="004660BD"/>
    <w:rsid w:val="004840B1"/>
    <w:rsid w:val="0051425E"/>
    <w:rsid w:val="006904FA"/>
    <w:rsid w:val="00763743"/>
    <w:rsid w:val="00773FD0"/>
    <w:rsid w:val="0077517F"/>
    <w:rsid w:val="007A7D1C"/>
    <w:rsid w:val="007F27B3"/>
    <w:rsid w:val="00816F9F"/>
    <w:rsid w:val="008F28E7"/>
    <w:rsid w:val="00935C36"/>
    <w:rsid w:val="00953B82"/>
    <w:rsid w:val="009A60CB"/>
    <w:rsid w:val="009C1A97"/>
    <w:rsid w:val="009C555B"/>
    <w:rsid w:val="00A01405"/>
    <w:rsid w:val="00A12DEF"/>
    <w:rsid w:val="00A21147"/>
    <w:rsid w:val="00A34736"/>
    <w:rsid w:val="00B64227"/>
    <w:rsid w:val="00B95D96"/>
    <w:rsid w:val="00BB67CB"/>
    <w:rsid w:val="00C0098E"/>
    <w:rsid w:val="00C85E3B"/>
    <w:rsid w:val="00D129D8"/>
    <w:rsid w:val="00E06752"/>
    <w:rsid w:val="00E4039C"/>
    <w:rsid w:val="00E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FBF670-54CB-4152-8BC4-C47531E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6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9A60CB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16650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1665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1">
    <w:name w:val="Основной текст (10) + Не курсив"/>
    <w:basedOn w:val="10"/>
    <w:rsid w:val="003166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3166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316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316650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1665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115pt0pt">
    <w:name w:val="Основной текст (13) + 11;5 pt;Не курсив;Интервал 0 pt"/>
    <w:basedOn w:val="13"/>
    <w:rsid w:val="00316650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1pt">
    <w:name w:val="Колонтитул + 11;5 pt;Интервал 1 pt"/>
    <w:basedOn w:val="a3"/>
    <w:rsid w:val="00316650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316650"/>
    <w:rPr>
      <w:rFonts w:ascii="Times New Roman" w:eastAsia="Times New Roman" w:hAnsi="Times New Roman" w:cs="Times New Roman"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16650"/>
    <w:pPr>
      <w:shd w:val="clear" w:color="auto" w:fill="FFFFFF"/>
      <w:spacing w:after="120" w:line="0" w:lineRule="atLeast"/>
      <w:ind w:hanging="160"/>
      <w:jc w:val="center"/>
    </w:pPr>
    <w:rPr>
      <w:rFonts w:ascii="Times New Roman" w:eastAsia="Times New Roman" w:hAnsi="Times New Roman" w:cs="Times New Roman"/>
      <w:color w:val="auto"/>
      <w:spacing w:val="20"/>
      <w:sz w:val="21"/>
      <w:szCs w:val="21"/>
      <w:lang w:eastAsia="en-US" w:bidi="ar-SA"/>
    </w:rPr>
  </w:style>
  <w:style w:type="paragraph" w:customStyle="1" w:styleId="100">
    <w:name w:val="Основной текст (10)"/>
    <w:basedOn w:val="a"/>
    <w:link w:val="10"/>
    <w:rsid w:val="00316650"/>
    <w:pPr>
      <w:shd w:val="clear" w:color="auto" w:fill="FFFFFF"/>
      <w:spacing w:after="60" w:line="312" w:lineRule="exact"/>
      <w:ind w:hanging="96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3166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5"/>
    <w:rsid w:val="00316650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color w:val="auto"/>
      <w:spacing w:val="20"/>
      <w:sz w:val="23"/>
      <w:szCs w:val="23"/>
      <w:lang w:eastAsia="en-US" w:bidi="ar-SA"/>
    </w:rPr>
  </w:style>
  <w:style w:type="paragraph" w:customStyle="1" w:styleId="130">
    <w:name w:val="Основной текст (13)"/>
    <w:basedOn w:val="a"/>
    <w:link w:val="13"/>
    <w:rsid w:val="00316650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A01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14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A01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140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ody Text"/>
    <w:basedOn w:val="a"/>
    <w:link w:val="ab"/>
    <w:rsid w:val="000B7220"/>
    <w:pPr>
      <w:widowControl/>
      <w:spacing w:line="360" w:lineRule="exact"/>
      <w:ind w:right="-2"/>
      <w:jc w:val="right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0B722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Базовый"/>
    <w:rsid w:val="000B722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60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283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83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7F27B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F27B3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135A-35A8-4E21-9F8D-9C9DE3C8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16</cp:revision>
  <cp:lastPrinted>2019-06-20T07:46:00Z</cp:lastPrinted>
  <dcterms:created xsi:type="dcterms:W3CDTF">2019-05-30T08:28:00Z</dcterms:created>
  <dcterms:modified xsi:type="dcterms:W3CDTF">2019-07-02T06:35:00Z</dcterms:modified>
</cp:coreProperties>
</file>