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85" w:rsidRDefault="00B31185" w:rsidP="00B31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51E" w:rsidRPr="00586953" w:rsidRDefault="007E7146" w:rsidP="00B3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46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и оценка эффективности муниципальной </w:t>
      </w:r>
      <w:r w:rsidR="00B31185" w:rsidRPr="00DD2AD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B31185" w:rsidRPr="00586953">
        <w:rPr>
          <w:rFonts w:ascii="Times New Roman" w:hAnsi="Times New Roman" w:cs="Times New Roman"/>
          <w:b/>
          <w:sz w:val="28"/>
          <w:szCs w:val="28"/>
        </w:rPr>
        <w:t xml:space="preserve">Днепровского сельского поселения Тимашевского </w:t>
      </w:r>
      <w:r w:rsidR="00B31185" w:rsidRPr="00F53B5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586953" w:rsidRPr="00586953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8B72D7">
        <w:rPr>
          <w:rFonts w:ascii="Times New Roman" w:hAnsi="Times New Roman" w:cs="Times New Roman"/>
          <w:b/>
          <w:sz w:val="28"/>
          <w:szCs w:val="28"/>
        </w:rPr>
        <w:t>м</w:t>
      </w:r>
      <w:r w:rsidR="00586953" w:rsidRPr="00586953">
        <w:rPr>
          <w:rFonts w:ascii="Times New Roman" w:hAnsi="Times New Roman" w:cs="Times New Roman"/>
          <w:b/>
          <w:sz w:val="28"/>
          <w:szCs w:val="28"/>
        </w:rPr>
        <w:t>алого и среднего предпринимательства» на 2015-2017 годы</w:t>
      </w:r>
      <w:r w:rsidR="002C42D8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586953" w:rsidRDefault="00586953" w:rsidP="0087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5" w:rsidRDefault="00B31185" w:rsidP="00B3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85" w:rsidRPr="00002942" w:rsidRDefault="00B31185" w:rsidP="00B311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>Фактические объемы финансирования</w:t>
      </w:r>
    </w:p>
    <w:p w:rsidR="00B31185" w:rsidRPr="00002942" w:rsidRDefault="00B31185" w:rsidP="00B3118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185" w:rsidRDefault="00B31185" w:rsidP="00B31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2015 </w:t>
      </w:r>
      <w:r w:rsidR="00B4253A">
        <w:rPr>
          <w:rFonts w:ascii="Times New Roman" w:hAnsi="Times New Roman" w:cs="Times New Roman"/>
          <w:sz w:val="28"/>
          <w:szCs w:val="28"/>
        </w:rPr>
        <w:t>года предусматривалось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мероприяти</w:t>
      </w:r>
      <w:r w:rsidRPr="00F53B53">
        <w:rPr>
          <w:rFonts w:ascii="Times New Roman" w:hAnsi="Times New Roman" w:cs="Times New Roman"/>
          <w:sz w:val="28"/>
          <w:szCs w:val="28"/>
        </w:rPr>
        <w:t xml:space="preserve">я </w:t>
      </w:r>
      <w:r w:rsidRPr="00F53B53">
        <w:rPr>
          <w:rFonts w:ascii="Times New Roman" w:eastAsia="Times New Roman" w:hAnsi="Times New Roman" w:cs="Times New Roman"/>
          <w:sz w:val="28"/>
          <w:szCs w:val="28"/>
        </w:rPr>
        <w:t>№1 «</w:t>
      </w:r>
      <w:r w:rsidRPr="00B31185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 в размере 5,0 тыс.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руб. Данные средства планировалось израсходовать на изготовление информационных листовок. В течении года бюджетные ассигнования на данное мероприятие были сняты, в соответствии с решением о бюджете поселения на 2015 год.</w:t>
      </w:r>
    </w:p>
    <w:p w:rsidR="00B31185" w:rsidRDefault="00B31185" w:rsidP="00B31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мероприятию №2 также с начала года предусматривалось 30,0 тыс. руб. на предоставление субсидий субъектам малого предпринимательства </w:t>
      </w:r>
      <w:r w:rsidR="00EC3AD6" w:rsidRPr="00EC3AD6">
        <w:rPr>
          <w:rFonts w:ascii="Times New Roman" w:eastAsia="Times New Roman" w:hAnsi="Times New Roman" w:cs="Times New Roman"/>
          <w:sz w:val="28"/>
          <w:szCs w:val="28"/>
        </w:rPr>
        <w:t>на возмещение части затрат по уплате процентов по кредитам кредитных организаций</w:t>
      </w:r>
      <w:r w:rsidR="00EC3A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EC3AD6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служит заявление гражданина с приложением необх</w:t>
      </w:r>
      <w:r w:rsidR="00EC3AD6">
        <w:rPr>
          <w:rFonts w:ascii="Times New Roman" w:hAnsi="Times New Roman" w:cs="Times New Roman"/>
          <w:sz w:val="28"/>
          <w:szCs w:val="28"/>
        </w:rPr>
        <w:t>одимых документов и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Днепровского сельского поселения Тимашевского района. Фактически в течение 2015 года заявлений на получение </w:t>
      </w:r>
      <w:r w:rsidR="00EC3AD6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поселения не поступало, вследствие чего финансирование данного мероприятия было отменено, объем финансирования муниципальной программы – 0,0 руб. </w:t>
      </w:r>
    </w:p>
    <w:p w:rsidR="00944F18" w:rsidRDefault="00944F18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AD6" w:rsidRDefault="00EC3AD6" w:rsidP="00EC3AD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 xml:space="preserve">Сведения о фактическом выполнении </w:t>
      </w:r>
      <w:r>
        <w:rPr>
          <w:rFonts w:ascii="Times New Roman" w:hAnsi="Times New Roman" w:cs="Times New Roman"/>
          <w:b/>
          <w:sz w:val="28"/>
          <w:szCs w:val="28"/>
        </w:rPr>
        <w:t>целевых показателей</w:t>
      </w:r>
    </w:p>
    <w:p w:rsidR="00EC3AD6" w:rsidRPr="00002942" w:rsidRDefault="00EC3AD6" w:rsidP="00EC3AD6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AD6" w:rsidRDefault="00EC3AD6" w:rsidP="00EC3A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ED">
        <w:rPr>
          <w:rFonts w:ascii="Times New Roman" w:hAnsi="Times New Roman" w:cs="Times New Roman"/>
          <w:sz w:val="28"/>
          <w:szCs w:val="28"/>
        </w:rPr>
        <w:t xml:space="preserve">За 2015 год </w:t>
      </w:r>
      <w:r>
        <w:rPr>
          <w:rFonts w:ascii="Times New Roman" w:eastAsia="Calibri" w:hAnsi="Times New Roman" w:cs="Times New Roman"/>
          <w:sz w:val="28"/>
          <w:szCs w:val="28"/>
        </w:rPr>
        <w:t>выполнено основное запланированное мероприятие</w:t>
      </w:r>
      <w:r w:rsidRPr="002479ED">
        <w:rPr>
          <w:rFonts w:ascii="Times New Roman" w:eastAsia="Calibri" w:hAnsi="Times New Roman" w:cs="Times New Roman"/>
          <w:sz w:val="28"/>
          <w:szCs w:val="28"/>
        </w:rPr>
        <w:t xml:space="preserve">. Достигнуты плановые </w:t>
      </w:r>
      <w:r>
        <w:rPr>
          <w:rFonts w:ascii="Times New Roman" w:eastAsia="Calibri" w:hAnsi="Times New Roman" w:cs="Times New Roman"/>
          <w:sz w:val="28"/>
          <w:szCs w:val="28"/>
        </w:rPr>
        <w:t>значения 5</w:t>
      </w:r>
      <w:r w:rsidRPr="00A74CAB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479ED">
        <w:rPr>
          <w:rFonts w:ascii="Times New Roman" w:eastAsia="Calibri" w:hAnsi="Times New Roman" w:cs="Times New Roman"/>
          <w:sz w:val="28"/>
          <w:szCs w:val="28"/>
        </w:rPr>
        <w:t xml:space="preserve"> целевых показателей. Сведения о фактически достигнутых целевых показателей приведены в Таблице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4F18" w:rsidRDefault="00944F18" w:rsidP="00944F18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417"/>
        <w:gridCol w:w="1206"/>
        <w:gridCol w:w="1206"/>
      </w:tblGrid>
      <w:tr w:rsidR="00EC3AD6" w:rsidRPr="00C27494" w:rsidTr="00EC3AD6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EC3AD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EC3AD6" w:rsidRPr="00C27494" w:rsidTr="00EC3AD6"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6</w:t>
            </w:r>
          </w:p>
        </w:tc>
      </w:tr>
      <w:tr w:rsidR="00EC3AD6" w:rsidRPr="00C27494" w:rsidTr="00EC3AD6">
        <w:trPr>
          <w:trHeight w:val="5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D6" w:rsidRPr="00D47B69" w:rsidRDefault="00EC3AD6" w:rsidP="005F71C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B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 – 2017 годы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6D5D7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Количества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B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№1 «Информационно-консультационная поддержка субъектов малого и среднего предпринимательства»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6D5D7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занятых в малом и среднем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C27494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5AB0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5AB0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субъектов малого и среднего предпринимательства, получивших консультации на безвозмездной основе.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№2 «Предоставление субсидий субъектам малого и среднего предпринимательства на </w:t>
            </w:r>
            <w:r w:rsidRPr="005855DD">
              <w:rPr>
                <w:rFonts w:ascii="Times New Roman" w:eastAsia="Times New Roman" w:hAnsi="Times New Roman" w:cs="Times New Roman"/>
              </w:rPr>
              <w:t xml:space="preserve">возмещение части затрат по уплате процентов по кредитам </w:t>
            </w:r>
            <w:r w:rsidRPr="005855DD">
              <w:rPr>
                <w:rFonts w:ascii="Times New Roman" w:eastAsia="Times New Roman" w:hAnsi="Times New Roman" w:cs="Times New Roman"/>
              </w:rPr>
              <w:lastRenderedPageBreak/>
              <w:t>кредитных организаций</w:t>
            </w:r>
            <w:r w:rsidRPr="005855DD">
              <w:rPr>
                <w:rFonts w:ascii="Times New Roman" w:hAnsi="Times New Roman" w:cs="Times New Roman"/>
              </w:rPr>
              <w:t>»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6D5D70" w:rsidRDefault="00EC3AD6" w:rsidP="005F71CD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субъектов малого и среднего предпринимательства получивших субсидию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5855DD">
              <w:rPr>
                <w:rFonts w:ascii="Times New Roman" w:eastAsia="Times New Roman" w:hAnsi="Times New Roman" w:cs="Times New Roman"/>
              </w:rPr>
              <w:t>возмещение части затрат по уплате процентов по кредитам кредитных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5AB0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 №3 </w:t>
            </w:r>
            <w:r w:rsidRPr="00014A02">
              <w:rPr>
                <w:rFonts w:ascii="Times New Roman" w:eastAsia="Times New Roman" w:hAnsi="Times New Roman" w:cs="Times New Roman"/>
              </w:rPr>
              <w:t>«Организация участия субъектов малого и среднего предпринимательства в выставочно-ярмарочной деятельности»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 - субъектов малого и среднего предпринимательства в ярмарках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4F42F7">
              <w:rPr>
                <w:rFonts w:ascii="Times New Roman" w:eastAsia="Times New Roman" w:hAnsi="Times New Roman" w:cs="Times New Roman"/>
              </w:rPr>
              <w:t>Мероприятие №4 «</w:t>
            </w:r>
            <w:r>
              <w:rPr>
                <w:rFonts w:ascii="Times New Roman" w:eastAsia="Times New Roman" w:hAnsi="Times New Roman" w:cs="Times New Roman"/>
              </w:rPr>
              <w:t xml:space="preserve">Размещение </w:t>
            </w:r>
            <w:r w:rsidRPr="004F42F7">
              <w:rPr>
                <w:rFonts w:ascii="Times New Roman" w:eastAsia="Times New Roman" w:hAnsi="Times New Roman" w:cs="Times New Roman"/>
              </w:rPr>
              <w:t>актуальной информации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касающейся деятельности субъектов малого и среднего предпринимательства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на сайте администрации Днепровского сельского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Тимашевского района</w:t>
            </w:r>
            <w:r w:rsidRPr="004F42F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3AD6" w:rsidRPr="00C27494" w:rsidTr="00EC3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 размещаемой информации, касающейся деятельности субъектов малого и среднего предпринимательства на официальном сайте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EC3AD6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D6" w:rsidRPr="00DC5AB0" w:rsidRDefault="004A2427" w:rsidP="005F71C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C3AD6" w:rsidRDefault="00EC3AD6" w:rsidP="00944F18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AD6" w:rsidRPr="00EC3AD6" w:rsidRDefault="00EC3AD6" w:rsidP="00EC3AD6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AD6">
        <w:rPr>
          <w:rFonts w:ascii="Times New Roman" w:hAnsi="Times New Roman" w:cs="Times New Roman"/>
          <w:sz w:val="28"/>
          <w:szCs w:val="28"/>
        </w:rPr>
        <w:t xml:space="preserve">Не выполнен 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3AD6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субъектов малого и среднего предпринимательства получивших субсидию </w:t>
      </w:r>
      <w:r w:rsidRPr="00EC3AD6">
        <w:rPr>
          <w:rFonts w:ascii="Times New Roman" w:hAnsi="Times New Roman" w:cs="Times New Roman"/>
          <w:sz w:val="28"/>
          <w:szCs w:val="28"/>
        </w:rPr>
        <w:t xml:space="preserve">на </w:t>
      </w:r>
      <w:r w:rsidRPr="00EC3AD6">
        <w:rPr>
          <w:rFonts w:ascii="Times New Roman" w:eastAsia="Times New Roman" w:hAnsi="Times New Roman" w:cs="Times New Roman"/>
          <w:sz w:val="28"/>
          <w:szCs w:val="28"/>
        </w:rPr>
        <w:t>возмещение части затрат по уплате процентов по кредитам кредитных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» вследствие отсутствия заявлений на предоставление субсидий.</w:t>
      </w:r>
    </w:p>
    <w:p w:rsidR="00EC3AD6" w:rsidRPr="00EC3AD6" w:rsidRDefault="00EC3AD6" w:rsidP="00EC3AD6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3AD6" w:rsidRDefault="00EC3AD6" w:rsidP="00EC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2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EC3AD6" w:rsidRPr="00A33B42" w:rsidRDefault="00EC3AD6" w:rsidP="00EC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AD6" w:rsidRPr="00EC3AD6" w:rsidRDefault="00EC3AD6" w:rsidP="00EC3AD6">
      <w:pPr>
        <w:pStyle w:val="a5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4818">
        <w:rPr>
          <w:rFonts w:ascii="Times New Roman" w:hAnsi="Times New Roman" w:cs="Times New Roman"/>
          <w:b/>
          <w:sz w:val="28"/>
          <w:szCs w:val="28"/>
        </w:rPr>
        <w:t>Оценка степени реализации мероприятий и достижения ожидаемых непосредственных результатов их реализации</w:t>
      </w:r>
    </w:p>
    <w:p w:rsidR="00EC3AD6" w:rsidRPr="005F4818" w:rsidRDefault="00EC3AD6" w:rsidP="00454A9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C3AD6" w:rsidRPr="00EC3AD6" w:rsidRDefault="00EC3AD6" w:rsidP="00454A99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C3AD6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 w:cs="Times New Roman"/>
          <w:sz w:val="28"/>
          <w:szCs w:val="28"/>
        </w:rPr>
        <w:t>4 мероприятия.</w:t>
      </w:r>
    </w:p>
    <w:p w:rsidR="00EC3AD6" w:rsidRDefault="00EC3AD6" w:rsidP="00454A99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C3AD6">
        <w:rPr>
          <w:rFonts w:ascii="Times New Roman" w:hAnsi="Times New Roman" w:cs="Times New Roman"/>
          <w:sz w:val="28"/>
          <w:szCs w:val="28"/>
        </w:rPr>
        <w:t>Реализация мероприятия</w:t>
      </w:r>
      <w:r w:rsidR="00454A99">
        <w:rPr>
          <w:rFonts w:ascii="Times New Roman" w:hAnsi="Times New Roman" w:cs="Times New Roman"/>
          <w:sz w:val="28"/>
          <w:szCs w:val="28"/>
        </w:rPr>
        <w:t xml:space="preserve"> №1 предусматривала оказание консультативной помощи не менее 50 субъектам малого и среднего предпринимательства. Фактически в 2015 году консультативная помощь была оказана 55 субъектам малого и среднего предпринимательства, следовательно, мероприятие выполнено в полном объеме.</w:t>
      </w:r>
    </w:p>
    <w:p w:rsidR="00454A99" w:rsidRPr="00454A99" w:rsidRDefault="00454A99" w:rsidP="00454A9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№2 предусматривала  п</w:t>
      </w:r>
      <w:r w:rsidRPr="00454A99">
        <w:rPr>
          <w:rFonts w:ascii="Times New Roman" w:hAnsi="Times New Roman" w:cs="Times New Roman"/>
          <w:sz w:val="28"/>
          <w:szCs w:val="28"/>
        </w:rPr>
        <w:t>редоставление субсидий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D6">
        <w:rPr>
          <w:rFonts w:ascii="Times New Roman" w:eastAsia="Times New Roman" w:hAnsi="Times New Roman" w:cs="Times New Roman"/>
          <w:sz w:val="28"/>
          <w:szCs w:val="28"/>
        </w:rPr>
        <w:t>на возмещение части затрат по уплате процентов по кредитам кредитных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 Субсидии не предоставлялись, следовательно, мероприятие не выполнено.</w:t>
      </w:r>
    </w:p>
    <w:p w:rsidR="00EC3AD6" w:rsidRDefault="00454A99" w:rsidP="00454A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№3 предусматривала организацию</w:t>
      </w:r>
      <w:r w:rsidRPr="00454A99">
        <w:rPr>
          <w:rFonts w:ascii="Times New Roman" w:hAnsi="Times New Roman" w:cs="Times New Roman"/>
          <w:sz w:val="28"/>
          <w:szCs w:val="28"/>
        </w:rPr>
        <w:t xml:space="preserve"> участия субъектов малого и среднего предпринимательства в выставочно-ярмарочной деятельности</w:t>
      </w:r>
      <w:r>
        <w:rPr>
          <w:rFonts w:ascii="Times New Roman" w:hAnsi="Times New Roman" w:cs="Times New Roman"/>
          <w:sz w:val="28"/>
          <w:szCs w:val="28"/>
        </w:rPr>
        <w:t>. Фактически  в ярмарках выходного дня и ярмарках краевого значения в 2015 году приняли участие 25 субъектов малого и среднего  предпринимательства. Мероприятие выполнено в полном объеме.</w:t>
      </w:r>
    </w:p>
    <w:p w:rsidR="00454A99" w:rsidRDefault="00454A99" w:rsidP="00454A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№4 предусматривала р</w:t>
      </w:r>
      <w:r w:rsidRPr="00454A99">
        <w:rPr>
          <w:rFonts w:ascii="Times New Roman" w:hAnsi="Times New Roman" w:cs="Times New Roman"/>
          <w:sz w:val="28"/>
          <w:szCs w:val="28"/>
        </w:rPr>
        <w:t xml:space="preserve">азмещение актуальной информации, касающейся деятельности субъектов малого и среднего предпринимательства на сайте администрации </w:t>
      </w:r>
      <w:r w:rsidRPr="00124C43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района. Фактически </w:t>
      </w:r>
      <w:r w:rsidR="00864A7E" w:rsidRPr="00124C43">
        <w:rPr>
          <w:rFonts w:ascii="Times New Roman" w:hAnsi="Times New Roman" w:cs="Times New Roman"/>
          <w:sz w:val="28"/>
          <w:szCs w:val="28"/>
        </w:rPr>
        <w:t xml:space="preserve"> были размещены </w:t>
      </w:r>
      <w:r w:rsidR="00124C43" w:rsidRPr="00124C43">
        <w:rPr>
          <w:rFonts w:ascii="Times New Roman" w:hAnsi="Times New Roman" w:cs="Times New Roman"/>
          <w:sz w:val="28"/>
          <w:szCs w:val="28"/>
        </w:rPr>
        <w:t xml:space="preserve">объявления для субъектов малого и среднего предпринимательства </w:t>
      </w:r>
      <w:r w:rsidR="00864A7E" w:rsidRPr="00124C43">
        <w:rPr>
          <w:rFonts w:ascii="Times New Roman" w:hAnsi="Times New Roman" w:cs="Times New Roman"/>
          <w:sz w:val="28"/>
          <w:szCs w:val="28"/>
        </w:rPr>
        <w:t xml:space="preserve">о </w:t>
      </w:r>
      <w:r w:rsidR="00124C43" w:rsidRPr="00124C43">
        <w:rPr>
          <w:rFonts w:ascii="Times New Roman" w:hAnsi="Times New Roman" w:cs="Times New Roman"/>
          <w:sz w:val="28"/>
          <w:szCs w:val="28"/>
        </w:rPr>
        <w:t>планируемых</w:t>
      </w:r>
      <w:r w:rsidR="00864A7E" w:rsidRPr="00124C43">
        <w:rPr>
          <w:rFonts w:ascii="Times New Roman" w:hAnsi="Times New Roman" w:cs="Times New Roman"/>
          <w:sz w:val="28"/>
          <w:szCs w:val="28"/>
        </w:rPr>
        <w:t xml:space="preserve"> ярмарках </w:t>
      </w:r>
      <w:r w:rsidR="00124C43" w:rsidRPr="00124C43">
        <w:rPr>
          <w:rFonts w:ascii="Times New Roman" w:hAnsi="Times New Roman" w:cs="Times New Roman"/>
          <w:sz w:val="28"/>
          <w:szCs w:val="28"/>
        </w:rPr>
        <w:t>краевого и районного значения, следовательно</w:t>
      </w:r>
      <w:r w:rsidR="00124C43">
        <w:rPr>
          <w:rFonts w:ascii="Times New Roman" w:hAnsi="Times New Roman" w:cs="Times New Roman"/>
          <w:sz w:val="28"/>
          <w:szCs w:val="28"/>
        </w:rPr>
        <w:t>,</w:t>
      </w:r>
      <w:r w:rsidR="00124C43" w:rsidRPr="00124C43">
        <w:rPr>
          <w:rFonts w:ascii="Times New Roman" w:hAnsi="Times New Roman" w:cs="Times New Roman"/>
          <w:sz w:val="28"/>
          <w:szCs w:val="28"/>
        </w:rPr>
        <w:t xml:space="preserve"> мероприятие выполнено.</w:t>
      </w:r>
    </w:p>
    <w:p w:rsidR="00864A7E" w:rsidRPr="00454A99" w:rsidRDefault="00864A7E" w:rsidP="00454A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A7E" w:rsidRDefault="00864A7E" w:rsidP="00944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44AA">
        <w:rPr>
          <w:rFonts w:ascii="Times New Roman" w:hAnsi="Times New Roman" w:cs="Times New Roman"/>
          <w:sz w:val="28"/>
          <w:szCs w:val="28"/>
        </w:rPr>
        <w:t>тепень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44F18" w:rsidRPr="009444AA" w:rsidRDefault="00BC1D8D" w:rsidP="00944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М, где:</w:t>
      </w:r>
    </w:p>
    <w:p w:rsidR="00BC1D8D" w:rsidRPr="009444AA" w:rsidRDefault="00BC1D8D" w:rsidP="00BC1D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BC1D8D" w:rsidRPr="009444AA" w:rsidRDefault="00BC1D8D" w:rsidP="00BC1D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BC1D8D" w:rsidRPr="009444AA" w:rsidRDefault="00BC1D8D" w:rsidP="00BC1D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BC1D8D" w:rsidRDefault="00BC1D8D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3/4=75%</w:t>
      </w:r>
    </w:p>
    <w:p w:rsidR="00944F18" w:rsidRDefault="00944F18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8D" w:rsidRDefault="00BC1D8D" w:rsidP="00864A7E">
      <w:pPr>
        <w:pStyle w:val="1"/>
        <w:numPr>
          <w:ilvl w:val="0"/>
          <w:numId w:val="3"/>
        </w:numPr>
        <w:spacing w:line="276" w:lineRule="auto"/>
        <w:jc w:val="left"/>
        <w:rPr>
          <w:sz w:val="28"/>
          <w:szCs w:val="28"/>
        </w:rPr>
      </w:pPr>
      <w:bookmarkStart w:id="1" w:name="sub_103"/>
      <w:r w:rsidRPr="00BC1D8D">
        <w:rPr>
          <w:sz w:val="28"/>
          <w:szCs w:val="28"/>
        </w:rPr>
        <w:t>Оценка степени соответствия запланированному уровню расходов</w:t>
      </w:r>
    </w:p>
    <w:bookmarkEnd w:id="1"/>
    <w:p w:rsidR="00BC1D8D" w:rsidRDefault="00BC1D8D" w:rsidP="00944F18">
      <w:pPr>
        <w:pStyle w:val="1"/>
        <w:spacing w:line="276" w:lineRule="auto"/>
        <w:ind w:left="0" w:firstLine="0"/>
        <w:jc w:val="both"/>
        <w:rPr>
          <w:b w:val="0"/>
          <w:sz w:val="28"/>
          <w:szCs w:val="28"/>
        </w:rPr>
      </w:pPr>
      <w:r w:rsidRPr="00BC1D8D">
        <w:rPr>
          <w:b w:val="0"/>
          <w:sz w:val="28"/>
          <w:szCs w:val="28"/>
        </w:rPr>
        <w:t>В следствии</w:t>
      </w:r>
      <w:r>
        <w:rPr>
          <w:b w:val="0"/>
          <w:sz w:val="28"/>
          <w:szCs w:val="28"/>
        </w:rPr>
        <w:t>,</w:t>
      </w:r>
      <w:r w:rsidRPr="00BC1D8D">
        <w:rPr>
          <w:b w:val="0"/>
          <w:sz w:val="28"/>
          <w:szCs w:val="28"/>
        </w:rPr>
        <w:t xml:space="preserve"> отсутствия финансирования мероприятий в 2015 году оценить степень соответствия запланированному уровню расходов</w:t>
      </w:r>
      <w:r>
        <w:rPr>
          <w:b w:val="0"/>
          <w:sz w:val="28"/>
          <w:szCs w:val="28"/>
        </w:rPr>
        <w:t xml:space="preserve"> не возможно.</w:t>
      </w:r>
    </w:p>
    <w:p w:rsidR="00944F18" w:rsidRPr="00944F18" w:rsidRDefault="00944F18" w:rsidP="00944F18">
      <w:pPr>
        <w:rPr>
          <w:lang w:eastAsia="ar-SA"/>
        </w:rPr>
      </w:pPr>
    </w:p>
    <w:p w:rsidR="00BC1D8D" w:rsidRDefault="00BC1D8D" w:rsidP="00864A7E">
      <w:pPr>
        <w:pStyle w:val="1"/>
        <w:numPr>
          <w:ilvl w:val="0"/>
          <w:numId w:val="3"/>
        </w:numPr>
        <w:rPr>
          <w:sz w:val="28"/>
          <w:szCs w:val="28"/>
        </w:rPr>
      </w:pPr>
      <w:r w:rsidRPr="00BC1D8D">
        <w:rPr>
          <w:sz w:val="28"/>
          <w:szCs w:val="28"/>
        </w:rPr>
        <w:t>Оценка эффективности использования средств местного бюджета</w:t>
      </w:r>
    </w:p>
    <w:p w:rsidR="001A37FB" w:rsidRDefault="001A37FB" w:rsidP="001A37FB">
      <w:pPr>
        <w:rPr>
          <w:rFonts w:ascii="Times New Roman" w:hAnsi="Times New Roman" w:cs="Times New Roman"/>
          <w:sz w:val="28"/>
          <w:szCs w:val="28"/>
        </w:rPr>
      </w:pPr>
      <w:r w:rsidRPr="00BC1D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C1D8D">
        <w:rPr>
          <w:rFonts w:ascii="Times New Roman" w:hAnsi="Times New Roman" w:cs="Times New Roman"/>
          <w:sz w:val="28"/>
          <w:szCs w:val="28"/>
        </w:rPr>
        <w:t>следствии</w:t>
      </w:r>
      <w:r>
        <w:rPr>
          <w:b/>
          <w:sz w:val="28"/>
          <w:szCs w:val="28"/>
        </w:rPr>
        <w:t xml:space="preserve">, </w:t>
      </w:r>
      <w:r w:rsidRPr="00BC1D8D">
        <w:rPr>
          <w:rFonts w:ascii="Times New Roman" w:hAnsi="Times New Roman" w:cs="Times New Roman"/>
          <w:sz w:val="28"/>
          <w:szCs w:val="28"/>
        </w:rPr>
        <w:t xml:space="preserve"> отсутствия</w:t>
      </w:r>
      <w:proofErr w:type="gramEnd"/>
      <w:r w:rsidRPr="00BC1D8D">
        <w:rPr>
          <w:rFonts w:ascii="Times New Roman" w:hAnsi="Times New Roman" w:cs="Times New Roman"/>
          <w:sz w:val="28"/>
          <w:szCs w:val="28"/>
        </w:rPr>
        <w:t xml:space="preserve"> финансирования мероприятий в 2015 году 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7FB">
        <w:rPr>
          <w:rFonts w:ascii="Times New Roman" w:hAnsi="Times New Roman" w:cs="Times New Roman"/>
          <w:sz w:val="28"/>
          <w:szCs w:val="28"/>
        </w:rPr>
        <w:t>эффективности использования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не возможно.</w:t>
      </w:r>
    </w:p>
    <w:p w:rsidR="001A37FB" w:rsidRPr="009444AA" w:rsidRDefault="001A37FB" w:rsidP="00864A7E">
      <w:pPr>
        <w:pStyle w:val="1"/>
        <w:tabs>
          <w:tab w:val="clear" w:pos="1080"/>
          <w:tab w:val="num" w:pos="-142"/>
        </w:tabs>
        <w:ind w:left="0" w:firstLine="720"/>
        <w:rPr>
          <w:sz w:val="28"/>
          <w:szCs w:val="28"/>
        </w:rPr>
      </w:pPr>
      <w:bookmarkStart w:id="2" w:name="sub_105"/>
      <w:r>
        <w:rPr>
          <w:sz w:val="28"/>
          <w:szCs w:val="28"/>
        </w:rPr>
        <w:t>4</w:t>
      </w:r>
      <w:r w:rsidRPr="009444AA">
        <w:rPr>
          <w:sz w:val="28"/>
          <w:szCs w:val="28"/>
        </w:rPr>
        <w:t xml:space="preserve">. </w:t>
      </w:r>
      <w:r w:rsidR="00864A7E" w:rsidRPr="009444AA">
        <w:rPr>
          <w:sz w:val="28"/>
          <w:szCs w:val="28"/>
        </w:rPr>
        <w:t xml:space="preserve">Оценка степени достижения целей и решения задач </w:t>
      </w:r>
      <w:r w:rsidR="00864A7E">
        <w:rPr>
          <w:sz w:val="28"/>
          <w:szCs w:val="28"/>
        </w:rPr>
        <w:t>основных мероприятий</w:t>
      </w:r>
    </w:p>
    <w:bookmarkEnd w:id="2"/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,</w:t>
      </w:r>
    </w:p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, где:</w:t>
      </w:r>
    </w:p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1A37FB" w:rsidRPr="009444A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подпрограммы (ведомственной целевой программы, основного мероприятия) фактически достигнутое на конец отчетного периода;</w:t>
      </w:r>
    </w:p>
    <w:p w:rsidR="001A37FB" w:rsidRDefault="001A37FB" w:rsidP="001A3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 (ведомственной целевой программы, основного мероприятия).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Количества субъектов малого и среднего предпринимательства)=258/258=1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</w:rPr>
        <w:t>Численность занятых в малом и среднем предпринимательстве)=296/296=1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1A37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(Количество субъектов малого и среднего предпринимательства, получивших консультации на безвозмездной основе)=55:50=1,1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1A37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(Количество субъектов малого и среднего предпринимательства получивших субсидию </w:t>
      </w:r>
      <w:r>
        <w:rPr>
          <w:rFonts w:ascii="Times New Roman" w:hAnsi="Times New Roman" w:cs="Times New Roman"/>
        </w:rPr>
        <w:t xml:space="preserve">на </w:t>
      </w:r>
      <w:r w:rsidRPr="005855DD">
        <w:rPr>
          <w:rFonts w:ascii="Times New Roman" w:eastAsia="Times New Roman" w:hAnsi="Times New Roman" w:cs="Times New Roman"/>
        </w:rPr>
        <w:t>возмещение части затрат по уплате процентов по кредитам кредитных организаций</w:t>
      </w:r>
      <w:r>
        <w:rPr>
          <w:rFonts w:ascii="Times New Roman" w:eastAsia="Times New Roman" w:hAnsi="Times New Roman" w:cs="Times New Roman"/>
        </w:rPr>
        <w:t>)=0/3=0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lastRenderedPageBreak/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</w:rPr>
        <w:t>Количество участников - субъектов малого и среднего предпринимательства в ярмарках)=25/20=1,25</w:t>
      </w:r>
    </w:p>
    <w:p w:rsidR="001A37FB" w:rsidRDefault="001A37FB" w:rsidP="001A37FB">
      <w:pPr>
        <w:rPr>
          <w:rFonts w:ascii="Times New Roman" w:eastAsia="Times New Roman" w:hAnsi="Times New Roman" w:cs="Times New Roman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444A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</w:rPr>
        <w:t>Объем размещаемой информации)=100/100=1</w:t>
      </w:r>
    </w:p>
    <w:p w:rsidR="001A37FB" w:rsidRDefault="00801FAB" w:rsidP="00864A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Pr="00801FAB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подпрограммы (ведомственной целевой программы, основного мероприятия</w:t>
      </w:r>
      <w:r>
        <w:rPr>
          <w:rFonts w:ascii="Times New Roman" w:hAnsi="Times New Roman" w:cs="Times New Roman"/>
          <w:sz w:val="28"/>
          <w:szCs w:val="28"/>
        </w:rPr>
        <w:t>)=5</w:t>
      </w:r>
    </w:p>
    <w:p w:rsidR="00864A7E" w:rsidRDefault="00801FAB" w:rsidP="00864A7E">
      <w:pPr>
        <w:pStyle w:val="1"/>
        <w:tabs>
          <w:tab w:val="clear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9444AA">
        <w:rPr>
          <w:sz w:val="28"/>
          <w:szCs w:val="28"/>
        </w:rPr>
        <w:t xml:space="preserve">. </w:t>
      </w:r>
      <w:r w:rsidR="00864A7E" w:rsidRPr="00DF242E">
        <w:rPr>
          <w:sz w:val="28"/>
          <w:szCs w:val="28"/>
        </w:rPr>
        <w:t>Оценка эффективности реализации основных мероприятий</w:t>
      </w:r>
    </w:p>
    <w:p w:rsidR="00801FAB" w:rsidRPr="009444AA" w:rsidRDefault="00801FAB" w:rsidP="00864A7E">
      <w:pPr>
        <w:pStyle w:val="1"/>
        <w:tabs>
          <w:tab w:val="clear" w:pos="1080"/>
          <w:tab w:val="num" w:pos="0"/>
        </w:tabs>
        <w:ind w:left="0" w:firstLine="709"/>
        <w:rPr>
          <w:sz w:val="28"/>
          <w:szCs w:val="28"/>
        </w:rPr>
      </w:pPr>
    </w:p>
    <w:p w:rsidR="00801FAB" w:rsidRDefault="00801FAB" w:rsidP="00864A7E">
      <w:pPr>
        <w:pStyle w:val="1"/>
        <w:ind w:left="0" w:firstLine="709"/>
        <w:jc w:val="both"/>
        <w:rPr>
          <w:b w:val="0"/>
          <w:sz w:val="28"/>
          <w:szCs w:val="28"/>
        </w:rPr>
      </w:pPr>
      <w:r w:rsidRPr="00BC1D8D">
        <w:rPr>
          <w:b w:val="0"/>
          <w:sz w:val="28"/>
          <w:szCs w:val="28"/>
        </w:rPr>
        <w:t>В следствии</w:t>
      </w:r>
      <w:r>
        <w:rPr>
          <w:b w:val="0"/>
          <w:sz w:val="28"/>
          <w:szCs w:val="28"/>
        </w:rPr>
        <w:t>,</w:t>
      </w:r>
      <w:r w:rsidRPr="00BC1D8D">
        <w:rPr>
          <w:b w:val="0"/>
          <w:sz w:val="28"/>
          <w:szCs w:val="28"/>
        </w:rPr>
        <w:t xml:space="preserve"> отсутствия финансирования мероприятий в 2015 году оценить степень соответствия запланированному уровню расходов</w:t>
      </w:r>
      <w:r>
        <w:rPr>
          <w:b w:val="0"/>
          <w:sz w:val="28"/>
          <w:szCs w:val="28"/>
        </w:rPr>
        <w:t xml:space="preserve"> не возможно.</w:t>
      </w:r>
    </w:p>
    <w:p w:rsidR="00801FAB" w:rsidRPr="009444AA" w:rsidRDefault="00801FAB" w:rsidP="00864A7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4A7E" w:rsidRDefault="00801FAB" w:rsidP="00864A7E">
      <w:pPr>
        <w:pStyle w:val="1"/>
        <w:tabs>
          <w:tab w:val="clear" w:pos="1080"/>
        </w:tabs>
        <w:ind w:left="0" w:firstLine="709"/>
        <w:rPr>
          <w:sz w:val="28"/>
          <w:szCs w:val="28"/>
        </w:rPr>
      </w:pPr>
      <w:bookmarkStart w:id="3" w:name="sub_107"/>
      <w:r>
        <w:rPr>
          <w:sz w:val="28"/>
          <w:szCs w:val="28"/>
        </w:rPr>
        <w:t>6</w:t>
      </w:r>
      <w:r w:rsidRPr="009444AA">
        <w:rPr>
          <w:sz w:val="28"/>
          <w:szCs w:val="28"/>
        </w:rPr>
        <w:t xml:space="preserve">. </w:t>
      </w:r>
      <w:r w:rsidR="00864A7E" w:rsidRPr="009444AA">
        <w:rPr>
          <w:sz w:val="28"/>
          <w:szCs w:val="28"/>
        </w:rPr>
        <w:t>Оценка степени достижения целей и решения задач муниципальной программы</w:t>
      </w:r>
    </w:p>
    <w:p w:rsidR="00864A7E" w:rsidRDefault="00864A7E" w:rsidP="00864A7E">
      <w:pPr>
        <w:rPr>
          <w:lang w:eastAsia="ar-SA"/>
        </w:rPr>
      </w:pP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, где.</w:t>
      </w: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864A7E" w:rsidRPr="00DF242E" w:rsidRDefault="00864A7E" w:rsidP="00864A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Количества субъектов малого и среднего предпринимательства)=</w:t>
      </w:r>
      <w:r w:rsidRPr="00B860A7">
        <w:rPr>
          <w:rFonts w:ascii="Times New Roman" w:eastAsia="Times New Roman" w:hAnsi="Times New Roman" w:cs="Times New Roman"/>
          <w:sz w:val="28"/>
          <w:szCs w:val="28"/>
        </w:rPr>
        <w:t>258/258=1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Численность занятых в малом и среднем </w:t>
      </w:r>
      <w:proofErr w:type="gramStart"/>
      <w:r>
        <w:rPr>
          <w:rFonts w:ascii="Times New Roman" w:eastAsia="Times New Roman" w:hAnsi="Times New Roman" w:cs="Times New Roman"/>
        </w:rPr>
        <w:t>предпринимательстве)=</w:t>
      </w:r>
      <w:proofErr w:type="gramEnd"/>
      <w:r w:rsidRPr="00B860A7">
        <w:rPr>
          <w:rFonts w:ascii="Times New Roman" w:eastAsia="Times New Roman" w:hAnsi="Times New Roman" w:cs="Times New Roman"/>
          <w:sz w:val="28"/>
          <w:szCs w:val="28"/>
        </w:rPr>
        <w:t>296/296=1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eastAsia="Times New Roman" w:hAnsi="Times New Roman" w:cs="Times New Roman"/>
        </w:rPr>
        <w:t xml:space="preserve"> (Количество субъектов малого и среднего предпринимательства, получивших консультации на безвозмездной основе)=</w:t>
      </w:r>
      <w:r w:rsidRPr="00B860A7">
        <w:rPr>
          <w:rFonts w:ascii="Times New Roman" w:eastAsia="Times New Roman" w:hAnsi="Times New Roman" w:cs="Times New Roman"/>
          <w:sz w:val="28"/>
          <w:szCs w:val="28"/>
        </w:rPr>
        <w:t>55:50=1,1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eastAsia="Times New Roman" w:hAnsi="Times New Roman" w:cs="Times New Roman"/>
        </w:rPr>
        <w:t xml:space="preserve"> (Количество субъектов малого и среднего предпринимательства получивших субсидию </w:t>
      </w:r>
      <w:r>
        <w:rPr>
          <w:rFonts w:ascii="Times New Roman" w:hAnsi="Times New Roman" w:cs="Times New Roman"/>
        </w:rPr>
        <w:t xml:space="preserve">на </w:t>
      </w:r>
      <w:r w:rsidRPr="005855DD">
        <w:rPr>
          <w:rFonts w:ascii="Times New Roman" w:eastAsia="Times New Roman" w:hAnsi="Times New Roman" w:cs="Times New Roman"/>
        </w:rPr>
        <w:t>возмещение части затрат по уплате процентов по кредитам кредитных организаций</w:t>
      </w:r>
      <w:r>
        <w:rPr>
          <w:rFonts w:ascii="Times New Roman" w:eastAsia="Times New Roman" w:hAnsi="Times New Roman" w:cs="Times New Roman"/>
        </w:rPr>
        <w:t>)=</w:t>
      </w:r>
      <w:r w:rsidRPr="00B860A7">
        <w:rPr>
          <w:rFonts w:ascii="Times New Roman" w:eastAsia="Times New Roman" w:hAnsi="Times New Roman" w:cs="Times New Roman"/>
          <w:sz w:val="28"/>
          <w:szCs w:val="28"/>
        </w:rPr>
        <w:t>0/3=0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Количество участников - субъектов малого и среднего предпринимательства в ярмарках)=</w:t>
      </w:r>
      <w:r w:rsidRPr="00B860A7">
        <w:rPr>
          <w:rFonts w:ascii="Times New Roman" w:eastAsia="Times New Roman" w:hAnsi="Times New Roman" w:cs="Times New Roman"/>
          <w:sz w:val="28"/>
          <w:szCs w:val="28"/>
        </w:rPr>
        <w:t>25/20=1,25</w:t>
      </w:r>
    </w:p>
    <w:p w:rsidR="00864A7E" w:rsidRDefault="00864A7E" w:rsidP="00864A7E">
      <w:pPr>
        <w:rPr>
          <w:rFonts w:ascii="Times New Roman" w:eastAsia="Times New Roman" w:hAnsi="Times New Roman" w:cs="Times New Roman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Объем размещаемой информации)=</w:t>
      </w:r>
      <w:r w:rsidRPr="00B860A7">
        <w:rPr>
          <w:rFonts w:ascii="Times New Roman" w:eastAsia="Times New Roman" w:hAnsi="Times New Roman" w:cs="Times New Roman"/>
          <w:sz w:val="28"/>
          <w:szCs w:val="28"/>
        </w:rPr>
        <w:t>100/100=1</w:t>
      </w:r>
    </w:p>
    <w:p w:rsidR="00B860A7" w:rsidRDefault="00B860A7" w:rsidP="00B860A7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4" w:name="sub_108"/>
      <w:r>
        <w:rPr>
          <w:sz w:val="28"/>
          <w:szCs w:val="28"/>
        </w:rPr>
        <w:lastRenderedPageBreak/>
        <w:t>7</w:t>
      </w:r>
      <w:r w:rsidRPr="00EE1A62">
        <w:rPr>
          <w:sz w:val="28"/>
          <w:szCs w:val="28"/>
        </w:rPr>
        <w:t>. Оценка эффективности реализации муниципальной программы</w:t>
      </w:r>
    </w:p>
    <w:p w:rsidR="00B860A7" w:rsidRPr="00B860A7" w:rsidRDefault="00B860A7" w:rsidP="00B860A7">
      <w:pPr>
        <w:rPr>
          <w:lang w:eastAsia="ar-SA"/>
        </w:rPr>
      </w:pP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1"/>
      <w:bookmarkEnd w:id="4"/>
      <w:r>
        <w:rPr>
          <w:rFonts w:ascii="Times New Roman" w:hAnsi="Times New Roman" w:cs="Times New Roman"/>
          <w:sz w:val="28"/>
          <w:szCs w:val="28"/>
        </w:rPr>
        <w:t>7</w:t>
      </w:r>
      <w:r w:rsidRPr="00EE1A62">
        <w:rPr>
          <w:rFonts w:ascii="Times New Roman" w:hAnsi="Times New Roman" w:cs="Times New Roman"/>
          <w:sz w:val="28"/>
          <w:szCs w:val="28"/>
        </w:rPr>
        <w:t>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ее основных мероприятий по следующей формуле:</w:t>
      </w:r>
      <w:bookmarkEnd w:id="5"/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628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A62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>/п - эффективность реализации основного мероприятия;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proofErr w:type="gramEnd"/>
      <w:r w:rsidRPr="00EE1A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основных мероприятий в отчетном году;</w:t>
      </w:r>
    </w:p>
    <w:p w:rsidR="00B860A7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B860A7" w:rsidRPr="00EE1A62" w:rsidRDefault="00B860A7" w:rsidP="00B86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801FAB">
        <w:rPr>
          <w:rFonts w:ascii="Times New Roman" w:hAnsi="Times New Roman" w:cs="Times New Roman"/>
          <w:sz w:val="28"/>
          <w:szCs w:val="28"/>
          <w:lang w:eastAsia="ar-SA"/>
        </w:rPr>
        <w:t xml:space="preserve">ассчитать оценку эффективности невозможно из-за отсутствия </w:t>
      </w:r>
      <w:r w:rsidRPr="00801FAB">
        <w:rPr>
          <w:rFonts w:ascii="Times New Roman" w:hAnsi="Times New Roman" w:cs="Times New Roman"/>
          <w:sz w:val="28"/>
          <w:szCs w:val="28"/>
        </w:rPr>
        <w:t>использования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FAB" w:rsidRDefault="00801FAB" w:rsidP="002F4ED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1FAB">
        <w:rPr>
          <w:rFonts w:ascii="Times New Roman" w:hAnsi="Times New Roman" w:cs="Times New Roman"/>
          <w:sz w:val="28"/>
          <w:szCs w:val="28"/>
          <w:lang w:eastAsia="ar-SA"/>
        </w:rPr>
        <w:t>Так как степень реализации мероприятий программы =75% , то есть степень</w:t>
      </w:r>
      <w:r w:rsidR="00B860A7">
        <w:rPr>
          <w:rFonts w:ascii="Times New Roman" w:hAnsi="Times New Roman" w:cs="Times New Roman"/>
          <w:sz w:val="28"/>
          <w:szCs w:val="28"/>
          <w:lang w:eastAsia="ar-SA"/>
        </w:rPr>
        <w:t xml:space="preserve"> реализации самой программы=</w:t>
      </w:r>
      <w:r w:rsidR="00F3557B">
        <w:rPr>
          <w:rFonts w:ascii="Times New Roman" w:hAnsi="Times New Roman" w:cs="Times New Roman"/>
          <w:sz w:val="28"/>
          <w:szCs w:val="28"/>
          <w:lang w:eastAsia="ar-SA"/>
        </w:rPr>
        <w:t>0,7</w:t>
      </w:r>
      <w:r w:rsidR="002F4EDE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3557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860A7">
        <w:rPr>
          <w:rFonts w:ascii="Times New Roman" w:hAnsi="Times New Roman" w:cs="Times New Roman"/>
          <w:sz w:val="28"/>
          <w:szCs w:val="28"/>
          <w:lang w:eastAsia="ar-SA"/>
        </w:rPr>
        <w:t>%.</w:t>
      </w:r>
    </w:p>
    <w:p w:rsidR="002F4EDE" w:rsidRPr="009444AA" w:rsidRDefault="002F4EDE" w:rsidP="002F4E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bookmarkEnd w:id="3"/>
    <w:p w:rsidR="001A37FB" w:rsidRPr="00801FAB" w:rsidRDefault="001A37FB" w:rsidP="001A37FB">
      <w:pPr>
        <w:rPr>
          <w:rFonts w:ascii="Times New Roman" w:hAnsi="Times New Roman" w:cs="Times New Roman"/>
          <w:sz w:val="28"/>
          <w:szCs w:val="28"/>
        </w:rPr>
      </w:pPr>
    </w:p>
    <w:p w:rsidR="00BC1D8D" w:rsidRPr="001A37FB" w:rsidRDefault="00BC1D8D" w:rsidP="00BC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C6" w:rsidRPr="00BC1D8D" w:rsidRDefault="00814DC6" w:rsidP="00BC1D8D">
      <w:pPr>
        <w:jc w:val="both"/>
      </w:pPr>
    </w:p>
    <w:sectPr w:rsidR="00814DC6" w:rsidRPr="00BC1D8D" w:rsidSect="008745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7B6"/>
    <w:multiLevelType w:val="hybridMultilevel"/>
    <w:tmpl w:val="ED4634A6"/>
    <w:lvl w:ilvl="0" w:tplc="E95E5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C70"/>
    <w:multiLevelType w:val="hybridMultilevel"/>
    <w:tmpl w:val="A798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5B96"/>
    <w:multiLevelType w:val="hybridMultilevel"/>
    <w:tmpl w:val="1082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1604A"/>
    <w:multiLevelType w:val="hybridMultilevel"/>
    <w:tmpl w:val="6B006ADE"/>
    <w:lvl w:ilvl="0" w:tplc="E398F1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7970EC"/>
    <w:multiLevelType w:val="hybridMultilevel"/>
    <w:tmpl w:val="6B006ADE"/>
    <w:lvl w:ilvl="0" w:tplc="E398F1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51E"/>
    <w:rsid w:val="00124C43"/>
    <w:rsid w:val="001A37FB"/>
    <w:rsid w:val="002C42D8"/>
    <w:rsid w:val="002F4EDE"/>
    <w:rsid w:val="00454A99"/>
    <w:rsid w:val="004A2427"/>
    <w:rsid w:val="004F7EA5"/>
    <w:rsid w:val="00586953"/>
    <w:rsid w:val="00792B84"/>
    <w:rsid w:val="007E7146"/>
    <w:rsid w:val="00801FAB"/>
    <w:rsid w:val="00807469"/>
    <w:rsid w:val="00814DC6"/>
    <w:rsid w:val="00864A7E"/>
    <w:rsid w:val="0087451E"/>
    <w:rsid w:val="008B72D7"/>
    <w:rsid w:val="00944F18"/>
    <w:rsid w:val="00A4259E"/>
    <w:rsid w:val="00AD2633"/>
    <w:rsid w:val="00B31185"/>
    <w:rsid w:val="00B4253A"/>
    <w:rsid w:val="00B668FB"/>
    <w:rsid w:val="00B860A7"/>
    <w:rsid w:val="00B9391E"/>
    <w:rsid w:val="00BC1D8D"/>
    <w:rsid w:val="00DF72F6"/>
    <w:rsid w:val="00EC3AD6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440AD-16A9-4167-B60B-BE5C4A5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84"/>
  </w:style>
  <w:style w:type="paragraph" w:styleId="1">
    <w:name w:val="heading 1"/>
    <w:basedOn w:val="a"/>
    <w:next w:val="a"/>
    <w:link w:val="10"/>
    <w:qFormat/>
    <w:rsid w:val="00BC1D8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D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A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F18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C3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ЛПХ</dc:creator>
  <cp:keywords/>
  <dc:description/>
  <cp:lastModifiedBy>Specialist</cp:lastModifiedBy>
  <cp:revision>15</cp:revision>
  <dcterms:created xsi:type="dcterms:W3CDTF">2016-04-04T13:17:00Z</dcterms:created>
  <dcterms:modified xsi:type="dcterms:W3CDTF">2019-02-25T16:34:00Z</dcterms:modified>
</cp:coreProperties>
</file>