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12.12.2023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ab/>
      </w:r>
    </w:p>
    <w:p>
      <w:pPr>
        <w:pStyle w:val="NormalWeb"/>
        <w:widowControl w:val="false"/>
        <w:spacing w:before="280" w:after="280"/>
        <w:jc w:val="center"/>
        <w:rPr>
          <w:rFonts w:ascii="Montserrat" w:hAnsi="Montserrat"/>
          <w:b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 xml:space="preserve">Еще семь жителей Краснодарского края, которые ранее пострадали на производстве, получили от регионального Отделения СФР новые автомобили </w:t>
      </w:r>
      <w:r>
        <w:rPr>
          <w:rFonts w:ascii="Montserrat" w:hAnsi="Montserrat"/>
          <w:b/>
          <w:bCs/>
          <w:sz w:val="28"/>
          <w:szCs w:val="28"/>
          <w:lang w:val="en-US"/>
        </w:rPr>
        <w:t>Lada</w:t>
      </w:r>
      <w:r>
        <w:rPr>
          <w:rFonts w:ascii="Montserrat" w:hAnsi="Montserrat"/>
          <w:b/>
          <w:bCs/>
          <w:sz w:val="28"/>
          <w:szCs w:val="28"/>
        </w:rPr>
        <w:t xml:space="preserve"> </w:t>
      </w:r>
      <w:r>
        <w:rPr>
          <w:rFonts w:ascii="Montserrat" w:hAnsi="Montserrat"/>
          <w:b/>
          <w:bCs/>
          <w:sz w:val="28"/>
          <w:szCs w:val="28"/>
          <w:lang w:val="en-US"/>
        </w:rPr>
        <w:t>Granta</w:t>
      </w:r>
    </w:p>
    <w:p>
      <w:pPr>
        <w:pStyle w:val="NormalWeb"/>
        <w:widowControl w:val="false"/>
        <w:spacing w:before="280" w:after="280"/>
        <w:jc w:val="both"/>
        <w:rPr>
          <w:rFonts w:ascii="Montserrat" w:hAnsi="Montserrat"/>
          <w:bCs/>
          <w:sz w:val="26"/>
          <w:szCs w:val="26"/>
        </w:rPr>
      </w:pPr>
      <w:r>
        <w:rPr>
          <w:rFonts w:ascii="Montserrat" w:hAnsi="Montserrat"/>
          <w:bCs/>
          <w:sz w:val="26"/>
          <w:szCs w:val="26"/>
        </w:rPr>
        <w:t xml:space="preserve">6 декабря сотрудники регионального Отделения Социального фонда России вручили семи жителям Краснодарского края, которые ранее пострадали на производстве, ключи от новых автомобилей </w:t>
      </w:r>
      <w:r>
        <w:rPr>
          <w:rFonts w:ascii="Montserrat" w:hAnsi="Montserrat"/>
          <w:bCs/>
          <w:sz w:val="26"/>
          <w:szCs w:val="26"/>
          <w:lang w:val="en-US"/>
        </w:rPr>
        <w:t>Lada</w:t>
      </w:r>
      <w:r>
        <w:rPr>
          <w:rFonts w:ascii="Montserrat" w:hAnsi="Montserrat"/>
          <w:bCs/>
          <w:sz w:val="26"/>
          <w:szCs w:val="26"/>
        </w:rPr>
        <w:t xml:space="preserve"> </w:t>
      </w:r>
      <w:r>
        <w:rPr>
          <w:rFonts w:ascii="Montserrat" w:hAnsi="Montserrat"/>
          <w:bCs/>
          <w:sz w:val="26"/>
          <w:szCs w:val="26"/>
          <w:lang w:val="en-US"/>
        </w:rPr>
        <w:t>Granta</w:t>
      </w:r>
      <w:r>
        <w:rPr>
          <w:rFonts w:ascii="Montserrat" w:hAnsi="Montserrat"/>
          <w:bCs/>
          <w:sz w:val="26"/>
          <w:szCs w:val="26"/>
        </w:rPr>
        <w:t>. Машины имеют ручное управление и механическую коробку передач.  Оснащение транспортных средств соответствует индивидуальным особенностям и физическим возможностям новых владельцев.</w:t>
      </w:r>
    </w:p>
    <w:p>
      <w:pPr>
        <w:pStyle w:val="NormalWeb"/>
        <w:widowControl w:val="false"/>
        <w:spacing w:before="280" w:after="280"/>
        <w:jc w:val="both"/>
        <w:rPr>
          <w:rFonts w:ascii="Montserrat" w:hAnsi="Montserrat"/>
          <w:bCs/>
          <w:sz w:val="26"/>
          <w:szCs w:val="26"/>
        </w:rPr>
      </w:pPr>
      <w:r>
        <w:rPr>
          <w:rFonts w:ascii="Montserrat" w:hAnsi="Montserrat"/>
          <w:bCs/>
          <w:sz w:val="26"/>
          <w:szCs w:val="26"/>
        </w:rPr>
        <w:t xml:space="preserve">Специальные транспортные средства выдаются при наличии медицинских показаний и отсутствии противопоказаний к вождению за счет средств обязательного социального страхования от несчастных случаев на производстве и профессиональных заболеваний. Срок эксплуатации автомобиля рассчитан на 7 лет. Далее, если есть показания по программе реабилитации пострадавшего, выдается новое авто, но ранее предоставленные машины при этом остаются у получателей в собственности. </w:t>
      </w:r>
    </w:p>
    <w:p>
      <w:pPr>
        <w:pStyle w:val="NormalWeb"/>
        <w:widowControl w:val="false"/>
        <w:spacing w:before="280" w:after="280"/>
        <w:jc w:val="both"/>
        <w:rPr>
          <w:rFonts w:ascii="Montserrat" w:hAnsi="Montserrat"/>
          <w:bCs/>
          <w:sz w:val="26"/>
          <w:szCs w:val="26"/>
        </w:rPr>
      </w:pPr>
      <w:r>
        <w:rPr>
          <w:rFonts w:ascii="Montserrat" w:hAnsi="Montserrat"/>
          <w:bCs/>
          <w:sz w:val="26"/>
          <w:szCs w:val="26"/>
        </w:rPr>
        <w:t>ОСФР также компенсирует затраты на горюче-смазочные материалы и возмещает расходы за один капитальный ремонт транспортного средства в течение срока эксплуатации.</w:t>
      </w:r>
    </w:p>
    <w:p>
      <w:pPr>
        <w:pStyle w:val="NormalWeb"/>
        <w:spacing w:before="280" w:after="280"/>
        <w:jc w:val="both"/>
        <w:rPr>
          <w:rFonts w:ascii="Montserrat" w:hAnsi="Montserrat"/>
          <w:bCs/>
          <w:sz w:val="26"/>
          <w:szCs w:val="26"/>
        </w:rPr>
      </w:pPr>
      <w:r>
        <w:rPr>
          <w:rFonts w:ascii="Montserrat" w:hAnsi="Montserrat"/>
          <w:bCs/>
          <w:sz w:val="26"/>
          <w:szCs w:val="26"/>
        </w:rPr>
        <w:t xml:space="preserve">Обладатели новых машин отметили, что такая мера государственной поддержки значительно облегчает их жизнь, позволяя вести активный образ жизни и продолжать трудовую деятельность. Следует отметить, что для всех получателей это не первый автомобиль. Например, </w:t>
      </w:r>
      <w:r>
        <w:rPr>
          <w:rFonts w:ascii="Montserrat" w:hAnsi="Montserrat"/>
          <w:b/>
          <w:bCs/>
          <w:sz w:val="26"/>
          <w:szCs w:val="26"/>
        </w:rPr>
        <w:t>Геннадий Железняк</w:t>
      </w:r>
      <w:r>
        <w:rPr>
          <w:rFonts w:ascii="Montserrat" w:hAnsi="Montserrat"/>
          <w:bCs/>
          <w:sz w:val="26"/>
          <w:szCs w:val="26"/>
        </w:rPr>
        <w:t xml:space="preserve"> и </w:t>
      </w:r>
      <w:r>
        <w:rPr>
          <w:rFonts w:ascii="Montserrat" w:hAnsi="Montserrat"/>
          <w:b/>
          <w:bCs/>
          <w:sz w:val="26"/>
          <w:szCs w:val="26"/>
        </w:rPr>
        <w:t>Альберт Мусольянц</w:t>
      </w:r>
      <w:r>
        <w:rPr>
          <w:rFonts w:ascii="Montserrat" w:hAnsi="Montserrat"/>
          <w:bCs/>
          <w:sz w:val="26"/>
          <w:szCs w:val="26"/>
        </w:rPr>
        <w:t xml:space="preserve"> получили четвертую машину, а уже шестой автомобиль получил </w:t>
      </w:r>
      <w:r>
        <w:rPr>
          <w:rFonts w:ascii="Montserrat" w:hAnsi="Montserrat"/>
          <w:b/>
          <w:bCs/>
          <w:sz w:val="26"/>
          <w:szCs w:val="26"/>
        </w:rPr>
        <w:t>Николай Ткаченко</w:t>
      </w:r>
      <w:r>
        <w:rPr>
          <w:rFonts w:ascii="Montserrat" w:hAnsi="Montserrat"/>
          <w:bCs/>
          <w:sz w:val="26"/>
          <w:szCs w:val="26"/>
        </w:rPr>
        <w:t xml:space="preserve">, который, к слову, в этот день отмечал свой 75-летний юбилей. </w:t>
      </w:r>
    </w:p>
    <w:p>
      <w:pPr>
        <w:pStyle w:val="NormalWeb"/>
        <w:widowControl w:val="false"/>
        <w:spacing w:before="280" w:after="280"/>
        <w:jc w:val="both"/>
        <w:rPr>
          <w:rFonts w:ascii="Montserrat" w:hAnsi="Montserrat"/>
          <w:bCs/>
          <w:color w:val="FF0000"/>
          <w:sz w:val="26"/>
          <w:szCs w:val="26"/>
        </w:rPr>
      </w:pPr>
      <w:r>
        <w:rPr>
          <w:rFonts w:ascii="Montserrat" w:hAnsi="Montserrat"/>
          <w:bCs/>
          <w:sz w:val="26"/>
          <w:szCs w:val="26"/>
        </w:rPr>
        <w:t xml:space="preserve">В этом году региональное Отделение фонда выдало 39 машин жителям края, которые пострадали на производстве. Напомним, что, помимо выдачи транспортных средств,  Социальный фонд финансирует дополнительные расходы на медицинскую, социальную и профессиональную реабилитации застрахованных лиц, повредивших здоровье на работе. Им оплачивается протезирование, санаторно-курортное лечение, переобучение. Кроме того, в случае необходимости, пострадавшим  предоставляются необходимые технические средства реабилитации. </w:t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rStyle w:val="Style9"/>
          <w:rFonts w:ascii="Montserrat" w:hAnsi="Montserrat"/>
          <w:b/>
          <w:b/>
          <w:color w:val="488DCD"/>
          <w:sz w:val="16"/>
          <w:szCs w:val="16"/>
          <w:u w:val="none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205"/>
      <w:gridCol w:w="2459"/>
      <w:gridCol w:w="2247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4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24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8" wp14:anchorId="3C0016B5">
              <wp:simplePos x="0" y="0"/>
              <wp:positionH relativeFrom="leftMargin">
                <wp:posOffset>0</wp:posOffset>
              </wp:positionH>
              <wp:positionV relativeFrom="margin">
                <wp:posOffset>0</wp:posOffset>
              </wp:positionV>
              <wp:extent cx="819150" cy="433705"/>
              <wp:effectExtent l="0" t="635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9000" cy="433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64.45pt;height:34.1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C4D0C-5465-4903-AB05-0F208F6F4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LibreOffice/7.3.5.2$Windows_X86_64 LibreOffice_project/184fe81b8c8c30d8b5082578aee2fed2ea847c01</Application>
  <AppVersion>15.0000</AppVersion>
  <Pages>1</Pages>
  <Words>279</Words>
  <Characters>2039</Characters>
  <CharactersWithSpaces>2317</CharactersWithSpaces>
  <Paragraphs>22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2023-12-11T05:29:00Z</dcterms:created>
  <dc:creator>Обиход Владимир Анатольевич</dc:creator>
  <dc:description/>
  <dc:language>ru-RU</dc:language>
  <cp:lastModifiedBy>Чеботарь Ольга Андреевна</cp:lastModifiedBy>
  <cp:lastPrinted>2023-11-07T06:50:00Z</cp:lastPrinted>
  <dcterms:modified xsi:type="dcterms:W3CDTF">2023-12-11T05:29:00Z</dcterms:modified>
  <cp:revision>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