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94" w:rsidRDefault="00AF568A" w:rsidP="00427E94">
      <w:r>
        <w:tab/>
      </w:r>
      <w:r w:rsidR="004011E6">
        <w:t>№ 98 от 12.04.2016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62FF" w:rsidRDefault="008462FF" w:rsidP="008060E0"/>
    <w:p w:rsidR="008060E0" w:rsidRDefault="008060E0" w:rsidP="008060E0"/>
    <w:p w:rsidR="005E66A5" w:rsidRDefault="005E66A5" w:rsidP="008060E0"/>
    <w:p w:rsidR="00320DDB" w:rsidRDefault="00320DDB" w:rsidP="008060E0"/>
    <w:p w:rsidR="00320DDB" w:rsidRDefault="00320DDB" w:rsidP="008060E0"/>
    <w:p w:rsidR="00320DDB" w:rsidRDefault="00320DDB" w:rsidP="008060E0"/>
    <w:p w:rsidR="008060E0" w:rsidRDefault="008060E0" w:rsidP="008060E0"/>
    <w:p w:rsidR="00091413" w:rsidRDefault="0060120C" w:rsidP="00091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3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427E94" w:rsidRPr="00091413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091413" w:rsidRPr="00091413">
        <w:rPr>
          <w:rFonts w:ascii="Times New Roman" w:hAnsi="Times New Roman" w:cs="Times New Roman"/>
          <w:b/>
          <w:sz w:val="28"/>
          <w:szCs w:val="28"/>
        </w:rPr>
        <w:t>уведомления муниципальными служащими</w:t>
      </w:r>
    </w:p>
    <w:p w:rsidR="00091413" w:rsidRPr="00091413" w:rsidRDefault="00091413" w:rsidP="00091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320DDB">
        <w:rPr>
          <w:rFonts w:ascii="Times New Roman" w:hAnsi="Times New Roman" w:cs="Times New Roman"/>
          <w:b/>
          <w:sz w:val="28"/>
          <w:szCs w:val="28"/>
        </w:rPr>
        <w:t xml:space="preserve">Днепровского сельского поселения Тимашевского района </w:t>
      </w:r>
    </w:p>
    <w:p w:rsidR="00091413" w:rsidRPr="00091413" w:rsidRDefault="00091413" w:rsidP="00091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3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 о возможности 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E28">
        <w:rPr>
          <w:rFonts w:ascii="Times New Roman" w:hAnsi="Times New Roman" w:cs="Times New Roman"/>
          <w:b/>
          <w:sz w:val="28"/>
          <w:szCs w:val="28"/>
        </w:rPr>
        <w:t>возникновения</w:t>
      </w:r>
    </w:p>
    <w:p w:rsidR="00B53ACA" w:rsidRPr="00091413" w:rsidRDefault="00B53ACA" w:rsidP="00B53ACA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413" w:rsidRPr="00091413" w:rsidRDefault="00091413" w:rsidP="00091413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13">
        <w:rPr>
          <w:rFonts w:ascii="Times New Roman" w:hAnsi="Times New Roman" w:cs="Times New Roman"/>
          <w:sz w:val="28"/>
          <w:szCs w:val="28"/>
        </w:rPr>
        <w:t>В соответствии со статьей 11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25.12.2008 № 273-ФЗ         «О противодействии коррупции», статьей 8 Устава </w:t>
      </w:r>
      <w:r w:rsidR="001F2110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91413">
        <w:rPr>
          <w:rFonts w:ascii="Times New Roman" w:hAnsi="Times New Roman" w:cs="Times New Roman"/>
          <w:sz w:val="28"/>
          <w:szCs w:val="28"/>
        </w:rPr>
        <w:t xml:space="preserve"> п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о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с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т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а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н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о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в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л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я</w:t>
      </w:r>
      <w:r w:rsidR="001F2110">
        <w:rPr>
          <w:rFonts w:ascii="Times New Roman" w:hAnsi="Times New Roman" w:cs="Times New Roman"/>
          <w:sz w:val="28"/>
          <w:szCs w:val="28"/>
        </w:rPr>
        <w:t xml:space="preserve"> </w:t>
      </w:r>
      <w:r w:rsidRPr="00091413">
        <w:rPr>
          <w:rFonts w:ascii="Times New Roman" w:hAnsi="Times New Roman" w:cs="Times New Roman"/>
          <w:sz w:val="28"/>
          <w:szCs w:val="28"/>
        </w:rPr>
        <w:t>ю:</w:t>
      </w:r>
    </w:p>
    <w:p w:rsidR="008F7C35" w:rsidRDefault="00091413" w:rsidP="00091413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091413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администрации </w:t>
      </w:r>
      <w:r w:rsidR="001F2110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91413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 (прилагается).</w:t>
      </w:r>
    </w:p>
    <w:p w:rsidR="001F2110" w:rsidRPr="001F2110" w:rsidRDefault="001F2110" w:rsidP="001F2110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2</w:t>
      </w:r>
      <w:r w:rsidRPr="001F2110">
        <w:rPr>
          <w:rFonts w:ascii="Times New Roman" w:hAnsi="Times New Roman"/>
          <w:bCs/>
          <w:sz w:val="28"/>
          <w:szCs w:val="28"/>
        </w:rPr>
        <w:t xml:space="preserve">. Ведущему специалисту администрации Днепровского сельского поселения Тимашевского района О.А.Кодинец </w:t>
      </w:r>
      <w:r>
        <w:rPr>
          <w:rFonts w:ascii="Times New Roman" w:hAnsi="Times New Roman"/>
          <w:bCs/>
          <w:sz w:val="28"/>
          <w:szCs w:val="28"/>
        </w:rPr>
        <w:t xml:space="preserve">обнародовать  </w:t>
      </w:r>
      <w:r w:rsidRPr="001F2110">
        <w:rPr>
          <w:rFonts w:ascii="Times New Roman" w:hAnsi="Times New Roman"/>
          <w:bCs/>
          <w:sz w:val="28"/>
          <w:szCs w:val="28"/>
        </w:rPr>
        <w:t xml:space="preserve">настоящее постановление и </w:t>
      </w:r>
      <w:r w:rsidRPr="001F2110">
        <w:rPr>
          <w:rFonts w:ascii="Times New Roman" w:hAnsi="Times New Roman"/>
          <w:sz w:val="28"/>
          <w:szCs w:val="28"/>
        </w:rPr>
        <w:t xml:space="preserve"> разместить на официальном сайте 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</w:t>
      </w:r>
      <w:r w:rsidRPr="001F2110">
        <w:rPr>
          <w:rFonts w:ascii="Times New Roman" w:hAnsi="Times New Roman"/>
          <w:sz w:val="28"/>
          <w:szCs w:val="28"/>
        </w:rPr>
        <w:t>.</w:t>
      </w:r>
    </w:p>
    <w:p w:rsidR="005E66A5" w:rsidRPr="00427E94" w:rsidRDefault="001F2110" w:rsidP="00267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66A5">
        <w:rPr>
          <w:rFonts w:ascii="Times New Roman" w:hAnsi="Times New Roman" w:cs="Times New Roman"/>
          <w:sz w:val="28"/>
          <w:szCs w:val="28"/>
        </w:rPr>
        <w:t>.</w:t>
      </w:r>
      <w:r w:rsidR="005E66A5" w:rsidRPr="005E66A5">
        <w:t xml:space="preserve"> </w:t>
      </w:r>
      <w:r w:rsidR="005E66A5" w:rsidRPr="005E66A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E66A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E66A5" w:rsidRPr="005E66A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5E6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Ю.А.Высоцкую</w:t>
      </w:r>
      <w:r w:rsidR="005E66A5">
        <w:rPr>
          <w:rFonts w:ascii="Times New Roman" w:hAnsi="Times New Roman" w:cs="Times New Roman"/>
          <w:sz w:val="28"/>
          <w:szCs w:val="28"/>
        </w:rPr>
        <w:t>.</w:t>
      </w:r>
    </w:p>
    <w:p w:rsidR="00427E94" w:rsidRDefault="001F2110" w:rsidP="008060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E94">
        <w:rPr>
          <w:rFonts w:ascii="Times New Roman" w:hAnsi="Times New Roman" w:cs="Times New Roman"/>
          <w:sz w:val="28"/>
          <w:szCs w:val="28"/>
        </w:rPr>
        <w:t>. Постано</w:t>
      </w:r>
      <w:r w:rsidR="00AB2EF1">
        <w:rPr>
          <w:rFonts w:ascii="Times New Roman" w:hAnsi="Times New Roman" w:cs="Times New Roman"/>
          <w:sz w:val="28"/>
          <w:szCs w:val="28"/>
        </w:rPr>
        <w:t>вление вступает в силу со дня</w:t>
      </w:r>
      <w:r w:rsidR="00427E94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427E94" w:rsidRDefault="00427E94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18B" w:rsidRPr="00427E94" w:rsidRDefault="00CB618B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427E94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E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2110">
        <w:rPr>
          <w:rFonts w:ascii="Times New Roman" w:hAnsi="Times New Roman" w:cs="Times New Roman"/>
          <w:sz w:val="28"/>
          <w:szCs w:val="28"/>
        </w:rPr>
        <w:t xml:space="preserve">Днепровского </w:t>
      </w:r>
    </w:p>
    <w:p w:rsidR="000F4918" w:rsidRDefault="001F2110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7E94" w:rsidRPr="00427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E94" w:rsidRDefault="00427E94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E94">
        <w:rPr>
          <w:rFonts w:ascii="Times New Roman" w:hAnsi="Times New Roman" w:cs="Times New Roman"/>
          <w:sz w:val="28"/>
          <w:szCs w:val="28"/>
        </w:rPr>
        <w:t>Тимашевск</w:t>
      </w:r>
      <w:r w:rsidR="001F21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427E94">
        <w:rPr>
          <w:rFonts w:ascii="Times New Roman" w:hAnsi="Times New Roman" w:cs="Times New Roman"/>
          <w:sz w:val="28"/>
          <w:szCs w:val="28"/>
        </w:rPr>
        <w:t>район</w:t>
      </w:r>
      <w:r w:rsidR="001F2110">
        <w:rPr>
          <w:rFonts w:ascii="Times New Roman" w:hAnsi="Times New Roman" w:cs="Times New Roman"/>
          <w:sz w:val="28"/>
          <w:szCs w:val="28"/>
        </w:rPr>
        <w:t>а</w:t>
      </w:r>
      <w:r w:rsidRPr="00427E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A7297">
        <w:rPr>
          <w:rFonts w:ascii="Times New Roman" w:hAnsi="Times New Roman" w:cs="Times New Roman"/>
          <w:sz w:val="28"/>
          <w:szCs w:val="28"/>
        </w:rPr>
        <w:t xml:space="preserve">     </w:t>
      </w:r>
      <w:r w:rsidRPr="00427E94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FEA">
        <w:rPr>
          <w:rFonts w:ascii="Times New Roman" w:hAnsi="Times New Roman" w:cs="Times New Roman"/>
          <w:sz w:val="28"/>
          <w:szCs w:val="28"/>
        </w:rPr>
        <w:t xml:space="preserve">  </w:t>
      </w:r>
      <w:r w:rsidRPr="00427E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49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2110">
        <w:rPr>
          <w:rFonts w:ascii="Times New Roman" w:hAnsi="Times New Roman" w:cs="Times New Roman"/>
          <w:sz w:val="28"/>
          <w:szCs w:val="28"/>
        </w:rPr>
        <w:t xml:space="preserve"> В.А.Ледовский</w:t>
      </w:r>
    </w:p>
    <w:p w:rsidR="00320DDB" w:rsidRDefault="00320DDB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Pr="006855B8" w:rsidRDefault="00320DDB" w:rsidP="00320DD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5B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DDB" w:rsidRPr="006855B8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Pr="006855B8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5B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320DDB" w:rsidRPr="006855B8" w:rsidRDefault="00320DDB" w:rsidP="00320DDB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5B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5B8">
        <w:rPr>
          <w:rFonts w:ascii="Times New Roman" w:hAnsi="Times New Roman" w:cs="Times New Roman"/>
          <w:sz w:val="28"/>
          <w:szCs w:val="28"/>
        </w:rPr>
        <w:t>администрации</w:t>
      </w:r>
      <w:r w:rsidR="001F2110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 </w:t>
      </w:r>
    </w:p>
    <w:p w:rsidR="00320DDB" w:rsidRDefault="00320DDB" w:rsidP="00320DD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от________________№______</w:t>
      </w: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1413">
        <w:rPr>
          <w:rFonts w:ascii="Times New Roman" w:hAnsi="Times New Roman" w:cs="Times New Roman"/>
          <w:sz w:val="28"/>
          <w:szCs w:val="28"/>
        </w:rPr>
        <w:t xml:space="preserve">уведомления муниципальными служащими администрации </w:t>
      </w:r>
      <w:r w:rsidR="001F2110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91413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</w:t>
      </w: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</w:pPr>
      <w:r w:rsidRPr="00091413">
        <w:rPr>
          <w:rFonts w:ascii="Times New Roman" w:hAnsi="Times New Roman" w:cs="Times New Roman"/>
          <w:sz w:val="28"/>
          <w:szCs w:val="28"/>
        </w:rPr>
        <w:t xml:space="preserve">о возможности его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процедуру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муниципальными служащими администрации </w:t>
      </w:r>
      <w:r w:rsidR="001F2110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муниципальные служащие) о возникновении личной заинтересованности, которая приводит или может привести к конфликту интересов.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2. Уведомление о возникновении личной заинтересованности, которая приводит или может привести к конфликту интересов (далее - уведомление), представляется муниципальными служащими согласно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е, предусмотренной приложением №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Уведомление представляется муниципальными служащими </w:t>
      </w:r>
      <w:r w:rsidR="001F2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заместителю главы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1F211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(далее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11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после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ознакомления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уведомлением </w:t>
      </w:r>
      <w:r w:rsidR="001F2110">
        <w:rPr>
          <w:rFonts w:ascii="Times New Roman" w:hAnsi="Times New Roman" w:cs="Times New Roman"/>
          <w:color w:val="000000" w:themeColor="text1"/>
          <w:sz w:val="28"/>
          <w:szCs w:val="28"/>
        </w:rPr>
        <w:t>главы поселения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E3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муниципальный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подлежит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регистрации уведомлений, образец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орого предусмотрен приложением №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Порядку, в день представления уведомления.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6 .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Копия уведомления с отметкой о регистрации выдается муниципальному служащему под роспись в журнале регистрации уведомлений, либо направляется по почте с уведомлением о получении.</w:t>
      </w:r>
    </w:p>
    <w:p w:rsidR="00320DDB" w:rsidRPr="00FB20CE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. Уведомление приобщается к личному делу муниципального служащего.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20CE">
        <w:rPr>
          <w:rFonts w:ascii="Times New Roman" w:hAnsi="Times New Roman" w:cs="Times New Roman"/>
          <w:sz w:val="28"/>
          <w:szCs w:val="28"/>
        </w:rPr>
        <w:t xml:space="preserve"> Поступившее в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FB20CE">
        <w:rPr>
          <w:rFonts w:ascii="Times New Roman" w:hAnsi="Times New Roman" w:cs="Times New Roman"/>
          <w:sz w:val="28"/>
          <w:szCs w:val="28"/>
        </w:rPr>
        <w:t xml:space="preserve">уведомление в течение трех рабочих дней 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главе </w:t>
      </w:r>
      <w:r w:rsidR="001F211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(лицу, его замещающему)  для принятия решения об организации проверки содержащихся в нем сведений и рассмотрении уведомления на заседании Комиссии по соблю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дению требований к служебному поведению муниципальных служащих администрации </w:t>
      </w:r>
      <w:r w:rsidR="001F211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и урегулированию конфликта интересов.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. Принятие мер по предотвращению или урегулированию конфликта интересов осуществляется в соответствии с законодательством Российской Федерации.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6B71FF">
        <w:t xml:space="preserve"> </w:t>
      </w:r>
      <w:r w:rsidRPr="006B71FF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</w:t>
      </w:r>
      <w:r w:rsidRPr="006B71FF">
        <w:rPr>
          <w:rFonts w:ascii="Times New Roman" w:hAnsi="Times New Roman" w:cs="Times New Roman"/>
          <w:color w:val="000000" w:themeColor="text1"/>
          <w:sz w:val="28"/>
          <w:szCs w:val="28"/>
        </w:rPr>
        <w:t>служащим обязанности, предусмотренной пунктом 3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:rsidR="001F2110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20DDB" w:rsidRPr="00032761" w:rsidRDefault="001F2110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Ю.А.Высоцкая</w:t>
      </w:r>
    </w:p>
    <w:p w:rsidR="00320DDB" w:rsidRPr="00427E94" w:rsidRDefault="00320DDB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0DDB" w:rsidRPr="00427E94" w:rsidSect="00B7283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AA" w:rsidRDefault="000A7FAA" w:rsidP="008F7C35">
      <w:pPr>
        <w:spacing w:after="0" w:line="240" w:lineRule="auto"/>
      </w:pPr>
      <w:r>
        <w:separator/>
      </w:r>
    </w:p>
  </w:endnote>
  <w:endnote w:type="continuationSeparator" w:id="0">
    <w:p w:rsidR="000A7FAA" w:rsidRDefault="000A7FAA" w:rsidP="008F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AA" w:rsidRDefault="000A7FAA" w:rsidP="008F7C35">
      <w:pPr>
        <w:spacing w:after="0" w:line="240" w:lineRule="auto"/>
      </w:pPr>
      <w:r>
        <w:separator/>
      </w:r>
    </w:p>
  </w:footnote>
  <w:footnote w:type="continuationSeparator" w:id="0">
    <w:p w:rsidR="000A7FAA" w:rsidRDefault="000A7FAA" w:rsidP="008F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306127"/>
      <w:docPartObj>
        <w:docPartGallery w:val="Page Numbers (Top of Page)"/>
        <w:docPartUnique/>
      </w:docPartObj>
    </w:sdtPr>
    <w:sdtEndPr/>
    <w:sdtContent>
      <w:p w:rsidR="008F7C35" w:rsidRDefault="008F7C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E6">
          <w:rPr>
            <w:noProof/>
          </w:rPr>
          <w:t>3</w:t>
        </w:r>
        <w:r>
          <w:fldChar w:fldCharType="end"/>
        </w:r>
      </w:p>
    </w:sdtContent>
  </w:sdt>
  <w:p w:rsidR="008F7C35" w:rsidRDefault="008F7C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F9"/>
    <w:rsid w:val="00070C5D"/>
    <w:rsid w:val="00091413"/>
    <w:rsid w:val="000A7FAA"/>
    <w:rsid w:val="000B493A"/>
    <w:rsid w:val="000B6FEA"/>
    <w:rsid w:val="000E06D2"/>
    <w:rsid w:val="000E51E2"/>
    <w:rsid w:val="000F4918"/>
    <w:rsid w:val="00154E28"/>
    <w:rsid w:val="00160370"/>
    <w:rsid w:val="001C1F6C"/>
    <w:rsid w:val="001F2110"/>
    <w:rsid w:val="00233D3D"/>
    <w:rsid w:val="002677AB"/>
    <w:rsid w:val="00295B6D"/>
    <w:rsid w:val="002D45D3"/>
    <w:rsid w:val="00320DDB"/>
    <w:rsid w:val="003C157A"/>
    <w:rsid w:val="004011E6"/>
    <w:rsid w:val="00427E94"/>
    <w:rsid w:val="005335DA"/>
    <w:rsid w:val="00533A8A"/>
    <w:rsid w:val="005A7297"/>
    <w:rsid w:val="005E66A5"/>
    <w:rsid w:val="00600B15"/>
    <w:rsid w:val="0060120C"/>
    <w:rsid w:val="006304C1"/>
    <w:rsid w:val="007D47F9"/>
    <w:rsid w:val="007E63A8"/>
    <w:rsid w:val="008060E0"/>
    <w:rsid w:val="008462FF"/>
    <w:rsid w:val="008F7C35"/>
    <w:rsid w:val="00944BAE"/>
    <w:rsid w:val="009911B5"/>
    <w:rsid w:val="00A34C92"/>
    <w:rsid w:val="00A45E55"/>
    <w:rsid w:val="00AB2EF1"/>
    <w:rsid w:val="00AD1476"/>
    <w:rsid w:val="00AF0091"/>
    <w:rsid w:val="00AF568A"/>
    <w:rsid w:val="00B1791A"/>
    <w:rsid w:val="00B53ACA"/>
    <w:rsid w:val="00B72832"/>
    <w:rsid w:val="00B97AAD"/>
    <w:rsid w:val="00BB12A1"/>
    <w:rsid w:val="00CB537B"/>
    <w:rsid w:val="00CB618B"/>
    <w:rsid w:val="00D57B14"/>
    <w:rsid w:val="00D6052B"/>
    <w:rsid w:val="00E15408"/>
    <w:rsid w:val="00EF5D7D"/>
    <w:rsid w:val="00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AE4AF-A8C3-4DAF-9284-EF307D8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A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C35"/>
  </w:style>
  <w:style w:type="paragraph" w:styleId="a8">
    <w:name w:val="footer"/>
    <w:basedOn w:val="a"/>
    <w:link w:val="a9"/>
    <w:uiPriority w:val="99"/>
    <w:unhideWhenUsed/>
    <w:rsid w:val="008F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EB85-F72F-4E5D-8AB3-72B5A0AD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Urist</cp:lastModifiedBy>
  <cp:revision>3</cp:revision>
  <cp:lastPrinted>2016-04-27T11:47:00Z</cp:lastPrinted>
  <dcterms:created xsi:type="dcterms:W3CDTF">2016-04-27T11:20:00Z</dcterms:created>
  <dcterms:modified xsi:type="dcterms:W3CDTF">2016-04-27T13:19:00Z</dcterms:modified>
</cp:coreProperties>
</file>