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A" w:rsidRDefault="00D55A50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bookmarkStart w:id="0" w:name="_GoBack"/>
      <w:bookmarkEnd w:id="0"/>
    </w:p>
    <w:p w:rsidR="009A700A" w:rsidRDefault="009A700A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00A" w:rsidRDefault="009A700A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5371" w:rsidRDefault="00205371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00A" w:rsidRPr="001C6611" w:rsidRDefault="009A700A" w:rsidP="009A700A">
      <w:pPr>
        <w:pStyle w:val="ConsPlusTitle"/>
        <w:jc w:val="center"/>
        <w:rPr>
          <w:bCs w:val="0"/>
          <w:color w:val="000000"/>
          <w:sz w:val="28"/>
          <w:szCs w:val="28"/>
        </w:rPr>
      </w:pPr>
      <w:r w:rsidRPr="001C6611">
        <w:rPr>
          <w:bCs w:val="0"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4202F1" w:rsidRDefault="009A700A" w:rsidP="009A70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C6611">
        <w:rPr>
          <w:rFonts w:ascii="Times New Roman" w:hAnsi="Times New Roman"/>
          <w:b/>
          <w:bCs/>
          <w:color w:val="000000"/>
          <w:sz w:val="28"/>
          <w:szCs w:val="28"/>
        </w:rPr>
        <w:t>Днепровского  сельского</w:t>
      </w:r>
      <w:proofErr w:type="gramEnd"/>
      <w:r w:rsidRPr="001C6611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поселения Тимашевского района от 05 августа 2020 года № 103 «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О представлении гражданами претендующими на </w:t>
      </w:r>
    </w:p>
    <w:p w:rsidR="004202F1" w:rsidRDefault="009A700A" w:rsidP="009A70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C6611">
        <w:rPr>
          <w:rFonts w:ascii="Times New Roman" w:hAnsi="Times New Roman"/>
          <w:b/>
          <w:bCs/>
          <w:sz w:val="28"/>
          <w:szCs w:val="28"/>
        </w:rPr>
        <w:t>замещение</w:t>
      </w:r>
      <w:proofErr w:type="gramEnd"/>
      <w:r w:rsidRPr="001C6611">
        <w:rPr>
          <w:rFonts w:ascii="Times New Roman" w:hAnsi="Times New Roman"/>
          <w:b/>
          <w:bCs/>
          <w:sz w:val="28"/>
          <w:szCs w:val="28"/>
        </w:rPr>
        <w:t xml:space="preserve"> должностей (поступающими на должности) руководителей муниципальных учреждений Днепровского сельского поселения </w:t>
      </w:r>
    </w:p>
    <w:p w:rsidR="004202F1" w:rsidRDefault="009A700A" w:rsidP="009A70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6611">
        <w:rPr>
          <w:rFonts w:ascii="Times New Roman" w:hAnsi="Times New Roman"/>
          <w:b/>
          <w:bCs/>
          <w:sz w:val="28"/>
          <w:szCs w:val="28"/>
        </w:rPr>
        <w:t xml:space="preserve">Тимашевского </w:t>
      </w:r>
      <w:proofErr w:type="gramStart"/>
      <w:r w:rsidRPr="001C6611">
        <w:rPr>
          <w:rFonts w:ascii="Times New Roman" w:hAnsi="Times New Roman"/>
          <w:b/>
          <w:bCs/>
          <w:sz w:val="28"/>
          <w:szCs w:val="28"/>
        </w:rPr>
        <w:t>района  сведений</w:t>
      </w:r>
      <w:proofErr w:type="gramEnd"/>
      <w:r w:rsidRPr="001C6611">
        <w:rPr>
          <w:rFonts w:ascii="Times New Roman" w:hAnsi="Times New Roman"/>
          <w:b/>
          <w:bCs/>
          <w:sz w:val="28"/>
          <w:szCs w:val="28"/>
        </w:rPr>
        <w:t xml:space="preserve"> о доходах, расходах, об имуществе и обязательствах имущественного характера а также о доходах, расхода,</w:t>
      </w:r>
    </w:p>
    <w:p w:rsidR="009A700A" w:rsidRPr="001C6611" w:rsidRDefault="009A700A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61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1C6611">
        <w:rPr>
          <w:rFonts w:ascii="Times New Roman" w:hAnsi="Times New Roman"/>
          <w:b/>
          <w:bCs/>
          <w:sz w:val="28"/>
          <w:szCs w:val="28"/>
        </w:rPr>
        <w:t>об</w:t>
      </w:r>
      <w:proofErr w:type="gramEnd"/>
      <w:r w:rsidRPr="001C6611">
        <w:rPr>
          <w:rFonts w:ascii="Times New Roman" w:hAnsi="Times New Roman"/>
          <w:b/>
          <w:bCs/>
          <w:sz w:val="28"/>
          <w:szCs w:val="28"/>
        </w:rPr>
        <w:t xml:space="preserve"> имуществе и обязательствах имущественного характера своих супруга (супруги) и несовершеннолетних детей»</w:t>
      </w:r>
    </w:p>
    <w:p w:rsidR="009A700A" w:rsidRDefault="009A700A" w:rsidP="009A70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63A" w:rsidRPr="00CF463A" w:rsidRDefault="004202F1" w:rsidP="00205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F463A" w:rsidRPr="00CF463A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июля 2023 г. № 286 «О внесении изменений в отдельные законодательные акты Российской Федерации», Уставом муниципального образования Тимашевский район </w:t>
      </w:r>
      <w:r w:rsidR="00CF463A" w:rsidRPr="00CF463A">
        <w:rPr>
          <w:rFonts w:ascii="Times New Roman" w:hAnsi="Times New Roman"/>
          <w:color w:val="000000"/>
          <w:spacing w:val="50"/>
          <w:sz w:val="28"/>
          <w:szCs w:val="28"/>
        </w:rPr>
        <w:t>постановляю:</w:t>
      </w:r>
    </w:p>
    <w:p w:rsidR="00CF463A" w:rsidRPr="00CF463A" w:rsidRDefault="00CF463A" w:rsidP="002053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Pr="00CF463A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Pr="00CF463A">
        <w:rPr>
          <w:rFonts w:ascii="Times New Roman" w:hAnsi="Times New Roman"/>
          <w:bCs/>
          <w:color w:val="000000"/>
          <w:sz w:val="28"/>
          <w:szCs w:val="28"/>
        </w:rPr>
        <w:t>Днепровского  сельского поселения Тимашевского района от 05 августа 2020 года № 103 «</w:t>
      </w:r>
      <w:r w:rsidRPr="00CF463A">
        <w:rPr>
          <w:rFonts w:ascii="Times New Roman" w:hAnsi="Times New Roman"/>
          <w:bCs/>
          <w:sz w:val="28"/>
          <w:szCs w:val="28"/>
        </w:rPr>
        <w:t xml:space="preserve">О представлении гражданами претендующими на замещение должностей (поступающими на должности) руководителей муниципальных учреждений Днепровского сельского поселения Тимашевского района  сведений о доходах, расходах, об имуществе и обязательствах имущественного характера а </w:t>
      </w:r>
      <w:proofErr w:type="gramStart"/>
      <w:r w:rsidRPr="00CF463A">
        <w:rPr>
          <w:rFonts w:ascii="Times New Roman" w:hAnsi="Times New Roman"/>
          <w:bCs/>
          <w:sz w:val="28"/>
          <w:szCs w:val="28"/>
        </w:rPr>
        <w:t>также</w:t>
      </w:r>
      <w:proofErr w:type="gramEnd"/>
      <w:r w:rsidRPr="00CF463A">
        <w:rPr>
          <w:rFonts w:ascii="Times New Roman" w:hAnsi="Times New Roman"/>
          <w:bCs/>
          <w:sz w:val="28"/>
          <w:szCs w:val="28"/>
        </w:rPr>
        <w:t xml:space="preserve"> о доходах, расхода,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F463A">
        <w:rPr>
          <w:rFonts w:ascii="Times New Roman" w:hAnsi="Times New Roman"/>
          <w:sz w:val="28"/>
          <w:szCs w:val="28"/>
        </w:rPr>
        <w:t xml:space="preserve"> (в редакции постановлений от </w:t>
      </w:r>
      <w:r>
        <w:rPr>
          <w:rFonts w:ascii="Times New Roman" w:hAnsi="Times New Roman"/>
          <w:sz w:val="28"/>
          <w:szCs w:val="28"/>
        </w:rPr>
        <w:t>6 июня 2022 года № 52</w:t>
      </w:r>
      <w:r w:rsidRPr="00CF463A">
        <w:rPr>
          <w:rFonts w:ascii="Times New Roman" w:hAnsi="Times New Roman"/>
          <w:sz w:val="28"/>
          <w:szCs w:val="28"/>
        </w:rPr>
        <w:t>):</w:t>
      </w:r>
    </w:p>
    <w:p w:rsidR="00CF463A" w:rsidRPr="00CF463A" w:rsidRDefault="00CF463A" w:rsidP="0020537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</w:t>
      </w:r>
      <w:r w:rsidRPr="00CF463A">
        <w:rPr>
          <w:rFonts w:ascii="Times New Roman" w:hAnsi="Times New Roman"/>
          <w:sz w:val="28"/>
          <w:szCs w:val="28"/>
        </w:rPr>
        <w:t>Изложить пункт 10 приложения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CF463A">
        <w:rPr>
          <w:rFonts w:ascii="Times New Roman" w:hAnsi="Times New Roman"/>
          <w:sz w:val="28"/>
          <w:szCs w:val="28"/>
        </w:rPr>
        <w:t xml:space="preserve"> к постановлению в новой редакции:</w:t>
      </w:r>
    </w:p>
    <w:p w:rsidR="00CF463A" w:rsidRPr="00CF463A" w:rsidRDefault="00CF463A" w:rsidP="00205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3A">
        <w:rPr>
          <w:rFonts w:ascii="Times New Roman" w:hAnsi="Times New Roman"/>
          <w:sz w:val="28"/>
          <w:szCs w:val="28"/>
        </w:rPr>
        <w:t>«10. Непредставление лицом, претендующим на замещение должности руководителя муниципального учреждения, представителю нанимателя (работодателю)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учреждения.».</w:t>
      </w:r>
    </w:p>
    <w:p w:rsidR="00CF463A" w:rsidRPr="00CF463A" w:rsidRDefault="00CF463A" w:rsidP="00205371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3A">
        <w:rPr>
          <w:rFonts w:ascii="Times New Roman" w:hAnsi="Times New Roman"/>
          <w:sz w:val="28"/>
          <w:szCs w:val="28"/>
        </w:rPr>
        <w:lastRenderedPageBreak/>
        <w:t xml:space="preserve"> Дополнить приложение к постановлению пунктом 11 в следующей редакции:</w:t>
      </w:r>
    </w:p>
    <w:p w:rsidR="00CF463A" w:rsidRPr="00CF463A" w:rsidRDefault="00CF463A" w:rsidP="00205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3A">
        <w:rPr>
          <w:rFonts w:ascii="Times New Roman" w:hAnsi="Times New Roman"/>
          <w:sz w:val="28"/>
          <w:szCs w:val="28"/>
        </w:rPr>
        <w:t>«11. Непредставление лицом, замещающим должность руководителя муниципального учреждения, представителю нанимателя (работодателю) сведений о доходах, об имуществе и обязательствах имущественного характера является правонарушением, влекущим освобождение лица от замещаемой должности руководителя муниципального учреждения.».</w:t>
      </w:r>
    </w:p>
    <w:p w:rsidR="00CF463A" w:rsidRPr="009366A0" w:rsidRDefault="00CF463A" w:rsidP="0020537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2.</w:t>
      </w:r>
      <w:r w:rsidRPr="009366A0">
        <w:rPr>
          <w:b w:val="0"/>
          <w:sz w:val="28"/>
          <w:szCs w:val="28"/>
        </w:rPr>
        <w:t xml:space="preserve"> Ведущему специалисту (</w:t>
      </w:r>
      <w:proofErr w:type="spellStart"/>
      <w:r w:rsidRPr="009366A0">
        <w:rPr>
          <w:b w:val="0"/>
          <w:sz w:val="28"/>
          <w:szCs w:val="28"/>
        </w:rPr>
        <w:t>А.В.Аришину</w:t>
      </w:r>
      <w:proofErr w:type="spellEnd"/>
      <w:proofErr w:type="gramStart"/>
      <w:r w:rsidRPr="009366A0">
        <w:rPr>
          <w:b w:val="0"/>
          <w:sz w:val="28"/>
          <w:szCs w:val="28"/>
        </w:rPr>
        <w:t xml:space="preserve">)  </w:t>
      </w:r>
      <w:r w:rsidRPr="009366A0">
        <w:rPr>
          <w:rStyle w:val="FontStyle34"/>
          <w:b w:val="0"/>
        </w:rPr>
        <w:t>администрации</w:t>
      </w:r>
      <w:proofErr w:type="gramEnd"/>
      <w:r w:rsidRPr="009366A0">
        <w:rPr>
          <w:rStyle w:val="FontStyle34"/>
          <w:b w:val="0"/>
        </w:rPr>
        <w:t xml:space="preserve"> Днепровского сельского поселения Тимашевского района обнародовать  настоящее постановление и разместить на официальном сайте администрации Днепровского сельского поселения Тимашевского района.</w:t>
      </w:r>
    </w:p>
    <w:p w:rsidR="00CF463A" w:rsidRPr="00D430AB" w:rsidRDefault="00205371" w:rsidP="002053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463A" w:rsidRPr="00D430AB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</w:t>
      </w:r>
      <w:proofErr w:type="gramStart"/>
      <w:r w:rsidR="00CF463A" w:rsidRPr="00D430AB">
        <w:rPr>
          <w:rFonts w:ascii="Times New Roman" w:hAnsi="Times New Roman"/>
          <w:sz w:val="28"/>
          <w:szCs w:val="28"/>
        </w:rPr>
        <w:t>на  заместителя</w:t>
      </w:r>
      <w:proofErr w:type="gramEnd"/>
      <w:r w:rsidR="00CF463A" w:rsidRPr="00D430AB">
        <w:rPr>
          <w:rFonts w:ascii="Times New Roman" w:hAnsi="Times New Roman"/>
          <w:sz w:val="28"/>
          <w:szCs w:val="28"/>
        </w:rPr>
        <w:t xml:space="preserve"> главы </w:t>
      </w:r>
      <w:r w:rsidR="00CF463A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r w:rsidR="00CF463A" w:rsidRPr="00D430AB">
        <w:rPr>
          <w:rFonts w:ascii="Times New Roman" w:hAnsi="Times New Roman"/>
          <w:sz w:val="28"/>
          <w:szCs w:val="28"/>
        </w:rPr>
        <w:t xml:space="preserve">Тимашевского  района </w:t>
      </w:r>
      <w:r w:rsidR="00CF46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463A">
        <w:rPr>
          <w:rFonts w:ascii="Times New Roman" w:hAnsi="Times New Roman"/>
          <w:sz w:val="28"/>
          <w:szCs w:val="28"/>
        </w:rPr>
        <w:t>О.А.Кодинец</w:t>
      </w:r>
      <w:proofErr w:type="spellEnd"/>
      <w:r w:rsidR="00CF463A" w:rsidRPr="00D430AB">
        <w:rPr>
          <w:rFonts w:ascii="Times New Roman" w:hAnsi="Times New Roman"/>
          <w:sz w:val="28"/>
          <w:szCs w:val="28"/>
        </w:rPr>
        <w:t>.</w:t>
      </w:r>
    </w:p>
    <w:p w:rsidR="00CF463A" w:rsidRPr="00813F96" w:rsidRDefault="00205371" w:rsidP="0020537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CF463A" w:rsidRPr="00813F96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</w:t>
      </w:r>
      <w:proofErr w:type="gramStart"/>
      <w:r w:rsidR="00CF463A" w:rsidRPr="00813F96">
        <w:rPr>
          <w:rFonts w:ascii="Times New Roman" w:hAnsi="Times New Roman" w:cs="Times New Roman"/>
          <w:sz w:val="28"/>
          <w:szCs w:val="28"/>
        </w:rPr>
        <w:t xml:space="preserve">его  </w:t>
      </w:r>
      <w:r w:rsidR="00CF463A">
        <w:rPr>
          <w:rFonts w:ascii="Times New Roman" w:hAnsi="Times New Roman" w:cs="Times New Roman"/>
          <w:sz w:val="28"/>
          <w:szCs w:val="28"/>
        </w:rPr>
        <w:t>обнародования</w:t>
      </w:r>
      <w:proofErr w:type="gramEnd"/>
      <w:r w:rsidR="00CF463A" w:rsidRPr="00813F96">
        <w:rPr>
          <w:rFonts w:ascii="Times New Roman" w:hAnsi="Times New Roman" w:cs="Times New Roman"/>
          <w:sz w:val="28"/>
          <w:szCs w:val="28"/>
        </w:rPr>
        <w:t>.</w:t>
      </w:r>
    </w:p>
    <w:p w:rsidR="00CF463A" w:rsidRPr="00D430AB" w:rsidRDefault="00CF463A" w:rsidP="0020537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63A" w:rsidRDefault="00CF463A" w:rsidP="00205371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Днепровского </w:t>
      </w:r>
    </w:p>
    <w:p w:rsidR="00CF463A" w:rsidRDefault="00CF463A" w:rsidP="00205371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Тимашевского района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О.А.Кодинец</w:t>
      </w:r>
      <w:proofErr w:type="spellEnd"/>
    </w:p>
    <w:p w:rsidR="00CF463A" w:rsidRDefault="00CF463A" w:rsidP="00205371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A700A" w:rsidRDefault="009A700A" w:rsidP="00205371">
      <w:pPr>
        <w:pStyle w:val="ConsPlusNormal"/>
        <w:widowControl/>
        <w:tabs>
          <w:tab w:val="left" w:pos="5040"/>
        </w:tabs>
        <w:ind w:left="504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366A0" w:rsidRDefault="009366A0" w:rsidP="0020537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9366A0" w:rsidRDefault="009366A0" w:rsidP="0020537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205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366A0" w:rsidSect="009D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D1A50"/>
    <w:multiLevelType w:val="multilevel"/>
    <w:tmpl w:val="3B48BE2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B9C6884"/>
    <w:multiLevelType w:val="hybridMultilevel"/>
    <w:tmpl w:val="4E2C84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A700A"/>
    <w:rsid w:val="0000378F"/>
    <w:rsid w:val="00020995"/>
    <w:rsid w:val="001B439B"/>
    <w:rsid w:val="00203A8B"/>
    <w:rsid w:val="00205371"/>
    <w:rsid w:val="00240037"/>
    <w:rsid w:val="00277F84"/>
    <w:rsid w:val="00306D02"/>
    <w:rsid w:val="003713B6"/>
    <w:rsid w:val="004202F1"/>
    <w:rsid w:val="005F0C02"/>
    <w:rsid w:val="00612A9C"/>
    <w:rsid w:val="00725312"/>
    <w:rsid w:val="008C2DE4"/>
    <w:rsid w:val="009366A0"/>
    <w:rsid w:val="009A700A"/>
    <w:rsid w:val="009D2249"/>
    <w:rsid w:val="00A1604D"/>
    <w:rsid w:val="00BC2725"/>
    <w:rsid w:val="00CA7ADB"/>
    <w:rsid w:val="00CF463A"/>
    <w:rsid w:val="00D55A50"/>
    <w:rsid w:val="00E82047"/>
    <w:rsid w:val="00F206EB"/>
    <w:rsid w:val="00F3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7C241-1DD9-46C3-BA17-0BB907EE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0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202F1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9A700A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A7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7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202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Знак1"/>
    <w:basedOn w:val="a"/>
    <w:rsid w:val="004202F1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12A9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CF463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5</cp:revision>
  <cp:lastPrinted>2023-12-25T08:27:00Z</cp:lastPrinted>
  <dcterms:created xsi:type="dcterms:W3CDTF">2023-12-25T08:25:00Z</dcterms:created>
  <dcterms:modified xsi:type="dcterms:W3CDTF">2024-02-28T13:00:00Z</dcterms:modified>
</cp:coreProperties>
</file>