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9E6" w:rsidRDefault="00604325" w:rsidP="00FB09E6">
      <w:pPr>
        <w:pStyle w:val="2"/>
        <w:spacing w:line="320" w:lineRule="exact"/>
        <w:rPr>
          <w:spacing w:val="20"/>
          <w:sz w:val="3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8268091" wp14:editId="081F030F">
            <wp:simplePos x="0" y="0"/>
            <wp:positionH relativeFrom="column">
              <wp:posOffset>2788920</wp:posOffset>
            </wp:positionH>
            <wp:positionV relativeFrom="paragraph">
              <wp:posOffset>-343535</wp:posOffset>
            </wp:positionV>
            <wp:extent cx="457200" cy="609600"/>
            <wp:effectExtent l="0" t="0" r="0" b="0"/>
            <wp:wrapNone/>
            <wp:docPr id="3" name="Рисунок 3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09E6" w:rsidRDefault="00FB09E6" w:rsidP="00FB09E6">
      <w:pPr>
        <w:pStyle w:val="2"/>
        <w:spacing w:line="320" w:lineRule="exact"/>
        <w:rPr>
          <w:spacing w:val="20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3705860</wp:posOffset>
                </wp:positionH>
                <wp:positionV relativeFrom="paragraph">
                  <wp:posOffset>-457200</wp:posOffset>
                </wp:positionV>
                <wp:extent cx="2628900" cy="1339850"/>
                <wp:effectExtent l="4445" t="0" r="0" b="381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33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09E6" w:rsidRDefault="004453EC" w:rsidP="00FB09E6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ПРОЕКТ</w:t>
                            </w:r>
                          </w:p>
                          <w:p w:rsidR="004453EC" w:rsidRPr="00104279" w:rsidRDefault="004453EC" w:rsidP="00FB09E6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291.8pt;margin-top:-36pt;width:207pt;height:10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" o:allowincell="f" filled="f" stroked="f">
                <v:textbox>
                  <w:txbxContent>
                    <w:p w:rsidR="00FB09E6" w:rsidRDefault="004453EC" w:rsidP="00FB09E6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ПРОЕКТ</w:t>
                      </w:r>
                    </w:p>
                    <w:p w:rsidR="004453EC" w:rsidRPr="00104279" w:rsidRDefault="004453EC" w:rsidP="00FB09E6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B09E6" w:rsidRDefault="00FB09E6" w:rsidP="00FB09E6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СОВЕТ</w:t>
      </w:r>
    </w:p>
    <w:p w:rsidR="00FB09E6" w:rsidRDefault="00FB09E6" w:rsidP="00FB09E6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ДНЕПРОВСКОГО СЕЛЬСКОГО ПОСЕЛЕНИЯ</w:t>
      </w:r>
    </w:p>
    <w:p w:rsidR="00FB09E6" w:rsidRDefault="00FB09E6" w:rsidP="00FB09E6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ТИМАШЕВСКОГО РАЙОНА</w:t>
      </w:r>
    </w:p>
    <w:p w:rsidR="00FB09E6" w:rsidRDefault="00674436" w:rsidP="00FB09E6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ТРЕТЬЕГО СОЗЫВА </w:t>
      </w:r>
    </w:p>
    <w:p w:rsidR="00674436" w:rsidRDefault="00C23E3E" w:rsidP="00FB09E6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СЕССИЯ </w:t>
      </w:r>
      <w:r w:rsidR="0031113A">
        <w:rPr>
          <w:rFonts w:ascii="Times New Roman" w:hAnsi="Times New Roman" w:cs="Times New Roman"/>
          <w:sz w:val="32"/>
          <w:szCs w:val="32"/>
        </w:rPr>
        <w:t>о</w:t>
      </w:r>
      <w:r w:rsidR="00674436">
        <w:rPr>
          <w:rFonts w:ascii="Times New Roman" w:hAnsi="Times New Roman" w:cs="Times New Roman"/>
          <w:sz w:val="32"/>
          <w:szCs w:val="32"/>
        </w:rPr>
        <w:t>т</w:t>
      </w:r>
      <w:r w:rsidR="0031113A">
        <w:rPr>
          <w:rFonts w:ascii="Times New Roman" w:hAnsi="Times New Roman" w:cs="Times New Roman"/>
          <w:sz w:val="32"/>
          <w:szCs w:val="32"/>
        </w:rPr>
        <w:t xml:space="preserve"> </w:t>
      </w:r>
      <w:r w:rsidR="004453EC">
        <w:rPr>
          <w:rFonts w:ascii="Times New Roman" w:hAnsi="Times New Roman" w:cs="Times New Roman"/>
          <w:sz w:val="32"/>
          <w:szCs w:val="32"/>
        </w:rPr>
        <w:t>_________</w:t>
      </w:r>
      <w:r w:rsidR="00E00FB7">
        <w:rPr>
          <w:rFonts w:ascii="Times New Roman" w:hAnsi="Times New Roman" w:cs="Times New Roman"/>
          <w:sz w:val="32"/>
          <w:szCs w:val="32"/>
        </w:rPr>
        <w:t xml:space="preserve"> 2018 года</w:t>
      </w:r>
      <w:r w:rsidR="0031113A">
        <w:rPr>
          <w:rFonts w:ascii="Times New Roman" w:hAnsi="Times New Roman" w:cs="Times New Roman"/>
          <w:sz w:val="32"/>
          <w:szCs w:val="32"/>
        </w:rPr>
        <w:t xml:space="preserve"> </w:t>
      </w:r>
      <w:r w:rsidR="00674436">
        <w:rPr>
          <w:rFonts w:ascii="Times New Roman" w:hAnsi="Times New Roman" w:cs="Times New Roman"/>
          <w:sz w:val="32"/>
          <w:szCs w:val="32"/>
        </w:rPr>
        <w:t xml:space="preserve">№ </w:t>
      </w:r>
      <w:r w:rsidR="004453EC">
        <w:rPr>
          <w:rFonts w:ascii="Times New Roman" w:hAnsi="Times New Roman" w:cs="Times New Roman"/>
          <w:sz w:val="32"/>
          <w:szCs w:val="32"/>
        </w:rPr>
        <w:t>___</w:t>
      </w:r>
    </w:p>
    <w:p w:rsidR="00FB09E6" w:rsidRDefault="00FB09E6" w:rsidP="00FB09E6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FB09E6" w:rsidRDefault="00FB09E6" w:rsidP="00FB09E6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FB09E6" w:rsidRDefault="00FB09E6" w:rsidP="00FB09E6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РЕШЕНИЕ </w:t>
      </w:r>
    </w:p>
    <w:p w:rsidR="00FB09E6" w:rsidRDefault="00FB09E6" w:rsidP="00FB09E6">
      <w:pPr>
        <w:pStyle w:val="ConsTitle"/>
        <w:widowControl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49A1">
        <w:rPr>
          <w:rFonts w:ascii="Times New Roman" w:hAnsi="Times New Roman" w:cs="Times New Roman"/>
          <w:sz w:val="28"/>
          <w:szCs w:val="28"/>
        </w:rPr>
        <w:t xml:space="preserve"> </w:t>
      </w:r>
      <w:r w:rsidR="004453EC">
        <w:rPr>
          <w:rFonts w:ascii="Times New Roman" w:hAnsi="Times New Roman" w:cs="Times New Roman"/>
          <w:sz w:val="28"/>
          <w:szCs w:val="28"/>
        </w:rPr>
        <w:t>_____________</w:t>
      </w:r>
      <w:r w:rsidR="00E00F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02344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          №</w:t>
      </w:r>
      <w:r w:rsidR="003111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09E6" w:rsidRPr="00675DF1" w:rsidRDefault="00E95E3D" w:rsidP="00FB09E6">
      <w:pPr>
        <w:pStyle w:val="ConsTitle"/>
        <w:widowControl/>
        <w:spacing w:line="360" w:lineRule="auto"/>
        <w:ind w:righ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станица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09E6" w:rsidRPr="00675DF1">
        <w:rPr>
          <w:rFonts w:ascii="Times New Roman" w:hAnsi="Times New Roman" w:cs="Times New Roman"/>
          <w:sz w:val="24"/>
          <w:szCs w:val="24"/>
        </w:rPr>
        <w:t>Днепровская</w:t>
      </w:r>
    </w:p>
    <w:p w:rsidR="00FB09E6" w:rsidRDefault="00FB09E6" w:rsidP="00FB09E6">
      <w:pPr>
        <w:jc w:val="center"/>
        <w:rPr>
          <w:b/>
          <w:sz w:val="28"/>
          <w:szCs w:val="28"/>
        </w:rPr>
      </w:pPr>
    </w:p>
    <w:p w:rsidR="00FB09E6" w:rsidRDefault="00B7334D" w:rsidP="00FB09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r w:rsidR="00FB09E6">
        <w:rPr>
          <w:b/>
          <w:sz w:val="28"/>
          <w:szCs w:val="28"/>
        </w:rPr>
        <w:t>установлении земельного налога на территории Днепровского сельского поселения Тимашевского района</w:t>
      </w:r>
    </w:p>
    <w:p w:rsidR="00FB09E6" w:rsidRDefault="00FB09E6" w:rsidP="00FB09E6">
      <w:pPr>
        <w:rPr>
          <w:sz w:val="28"/>
          <w:szCs w:val="28"/>
        </w:rPr>
      </w:pPr>
    </w:p>
    <w:p w:rsidR="00FB09E6" w:rsidRPr="001E7A49" w:rsidRDefault="00FB09E6" w:rsidP="00FB09E6">
      <w:pPr>
        <w:ind w:firstLine="900"/>
        <w:jc w:val="both"/>
        <w:rPr>
          <w:spacing w:val="110"/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31113A">
        <w:rPr>
          <w:sz w:val="28"/>
          <w:szCs w:val="28"/>
        </w:rPr>
        <w:t xml:space="preserve">с </w:t>
      </w:r>
      <w:r w:rsidR="00B7334D">
        <w:rPr>
          <w:sz w:val="28"/>
          <w:szCs w:val="28"/>
        </w:rPr>
        <w:t>Федеральным законом от 03.08.2018</w:t>
      </w:r>
      <w:r w:rsidR="00AD31C0">
        <w:rPr>
          <w:sz w:val="28"/>
          <w:szCs w:val="28"/>
        </w:rPr>
        <w:t xml:space="preserve"> № 334-ФЗ «О внесении изменений в статью 52 части первой и вторую Налогового кодекса Россий Федерации» ст.</w:t>
      </w:r>
      <w:r w:rsidR="006F1769">
        <w:rPr>
          <w:sz w:val="28"/>
          <w:szCs w:val="28"/>
        </w:rPr>
        <w:t>2</w:t>
      </w:r>
      <w:r w:rsidR="00AD31C0">
        <w:rPr>
          <w:sz w:val="28"/>
          <w:szCs w:val="28"/>
        </w:rPr>
        <w:t xml:space="preserve"> п.</w:t>
      </w:r>
      <w:r w:rsidR="006F1769">
        <w:rPr>
          <w:sz w:val="28"/>
          <w:szCs w:val="28"/>
        </w:rPr>
        <w:t>4</w:t>
      </w:r>
      <w:r w:rsidR="00AD31C0">
        <w:rPr>
          <w:sz w:val="28"/>
          <w:szCs w:val="28"/>
        </w:rPr>
        <w:t xml:space="preserve"> и п.</w:t>
      </w:r>
      <w:r w:rsidR="006F1769">
        <w:rPr>
          <w:sz w:val="28"/>
          <w:szCs w:val="28"/>
        </w:rPr>
        <w:t>5</w:t>
      </w:r>
      <w:r w:rsidR="00AD31C0">
        <w:rPr>
          <w:sz w:val="28"/>
          <w:szCs w:val="28"/>
        </w:rPr>
        <w:t xml:space="preserve">, </w:t>
      </w:r>
      <w:r w:rsidR="000349A1">
        <w:rPr>
          <w:sz w:val="28"/>
          <w:szCs w:val="28"/>
        </w:rPr>
        <w:t xml:space="preserve">с </w:t>
      </w:r>
      <w:r>
        <w:rPr>
          <w:sz w:val="28"/>
          <w:szCs w:val="28"/>
        </w:rPr>
        <w:t>Федеральным законом от 6 октября 2003</w:t>
      </w:r>
      <w:r w:rsidR="003111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№131-ФЗ «Об общих принципах организации местного самоуправления в Российской Федерации», Уставом Днепровского сельского поселения Тимашевского района, Совет Днепровского сельского поселения Тимашевского района </w:t>
      </w:r>
      <w:r w:rsidRPr="001E7A49">
        <w:rPr>
          <w:spacing w:val="110"/>
          <w:sz w:val="28"/>
          <w:szCs w:val="28"/>
        </w:rPr>
        <w:t>решил:</w:t>
      </w:r>
    </w:p>
    <w:p w:rsidR="00FB09E6" w:rsidRDefault="00FB09E6" w:rsidP="006F1769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F1769">
        <w:rPr>
          <w:sz w:val="28"/>
          <w:szCs w:val="28"/>
        </w:rPr>
        <w:t>.</w:t>
      </w:r>
      <w:r>
        <w:rPr>
          <w:sz w:val="28"/>
          <w:szCs w:val="28"/>
        </w:rPr>
        <w:t xml:space="preserve">Установить и ввести на территории Днепровского сельского поселения Тимашевского района земельный налог. </w:t>
      </w:r>
    </w:p>
    <w:p w:rsidR="00A4517D" w:rsidRPr="00E00FB7" w:rsidRDefault="006E2C41" w:rsidP="00FB09E6">
      <w:pPr>
        <w:ind w:firstLine="900"/>
        <w:jc w:val="both"/>
        <w:rPr>
          <w:sz w:val="28"/>
          <w:szCs w:val="28"/>
        </w:rPr>
      </w:pPr>
      <w:r w:rsidRPr="00E00FB7">
        <w:rPr>
          <w:sz w:val="28"/>
          <w:szCs w:val="28"/>
        </w:rPr>
        <w:t>В соответствии со статьей 391 Налогового кодекса н</w:t>
      </w:r>
      <w:r w:rsidR="00A4517D" w:rsidRPr="00E00FB7">
        <w:rPr>
          <w:sz w:val="28"/>
          <w:szCs w:val="28"/>
        </w:rPr>
        <w:t>алоговая база определяется в отношении каждого земельного участка как его кадастровая стоимость, указанная в Едином государственном реестре недвижимости по состоянию на 1 января года,</w:t>
      </w:r>
      <w:r w:rsidRPr="00E00FB7">
        <w:rPr>
          <w:sz w:val="28"/>
          <w:szCs w:val="28"/>
        </w:rPr>
        <w:t xml:space="preserve"> являющегося налоговым периодом.</w:t>
      </w:r>
      <w:r w:rsidR="00A4517D" w:rsidRPr="00E00FB7">
        <w:rPr>
          <w:sz w:val="28"/>
          <w:szCs w:val="28"/>
        </w:rPr>
        <w:t xml:space="preserve"> </w:t>
      </w:r>
    </w:p>
    <w:p w:rsidR="006F1769" w:rsidRDefault="006F1769" w:rsidP="006F1769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 налоговые ставки исходя из кадастровой стоимости земельных участков в следующих размерах:</w:t>
      </w:r>
    </w:p>
    <w:p w:rsidR="006F1769" w:rsidRPr="0031113A" w:rsidRDefault="006F1769" w:rsidP="006F17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1113A">
        <w:rPr>
          <w:sz w:val="28"/>
          <w:szCs w:val="28"/>
        </w:rPr>
        <w:t>1</w:t>
      </w:r>
      <w:r>
        <w:rPr>
          <w:sz w:val="28"/>
          <w:szCs w:val="28"/>
        </w:rPr>
        <w:t>) -</w:t>
      </w:r>
      <w:r w:rsidRPr="0031113A">
        <w:rPr>
          <w:sz w:val="28"/>
          <w:szCs w:val="28"/>
        </w:rPr>
        <w:t xml:space="preserve"> 0,3 процента</w:t>
      </w:r>
      <w:r w:rsidRPr="006F17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отношении </w:t>
      </w:r>
      <w:r w:rsidR="001A4CF7">
        <w:rPr>
          <w:sz w:val="28"/>
          <w:szCs w:val="28"/>
        </w:rPr>
        <w:t xml:space="preserve">земельных участков, </w:t>
      </w:r>
      <w:r w:rsidRPr="0031113A">
        <w:rPr>
          <w:sz w:val="28"/>
          <w:szCs w:val="28"/>
        </w:rPr>
        <w:t xml:space="preserve">отнесенных к землям сельскохозяйственного назначения или к землям в составе зон сельскохозяйственного использования </w:t>
      </w:r>
      <w:r w:rsidRPr="00C93E5B">
        <w:rPr>
          <w:sz w:val="28"/>
          <w:szCs w:val="28"/>
        </w:rPr>
        <w:t>в населенных пунктах</w:t>
      </w:r>
      <w:r>
        <w:rPr>
          <w:sz w:val="28"/>
          <w:szCs w:val="28"/>
        </w:rPr>
        <w:t xml:space="preserve"> </w:t>
      </w:r>
      <w:r w:rsidRPr="0031113A">
        <w:rPr>
          <w:sz w:val="28"/>
          <w:szCs w:val="28"/>
        </w:rPr>
        <w:t>и используемых для сельскохозяйственного производства;</w:t>
      </w:r>
    </w:p>
    <w:p w:rsidR="006F1769" w:rsidRPr="0031113A" w:rsidRDefault="005631B0" w:rsidP="006F17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2) - </w:t>
      </w:r>
      <w:r w:rsidRPr="00E00FB7">
        <w:rPr>
          <w:sz w:val="28"/>
          <w:szCs w:val="28"/>
        </w:rPr>
        <w:t>0,3</w:t>
      </w:r>
      <w:r w:rsidR="006F1769" w:rsidRPr="0031113A">
        <w:rPr>
          <w:sz w:val="28"/>
          <w:szCs w:val="28"/>
        </w:rPr>
        <w:t xml:space="preserve"> процента в отношении земельных участков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6F1769" w:rsidRDefault="006F1769" w:rsidP="006F1769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31113A">
        <w:rPr>
          <w:sz w:val="28"/>
          <w:szCs w:val="28"/>
        </w:rPr>
        <w:t>3</w:t>
      </w:r>
      <w:r>
        <w:rPr>
          <w:sz w:val="28"/>
          <w:szCs w:val="28"/>
        </w:rPr>
        <w:t>) -</w:t>
      </w:r>
      <w:r w:rsidRPr="0031113A">
        <w:rPr>
          <w:sz w:val="28"/>
          <w:szCs w:val="28"/>
        </w:rPr>
        <w:t xml:space="preserve"> </w:t>
      </w:r>
      <w:r w:rsidRPr="00E00FB7">
        <w:rPr>
          <w:sz w:val="28"/>
          <w:szCs w:val="28"/>
        </w:rPr>
        <w:t>0,</w:t>
      </w:r>
      <w:r w:rsidR="005631B0" w:rsidRPr="00E00FB7">
        <w:rPr>
          <w:sz w:val="28"/>
          <w:szCs w:val="28"/>
        </w:rPr>
        <w:t>3</w:t>
      </w:r>
      <w:r w:rsidRPr="0031113A">
        <w:rPr>
          <w:sz w:val="28"/>
          <w:szCs w:val="28"/>
        </w:rPr>
        <w:t xml:space="preserve"> процента </w:t>
      </w:r>
      <w:r>
        <w:rPr>
          <w:sz w:val="28"/>
          <w:szCs w:val="28"/>
        </w:rPr>
        <w:t xml:space="preserve">в отношении земельных участков, приобретенных (предоставленных) для личного подсобного хозяйства, садоводства, огородничества или животноводства, а также дачного хозяйства; </w:t>
      </w:r>
    </w:p>
    <w:p w:rsidR="006F1769" w:rsidRDefault="00CC2BC6" w:rsidP="006F1769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F1769">
        <w:rPr>
          <w:sz w:val="28"/>
          <w:szCs w:val="28"/>
        </w:rPr>
        <w:t>4</w:t>
      </w:r>
      <w:r>
        <w:rPr>
          <w:sz w:val="28"/>
          <w:szCs w:val="28"/>
        </w:rPr>
        <w:t>) -</w:t>
      </w:r>
      <w:r w:rsidR="005631B0">
        <w:rPr>
          <w:sz w:val="28"/>
          <w:szCs w:val="28"/>
        </w:rPr>
        <w:t xml:space="preserve"> </w:t>
      </w:r>
      <w:r w:rsidR="005631B0" w:rsidRPr="00E00FB7">
        <w:rPr>
          <w:sz w:val="28"/>
          <w:szCs w:val="28"/>
        </w:rPr>
        <w:t>0,3</w:t>
      </w:r>
      <w:r w:rsidR="006F17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процента </w:t>
      </w:r>
      <w:r w:rsidR="006F1769">
        <w:rPr>
          <w:sz w:val="28"/>
          <w:szCs w:val="28"/>
        </w:rPr>
        <w:t xml:space="preserve">в отношении земельных участков, ограниченных в обороте в соответствии с законодательством Российской Федерации, представленных для обеспечения обороны, безопасности </w:t>
      </w:r>
      <w:r>
        <w:rPr>
          <w:sz w:val="28"/>
          <w:szCs w:val="28"/>
        </w:rPr>
        <w:t>и таможенных нужд;</w:t>
      </w:r>
    </w:p>
    <w:p w:rsidR="006F1769" w:rsidRDefault="00CC2BC6" w:rsidP="006F1769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F1769">
        <w:rPr>
          <w:sz w:val="28"/>
          <w:szCs w:val="28"/>
        </w:rPr>
        <w:t>5</w:t>
      </w:r>
      <w:r>
        <w:rPr>
          <w:sz w:val="28"/>
          <w:szCs w:val="28"/>
        </w:rPr>
        <w:t>) -</w:t>
      </w:r>
      <w:r w:rsidR="006F1769" w:rsidRPr="008B12D9">
        <w:rPr>
          <w:sz w:val="28"/>
          <w:szCs w:val="28"/>
        </w:rPr>
        <w:t xml:space="preserve"> 1,5 </w:t>
      </w:r>
      <w:r w:rsidR="006F1769">
        <w:rPr>
          <w:sz w:val="28"/>
          <w:szCs w:val="28"/>
        </w:rPr>
        <w:t>процента в отношении прочих земельных участков.</w:t>
      </w:r>
    </w:p>
    <w:p w:rsidR="006F1769" w:rsidRPr="000F3C02" w:rsidRDefault="00CC2BC6" w:rsidP="00FB09E6">
      <w:pPr>
        <w:ind w:firstLine="90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3. Установить отчетным периодом для налогоплательщиков- организаций первый, второй и третий квартал календарного года.</w:t>
      </w:r>
    </w:p>
    <w:p w:rsidR="008E3084" w:rsidRDefault="00CC2BC6" w:rsidP="00FB09E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</w:t>
      </w:r>
      <w:r w:rsidR="008E3084">
        <w:rPr>
          <w:sz w:val="28"/>
          <w:szCs w:val="28"/>
        </w:rPr>
        <w:t xml:space="preserve"> Земельный налог (авансовые платежи по земельному налогу) подлежит уплате налогоплательщиками-организациями не позднее 15 мая, 15 августа и 15 ноября текущего налогового периода, а по итогам налогового периода – не позднее 15 февраля года, следующего за истекшим налоговым периодом.</w:t>
      </w:r>
    </w:p>
    <w:p w:rsidR="00EB3FCF" w:rsidRPr="00E00FB7" w:rsidRDefault="008E3084" w:rsidP="00FB09E6">
      <w:pPr>
        <w:ind w:firstLine="900"/>
        <w:jc w:val="both"/>
        <w:rPr>
          <w:sz w:val="28"/>
          <w:szCs w:val="28"/>
        </w:rPr>
      </w:pPr>
      <w:r w:rsidRPr="00E00FB7">
        <w:rPr>
          <w:sz w:val="28"/>
          <w:szCs w:val="28"/>
        </w:rPr>
        <w:t>Налогоплательщики, в отношении которых отчетный период определен как квартал, исчисля</w:t>
      </w:r>
      <w:r w:rsidR="00EB3FCF" w:rsidRPr="00E00FB7">
        <w:rPr>
          <w:sz w:val="28"/>
          <w:szCs w:val="28"/>
        </w:rPr>
        <w:t>ют сумму авансовых платежей по налогу по истечении первого, второго и третьего квартала текущего налогового периода как одну четвертую соответствующей налоговой ставки процентной доли кадастровой стоимости земельного участка.</w:t>
      </w:r>
    </w:p>
    <w:p w:rsidR="00CC2BC6" w:rsidRPr="000B2517" w:rsidRDefault="00CC2BC6" w:rsidP="00CC2BC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5. </w:t>
      </w:r>
      <w:r w:rsidRPr="000B2517">
        <w:rPr>
          <w:sz w:val="28"/>
          <w:szCs w:val="28"/>
        </w:rPr>
        <w:t xml:space="preserve"> Освободить от уплаты земельного налога следующие категории налогоплательщиков:</w:t>
      </w:r>
    </w:p>
    <w:p w:rsidR="00CC2BC6" w:rsidRPr="000B2517" w:rsidRDefault="00CC2BC6" w:rsidP="00CC2BC6">
      <w:pPr>
        <w:ind w:firstLine="900"/>
        <w:jc w:val="both"/>
        <w:rPr>
          <w:sz w:val="28"/>
          <w:szCs w:val="28"/>
        </w:rPr>
      </w:pPr>
      <w:r w:rsidRPr="000B25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B2517">
        <w:rPr>
          <w:sz w:val="28"/>
          <w:szCs w:val="28"/>
        </w:rPr>
        <w:t xml:space="preserve">5.1. Муниципальные учреждения финансируемые из бюджета Днепровского сельского поселения; </w:t>
      </w:r>
    </w:p>
    <w:p w:rsidR="00CC2BC6" w:rsidRPr="000B2517" w:rsidRDefault="00CC2BC6" w:rsidP="00CC2BC6">
      <w:pPr>
        <w:ind w:firstLine="900"/>
        <w:jc w:val="both"/>
        <w:rPr>
          <w:sz w:val="28"/>
          <w:szCs w:val="28"/>
        </w:rPr>
      </w:pPr>
      <w:r w:rsidRPr="000B25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B2517">
        <w:rPr>
          <w:sz w:val="28"/>
          <w:szCs w:val="28"/>
        </w:rPr>
        <w:t>5.2.  Органы местного самоуправления, Днепровского сельского поселения Тимашевского района, в отношении земельных участков, используемых ими непосредственно для выполнения возложенных на них функций и осуществления уставной деятельности;</w:t>
      </w:r>
    </w:p>
    <w:p w:rsidR="00CC2BC6" w:rsidRPr="000B2517" w:rsidRDefault="00CC2BC6" w:rsidP="00CC2BC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B2517">
        <w:rPr>
          <w:sz w:val="28"/>
          <w:szCs w:val="28"/>
        </w:rPr>
        <w:t xml:space="preserve"> 5.3. </w:t>
      </w:r>
      <w:r w:rsidR="000E7B99" w:rsidRPr="00E00FB7">
        <w:rPr>
          <w:sz w:val="28"/>
          <w:szCs w:val="28"/>
        </w:rPr>
        <w:t>Бывших</w:t>
      </w:r>
      <w:r w:rsidR="000E7B99">
        <w:rPr>
          <w:sz w:val="28"/>
          <w:szCs w:val="28"/>
        </w:rPr>
        <w:t xml:space="preserve"> н</w:t>
      </w:r>
      <w:r w:rsidRPr="000B2517">
        <w:rPr>
          <w:sz w:val="28"/>
          <w:szCs w:val="28"/>
        </w:rPr>
        <w:t>есовершеннолетних узников концлагерей;</w:t>
      </w:r>
    </w:p>
    <w:p w:rsidR="00CC2BC6" w:rsidRPr="000B2517" w:rsidRDefault="00CC2BC6" w:rsidP="00CC2BC6">
      <w:pPr>
        <w:ind w:firstLine="900"/>
        <w:jc w:val="both"/>
        <w:rPr>
          <w:sz w:val="28"/>
          <w:szCs w:val="28"/>
        </w:rPr>
      </w:pPr>
      <w:r w:rsidRPr="000B25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B2517">
        <w:rPr>
          <w:sz w:val="28"/>
          <w:szCs w:val="28"/>
        </w:rPr>
        <w:t xml:space="preserve">5.4. </w:t>
      </w:r>
      <w:r w:rsidR="00322D9A">
        <w:rPr>
          <w:sz w:val="28"/>
          <w:szCs w:val="28"/>
        </w:rPr>
        <w:t>В</w:t>
      </w:r>
      <w:r w:rsidRPr="000B2517">
        <w:rPr>
          <w:sz w:val="28"/>
          <w:szCs w:val="28"/>
        </w:rPr>
        <w:t>етеранов и инвалидов Великой Отечественной войны, участников трудового фронта;</w:t>
      </w:r>
    </w:p>
    <w:p w:rsidR="00CC2BC6" w:rsidRPr="000B2517" w:rsidRDefault="00CC2BC6" w:rsidP="00CC2BC6">
      <w:pPr>
        <w:ind w:firstLine="900"/>
        <w:jc w:val="both"/>
        <w:rPr>
          <w:sz w:val="28"/>
          <w:szCs w:val="28"/>
        </w:rPr>
      </w:pPr>
      <w:r w:rsidRPr="000B25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B2517">
        <w:rPr>
          <w:sz w:val="28"/>
          <w:szCs w:val="28"/>
        </w:rPr>
        <w:t>5.5. Ликвидаторов последствий катастрофы на Чернобыльской АЭС и лиц, подвергшихся воздействию радиации вследствие катастрофы на Чернобыльской АЭС;</w:t>
      </w:r>
    </w:p>
    <w:p w:rsidR="00CC2BC6" w:rsidRPr="000B2517" w:rsidRDefault="00CC2BC6" w:rsidP="00CC2BC6">
      <w:pPr>
        <w:ind w:firstLine="900"/>
        <w:jc w:val="both"/>
        <w:rPr>
          <w:sz w:val="28"/>
          <w:szCs w:val="28"/>
        </w:rPr>
      </w:pPr>
      <w:r w:rsidRPr="000B25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B2517">
        <w:rPr>
          <w:sz w:val="28"/>
          <w:szCs w:val="28"/>
        </w:rPr>
        <w:t>5.6. Вдов участников Великой Отечественной войны и вдов ликвидаторов последствий катастрофы на Чернобыльской АЭС;</w:t>
      </w:r>
    </w:p>
    <w:p w:rsidR="00CC2BC6" w:rsidRPr="000B2517" w:rsidRDefault="00CC2BC6" w:rsidP="00CC2BC6">
      <w:pPr>
        <w:ind w:firstLine="900"/>
        <w:jc w:val="both"/>
        <w:rPr>
          <w:sz w:val="28"/>
          <w:szCs w:val="28"/>
        </w:rPr>
      </w:pPr>
      <w:r w:rsidRPr="000B25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B2517">
        <w:rPr>
          <w:sz w:val="28"/>
          <w:szCs w:val="28"/>
        </w:rPr>
        <w:t>5.7.</w:t>
      </w:r>
      <w:r>
        <w:rPr>
          <w:sz w:val="28"/>
          <w:szCs w:val="28"/>
        </w:rPr>
        <w:t xml:space="preserve"> </w:t>
      </w:r>
      <w:r w:rsidRPr="000B2517">
        <w:rPr>
          <w:sz w:val="28"/>
          <w:szCs w:val="28"/>
        </w:rPr>
        <w:t>Участников боевых действий в Афганистане и Чеченской республике;</w:t>
      </w:r>
    </w:p>
    <w:p w:rsidR="00CC2BC6" w:rsidRPr="000B2517" w:rsidRDefault="00CC2BC6" w:rsidP="00CC2BC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5.8. Инвалидов 1, 2 </w:t>
      </w:r>
      <w:r w:rsidR="00CE28E5">
        <w:rPr>
          <w:sz w:val="28"/>
          <w:szCs w:val="28"/>
        </w:rPr>
        <w:t>группы</w:t>
      </w:r>
      <w:r w:rsidR="005631B0" w:rsidRPr="005631B0">
        <w:rPr>
          <w:sz w:val="28"/>
          <w:szCs w:val="28"/>
        </w:rPr>
        <w:t>;</w:t>
      </w:r>
    </w:p>
    <w:p w:rsidR="00CC2BC6" w:rsidRPr="000B2517" w:rsidRDefault="00CC2BC6" w:rsidP="00CC2BC6">
      <w:pPr>
        <w:ind w:firstLine="900"/>
        <w:jc w:val="both"/>
        <w:rPr>
          <w:sz w:val="28"/>
          <w:szCs w:val="28"/>
        </w:rPr>
      </w:pPr>
      <w:r w:rsidRPr="000B25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B2517">
        <w:rPr>
          <w:sz w:val="28"/>
          <w:szCs w:val="28"/>
        </w:rPr>
        <w:t>5.9. Одиноко-проживающих граждан, достигших возраста 70 лет;</w:t>
      </w:r>
    </w:p>
    <w:p w:rsidR="00CC2BC6" w:rsidRPr="000B2517" w:rsidRDefault="00CC2BC6" w:rsidP="00CC2BC6">
      <w:pPr>
        <w:ind w:firstLine="900"/>
        <w:jc w:val="both"/>
        <w:rPr>
          <w:sz w:val="28"/>
          <w:szCs w:val="28"/>
        </w:rPr>
      </w:pPr>
      <w:r w:rsidRPr="000B25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B2517">
        <w:rPr>
          <w:sz w:val="28"/>
          <w:szCs w:val="28"/>
        </w:rPr>
        <w:t>5.10. Многодетные семьи, имеющие трех и более детей, члены которой имеют право собственности на объект налогообложения: мать, отец, дети;</w:t>
      </w:r>
    </w:p>
    <w:p w:rsidR="00CC2BC6" w:rsidRDefault="00CC2BC6" w:rsidP="00CC2BC6">
      <w:pPr>
        <w:ind w:firstLine="900"/>
        <w:jc w:val="both"/>
        <w:rPr>
          <w:sz w:val="28"/>
          <w:szCs w:val="28"/>
        </w:rPr>
      </w:pPr>
      <w:r w:rsidRPr="000B25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B2517">
        <w:rPr>
          <w:sz w:val="28"/>
          <w:szCs w:val="28"/>
        </w:rPr>
        <w:t>5.1</w:t>
      </w:r>
      <w:r>
        <w:rPr>
          <w:sz w:val="28"/>
          <w:szCs w:val="28"/>
        </w:rPr>
        <w:t>1</w:t>
      </w:r>
      <w:r w:rsidRPr="000B2517">
        <w:rPr>
          <w:sz w:val="28"/>
          <w:szCs w:val="28"/>
        </w:rPr>
        <w:t xml:space="preserve">. Налоговая льгота предоставляется для категорий указанных в </w:t>
      </w:r>
      <w:proofErr w:type="spellStart"/>
      <w:r w:rsidRPr="000B2517">
        <w:rPr>
          <w:sz w:val="28"/>
          <w:szCs w:val="28"/>
        </w:rPr>
        <w:t>п.п</w:t>
      </w:r>
      <w:proofErr w:type="spellEnd"/>
      <w:r w:rsidRPr="000B2517">
        <w:rPr>
          <w:sz w:val="28"/>
          <w:szCs w:val="28"/>
        </w:rPr>
        <w:t>. 5.3, 5.4, 5.5, 5.6, 5.7, 5.8, 5.9, 5.10</w:t>
      </w:r>
      <w:r>
        <w:rPr>
          <w:sz w:val="28"/>
          <w:szCs w:val="28"/>
        </w:rPr>
        <w:t xml:space="preserve"> </w:t>
      </w:r>
      <w:r w:rsidRPr="000B2517">
        <w:rPr>
          <w:sz w:val="28"/>
          <w:szCs w:val="28"/>
        </w:rPr>
        <w:t xml:space="preserve">  только в отношении одного земельного участка, занятого жилищным фондом, приобретенного (предоставленного) для жилищного строительства, личного подс</w:t>
      </w:r>
      <w:r>
        <w:rPr>
          <w:sz w:val="28"/>
          <w:szCs w:val="28"/>
        </w:rPr>
        <w:t xml:space="preserve">обного хозяйства, садоводства, </w:t>
      </w:r>
      <w:r>
        <w:rPr>
          <w:sz w:val="28"/>
          <w:szCs w:val="28"/>
        </w:rPr>
        <w:lastRenderedPageBreak/>
        <w:t xml:space="preserve">животноводства, </w:t>
      </w:r>
      <w:r w:rsidRPr="000B2517">
        <w:rPr>
          <w:sz w:val="28"/>
          <w:szCs w:val="28"/>
        </w:rPr>
        <w:t>сенокошения, выпаса скота по выбору налогоплательщика и не распространяется на земельные участки, используемые в коммерческих целях.</w:t>
      </w:r>
    </w:p>
    <w:p w:rsidR="00CC2BC6" w:rsidRDefault="00104279" w:rsidP="00CC2BC6">
      <w:pPr>
        <w:jc w:val="both"/>
        <w:rPr>
          <w:color w:val="000000"/>
          <w:sz w:val="27"/>
          <w:szCs w:val="27"/>
        </w:rPr>
      </w:pPr>
      <w:r>
        <w:rPr>
          <w:sz w:val="28"/>
          <w:szCs w:val="28"/>
        </w:rPr>
        <w:t xml:space="preserve">               </w:t>
      </w:r>
      <w:r w:rsidR="00CC2BC6">
        <w:rPr>
          <w:sz w:val="28"/>
          <w:szCs w:val="28"/>
        </w:rPr>
        <w:t>6. Налогоплательщики – физические лица, имеющие право на налоговые льготы</w:t>
      </w:r>
      <w:r w:rsidR="00CC2BC6" w:rsidRPr="00C93E5B">
        <w:rPr>
          <w:sz w:val="28"/>
          <w:szCs w:val="28"/>
        </w:rPr>
        <w:t xml:space="preserve">, в том числе </w:t>
      </w:r>
      <w:r w:rsidR="00CC2BC6" w:rsidRPr="00E00FB7">
        <w:rPr>
          <w:sz w:val="28"/>
          <w:szCs w:val="28"/>
        </w:rPr>
        <w:t>в виде налогового вычета</w:t>
      </w:r>
      <w:r w:rsidR="00CC2BC6" w:rsidRPr="00C93E5B">
        <w:rPr>
          <w:sz w:val="28"/>
          <w:szCs w:val="28"/>
        </w:rPr>
        <w:t>,</w:t>
      </w:r>
      <w:r w:rsidR="00CC2BC6">
        <w:rPr>
          <w:sz w:val="28"/>
          <w:szCs w:val="28"/>
        </w:rPr>
        <w:t xml:space="preserve"> установленные законодательством о налогах и сборах,</w:t>
      </w:r>
      <w:r w:rsidR="00CC2BC6" w:rsidRPr="00C93E5B">
        <w:rPr>
          <w:sz w:val="28"/>
          <w:szCs w:val="28"/>
        </w:rPr>
        <w:t xml:space="preserve"> представляют в налоговый орган по своему выбору заявление о предоставлении</w:t>
      </w:r>
      <w:r w:rsidR="00CC2BC6">
        <w:rPr>
          <w:sz w:val="28"/>
          <w:szCs w:val="28"/>
        </w:rPr>
        <w:t xml:space="preserve"> налоговой</w:t>
      </w:r>
      <w:r w:rsidR="00CC2BC6" w:rsidRPr="00C93E5B">
        <w:rPr>
          <w:sz w:val="28"/>
          <w:szCs w:val="28"/>
        </w:rPr>
        <w:t xml:space="preserve"> льготы</w:t>
      </w:r>
      <w:r>
        <w:rPr>
          <w:sz w:val="28"/>
          <w:szCs w:val="28"/>
        </w:rPr>
        <w:t>, а так же вправе пред</w:t>
      </w:r>
      <w:r w:rsidR="00CC2BC6">
        <w:rPr>
          <w:sz w:val="28"/>
          <w:szCs w:val="28"/>
        </w:rPr>
        <w:t>ставить</w:t>
      </w:r>
      <w:r w:rsidR="00CC2BC6" w:rsidRPr="00C93E5B">
        <w:rPr>
          <w:sz w:val="28"/>
          <w:szCs w:val="28"/>
        </w:rPr>
        <w:t xml:space="preserve"> документы, подтверждающие право налогоплательщика на налоговую льготу</w:t>
      </w:r>
      <w:r w:rsidR="00CC2BC6">
        <w:rPr>
          <w:sz w:val="28"/>
          <w:szCs w:val="28"/>
        </w:rPr>
        <w:t>.</w:t>
      </w:r>
      <w:r w:rsidR="00CC2BC6">
        <w:rPr>
          <w:color w:val="000000"/>
          <w:sz w:val="27"/>
          <w:szCs w:val="27"/>
        </w:rPr>
        <w:t xml:space="preserve">   </w:t>
      </w:r>
    </w:p>
    <w:p w:rsidR="00104279" w:rsidRDefault="00CC2BC6" w:rsidP="00104279">
      <w:pPr>
        <w:jc w:val="both"/>
        <w:rPr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     </w:t>
      </w:r>
      <w:r w:rsidR="00104279">
        <w:rPr>
          <w:color w:val="000000"/>
          <w:sz w:val="27"/>
          <w:szCs w:val="27"/>
        </w:rPr>
        <w:t xml:space="preserve">         </w:t>
      </w:r>
      <w:r>
        <w:rPr>
          <w:color w:val="000000"/>
          <w:sz w:val="27"/>
          <w:szCs w:val="27"/>
        </w:rPr>
        <w:t xml:space="preserve"> </w:t>
      </w:r>
      <w:r w:rsidRPr="009F3ED7">
        <w:rPr>
          <w:color w:val="000000"/>
          <w:sz w:val="28"/>
          <w:szCs w:val="28"/>
        </w:rPr>
        <w:t>Подтверждение права налогоплательщика на налоговую льготу осуществляется в порядке, аналогичному порядку, предусмотренному пунктом 3 статьи 361.1 Налогового кодекса Российской Федерации.</w:t>
      </w:r>
      <w:r w:rsidR="00104279">
        <w:rPr>
          <w:color w:val="000000"/>
          <w:sz w:val="28"/>
          <w:szCs w:val="28"/>
        </w:rPr>
        <w:t xml:space="preserve"> </w:t>
      </w:r>
    </w:p>
    <w:p w:rsidR="00CC2BC6" w:rsidRPr="00104279" w:rsidRDefault="00104279" w:rsidP="0010427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="00CC2BC6" w:rsidRPr="009F3ED7">
        <w:rPr>
          <w:color w:val="000000"/>
          <w:sz w:val="28"/>
          <w:szCs w:val="28"/>
        </w:rPr>
        <w:t>Форма заявления о предоставлении налоговой льготы и порядок ее заполнения, формат представления такого заявления в электронной форме утверждаются федеральным органом исполнительной власти, уполномоченным по контролю и надзору в области налогов и сборов</w:t>
      </w:r>
      <w:r>
        <w:rPr>
          <w:color w:val="000000"/>
          <w:sz w:val="28"/>
          <w:szCs w:val="28"/>
        </w:rPr>
        <w:t>.</w:t>
      </w:r>
    </w:p>
    <w:p w:rsidR="00104279" w:rsidRDefault="00CC2BC6" w:rsidP="001042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bCs/>
          <w:sz w:val="28"/>
          <w:szCs w:val="28"/>
        </w:rPr>
        <w:t xml:space="preserve"> 7. </w:t>
      </w:r>
      <w:r w:rsidR="00104279">
        <w:rPr>
          <w:sz w:val="28"/>
          <w:szCs w:val="28"/>
        </w:rPr>
        <w:t xml:space="preserve">Признать утратившими силу </w:t>
      </w:r>
      <w:r>
        <w:rPr>
          <w:sz w:val="28"/>
          <w:szCs w:val="28"/>
        </w:rPr>
        <w:t>решени</w:t>
      </w:r>
      <w:r w:rsidR="00104279">
        <w:rPr>
          <w:sz w:val="28"/>
          <w:szCs w:val="28"/>
        </w:rPr>
        <w:t>я</w:t>
      </w:r>
      <w:r>
        <w:rPr>
          <w:sz w:val="28"/>
          <w:szCs w:val="28"/>
        </w:rPr>
        <w:t xml:space="preserve"> Совета Днепровского сельского поселения Тимашевского района</w:t>
      </w:r>
      <w:r w:rsidR="00104279">
        <w:rPr>
          <w:sz w:val="28"/>
          <w:szCs w:val="28"/>
        </w:rPr>
        <w:t>:</w:t>
      </w:r>
    </w:p>
    <w:p w:rsidR="00CC2BC6" w:rsidRDefault="00104279" w:rsidP="001042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№157 от 9</w:t>
      </w:r>
      <w:r w:rsidR="00CC2BC6">
        <w:rPr>
          <w:sz w:val="28"/>
          <w:szCs w:val="28"/>
        </w:rPr>
        <w:t xml:space="preserve"> ноября 201</w:t>
      </w:r>
      <w:r>
        <w:rPr>
          <w:sz w:val="28"/>
          <w:szCs w:val="28"/>
        </w:rPr>
        <w:t>7</w:t>
      </w:r>
      <w:r w:rsidR="00CC2BC6">
        <w:rPr>
          <w:sz w:val="28"/>
          <w:szCs w:val="28"/>
        </w:rPr>
        <w:t xml:space="preserve"> года «Об установлении земельного налога на территории </w:t>
      </w:r>
      <w:r w:rsidR="00CC2BC6" w:rsidRPr="003756D7">
        <w:rPr>
          <w:sz w:val="28"/>
          <w:szCs w:val="28"/>
        </w:rPr>
        <w:t>Днепровского сельского поселения Тимашевского района</w:t>
      </w:r>
      <w:r>
        <w:rPr>
          <w:sz w:val="28"/>
          <w:szCs w:val="28"/>
        </w:rPr>
        <w:t>»,</w:t>
      </w:r>
    </w:p>
    <w:p w:rsidR="0092396D" w:rsidRDefault="00104279" w:rsidP="009239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 №168 от 14 декабря 2017 года «О внесении изменений в решение</w:t>
      </w:r>
      <w:r w:rsidRPr="001042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Совета Днепровского сельского поселения Тимашевского района от 9 ноября 2017 года №157 «Об установлении земельного налога на территории </w:t>
      </w:r>
      <w:r w:rsidRPr="003756D7">
        <w:rPr>
          <w:sz w:val="28"/>
          <w:szCs w:val="28"/>
        </w:rPr>
        <w:t>Днепровского сельского поселения Тимашевского района</w:t>
      </w:r>
      <w:r>
        <w:rPr>
          <w:sz w:val="28"/>
          <w:szCs w:val="28"/>
        </w:rPr>
        <w:t>».</w:t>
      </w:r>
      <w:r w:rsidR="0092396D">
        <w:rPr>
          <w:sz w:val="28"/>
          <w:szCs w:val="28"/>
        </w:rPr>
        <w:t xml:space="preserve">      </w:t>
      </w:r>
    </w:p>
    <w:p w:rsidR="0092396D" w:rsidRDefault="0092396D" w:rsidP="009239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8. Копию настоящего решения направить в Межрайонную инспекцию Федеральной налоговой службы России №10 по Краснодарскому краю для руководства в работе.</w:t>
      </w:r>
    </w:p>
    <w:p w:rsidR="00FB09E6" w:rsidRPr="00FD69FE" w:rsidRDefault="0092396D" w:rsidP="0092396D">
      <w:pPr>
        <w:jc w:val="both"/>
        <w:rPr>
          <w:bCs/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B09E6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9</w:t>
      </w:r>
      <w:r w:rsidR="00FB09E6">
        <w:rPr>
          <w:bCs/>
          <w:sz w:val="28"/>
          <w:szCs w:val="28"/>
        </w:rPr>
        <w:t>. Опубликовать настоящее решение в газете «</w:t>
      </w:r>
      <w:r w:rsidR="00FB09E6">
        <w:rPr>
          <w:sz w:val="28"/>
          <w:szCs w:val="28"/>
        </w:rPr>
        <w:t>Днепровского</w:t>
      </w:r>
      <w:r w:rsidR="00FB09E6">
        <w:rPr>
          <w:bCs/>
          <w:sz w:val="28"/>
          <w:szCs w:val="28"/>
        </w:rPr>
        <w:t xml:space="preserve"> вести» и разместить на </w:t>
      </w:r>
      <w:r w:rsidR="00FB09E6" w:rsidRPr="003756D7">
        <w:rPr>
          <w:bCs/>
          <w:sz w:val="28"/>
          <w:szCs w:val="28"/>
        </w:rPr>
        <w:t>официальном сайте администрации</w:t>
      </w:r>
      <w:r w:rsidR="00FB09E6" w:rsidRPr="008B4EC8">
        <w:rPr>
          <w:sz w:val="28"/>
          <w:szCs w:val="28"/>
        </w:rPr>
        <w:t xml:space="preserve"> </w:t>
      </w:r>
      <w:r w:rsidR="00FB09E6">
        <w:rPr>
          <w:sz w:val="28"/>
          <w:szCs w:val="28"/>
        </w:rPr>
        <w:t>Днепровского</w:t>
      </w:r>
      <w:r w:rsidR="00E95E3D">
        <w:rPr>
          <w:sz w:val="28"/>
          <w:szCs w:val="28"/>
        </w:rPr>
        <w:t xml:space="preserve"> </w:t>
      </w:r>
      <w:r w:rsidR="00FB09E6" w:rsidRPr="00B42D7F">
        <w:rPr>
          <w:sz w:val="28"/>
          <w:szCs w:val="28"/>
        </w:rPr>
        <w:t xml:space="preserve">сельского поселения Тимашевского района </w:t>
      </w:r>
      <w:r w:rsidR="00FB09E6">
        <w:rPr>
          <w:sz w:val="28"/>
          <w:szCs w:val="28"/>
        </w:rPr>
        <w:t>в информационно-телекоммуникационной сети «Интернет».</w:t>
      </w:r>
    </w:p>
    <w:p w:rsidR="00FB09E6" w:rsidRDefault="0092396D" w:rsidP="00FB09E6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10</w:t>
      </w:r>
      <w:r w:rsidR="00EB3FCF">
        <w:rPr>
          <w:bCs/>
          <w:sz w:val="28"/>
          <w:szCs w:val="28"/>
        </w:rPr>
        <w:t xml:space="preserve">. </w:t>
      </w:r>
      <w:r w:rsidR="00FB09E6">
        <w:rPr>
          <w:bCs/>
          <w:sz w:val="28"/>
          <w:szCs w:val="28"/>
        </w:rPr>
        <w:t xml:space="preserve">Контроль за выполнением настоящего решения возложить на специалиста 2-й категории МКУ «ФРУ» </w:t>
      </w:r>
      <w:r w:rsidR="00FB09E6">
        <w:rPr>
          <w:sz w:val="28"/>
          <w:szCs w:val="28"/>
        </w:rPr>
        <w:t>Днепровского</w:t>
      </w:r>
      <w:r w:rsidR="00E95E3D">
        <w:rPr>
          <w:sz w:val="28"/>
          <w:szCs w:val="28"/>
        </w:rPr>
        <w:t xml:space="preserve"> с</w:t>
      </w:r>
      <w:r w:rsidR="00FB09E6" w:rsidRPr="00B42D7F">
        <w:rPr>
          <w:sz w:val="28"/>
          <w:szCs w:val="28"/>
        </w:rPr>
        <w:t>ельского поселения Тимашевского района</w:t>
      </w:r>
      <w:r w:rsidR="00FB09E6">
        <w:rPr>
          <w:sz w:val="28"/>
          <w:szCs w:val="28"/>
        </w:rPr>
        <w:t xml:space="preserve"> Л.А.</w:t>
      </w:r>
      <w:r w:rsidR="00874D41">
        <w:rPr>
          <w:sz w:val="28"/>
          <w:szCs w:val="28"/>
        </w:rPr>
        <w:t xml:space="preserve"> </w:t>
      </w:r>
      <w:proofErr w:type="spellStart"/>
      <w:r w:rsidR="00FB09E6">
        <w:rPr>
          <w:sz w:val="28"/>
          <w:szCs w:val="28"/>
        </w:rPr>
        <w:t>Кодинец</w:t>
      </w:r>
      <w:proofErr w:type="spellEnd"/>
      <w:r w:rsidR="00FB09E6">
        <w:rPr>
          <w:bCs/>
          <w:sz w:val="28"/>
          <w:szCs w:val="28"/>
        </w:rPr>
        <w:t>.</w:t>
      </w:r>
    </w:p>
    <w:p w:rsidR="001A4CF7" w:rsidRDefault="00104279" w:rsidP="001A4CF7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  <w:t xml:space="preserve">   1</w:t>
      </w:r>
      <w:r w:rsidR="0092396D">
        <w:rPr>
          <w:sz w:val="28"/>
          <w:szCs w:val="28"/>
        </w:rPr>
        <w:t>1</w:t>
      </w:r>
      <w:r w:rsidR="00FB09E6">
        <w:rPr>
          <w:sz w:val="28"/>
          <w:szCs w:val="28"/>
        </w:rPr>
        <w:t>.</w:t>
      </w:r>
      <w:r w:rsidR="001A4CF7">
        <w:rPr>
          <w:sz w:val="28"/>
          <w:szCs w:val="28"/>
        </w:rPr>
        <w:t xml:space="preserve"> </w:t>
      </w:r>
      <w:r w:rsidR="0092396D" w:rsidRPr="0092396D">
        <w:rPr>
          <w:color w:val="000000"/>
          <w:sz w:val="28"/>
          <w:szCs w:val="28"/>
          <w:shd w:val="clear" w:color="auto" w:fill="FFFFFF"/>
        </w:rPr>
        <w:t>Решение вступает в силу   с 1 января 2019 года, но не ранее</w:t>
      </w:r>
      <w:r w:rsidR="0092396D">
        <w:rPr>
          <w:color w:val="000000"/>
          <w:sz w:val="28"/>
          <w:szCs w:val="28"/>
          <w:shd w:val="clear" w:color="auto" w:fill="FFFFFF"/>
        </w:rPr>
        <w:t>,</w:t>
      </w:r>
      <w:r w:rsidR="0092396D" w:rsidRPr="0092396D">
        <w:rPr>
          <w:color w:val="000000"/>
          <w:sz w:val="28"/>
          <w:szCs w:val="28"/>
          <w:shd w:val="clear" w:color="auto" w:fill="FFFFFF"/>
        </w:rPr>
        <w:t xml:space="preserve"> чем по истечении одного месяца со дня его официального опубликования</w:t>
      </w:r>
      <w:r w:rsidR="0092396D">
        <w:rPr>
          <w:color w:val="000000"/>
          <w:sz w:val="28"/>
          <w:szCs w:val="28"/>
          <w:shd w:val="clear" w:color="auto" w:fill="FFFFFF"/>
        </w:rPr>
        <w:t>.</w:t>
      </w:r>
    </w:p>
    <w:p w:rsidR="0092396D" w:rsidRDefault="0092396D" w:rsidP="001A4CF7">
      <w:pPr>
        <w:jc w:val="both"/>
        <w:rPr>
          <w:sz w:val="28"/>
          <w:szCs w:val="28"/>
        </w:rPr>
      </w:pPr>
    </w:p>
    <w:p w:rsidR="00A90FBB" w:rsidRDefault="00A90FBB" w:rsidP="001A4CF7">
      <w:pPr>
        <w:jc w:val="both"/>
        <w:rPr>
          <w:sz w:val="28"/>
          <w:szCs w:val="28"/>
        </w:rPr>
      </w:pPr>
    </w:p>
    <w:p w:rsidR="00A90FBB" w:rsidRDefault="00A90FBB" w:rsidP="00A90FBB">
      <w:pPr>
        <w:rPr>
          <w:sz w:val="28"/>
          <w:szCs w:val="28"/>
        </w:rPr>
      </w:pPr>
      <w:r w:rsidRPr="008B4EC8">
        <w:rPr>
          <w:sz w:val="28"/>
          <w:szCs w:val="28"/>
        </w:rPr>
        <w:t>Председатель Совета</w:t>
      </w:r>
      <w:r w:rsidRPr="00FD69FE"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 xml:space="preserve">Днепровского сельского </w:t>
      </w:r>
    </w:p>
    <w:p w:rsidR="00A90FBB" w:rsidRPr="008B4EC8" w:rsidRDefault="00A90FBB" w:rsidP="00A90FB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поселения</w:t>
      </w:r>
      <w:proofErr w:type="gramEnd"/>
      <w:r>
        <w:rPr>
          <w:sz w:val="28"/>
          <w:szCs w:val="28"/>
        </w:rPr>
        <w:t xml:space="preserve"> Тимашевского района                                                       В.Н.</w:t>
      </w:r>
      <w:r w:rsidR="001A4CF7">
        <w:rPr>
          <w:sz w:val="28"/>
          <w:szCs w:val="28"/>
        </w:rPr>
        <w:t xml:space="preserve"> </w:t>
      </w:r>
      <w:r>
        <w:rPr>
          <w:sz w:val="28"/>
          <w:szCs w:val="28"/>
        </w:rPr>
        <w:t>Лазаренко</w:t>
      </w:r>
    </w:p>
    <w:p w:rsidR="00A90FBB" w:rsidRDefault="00A90FBB" w:rsidP="00FB09E6">
      <w:pPr>
        <w:rPr>
          <w:sz w:val="28"/>
          <w:szCs w:val="28"/>
        </w:rPr>
      </w:pPr>
    </w:p>
    <w:p w:rsidR="00A90FBB" w:rsidRDefault="00A90FBB" w:rsidP="00FB09E6">
      <w:pPr>
        <w:rPr>
          <w:sz w:val="28"/>
          <w:szCs w:val="28"/>
        </w:rPr>
      </w:pPr>
    </w:p>
    <w:p w:rsidR="00FB09E6" w:rsidRDefault="00FB09E6" w:rsidP="00FB09E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Глава  Днепровского</w:t>
      </w:r>
      <w:proofErr w:type="gramEnd"/>
    </w:p>
    <w:p w:rsidR="00FB09E6" w:rsidRDefault="00FB09E6" w:rsidP="00FB09E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поселения </w:t>
      </w:r>
    </w:p>
    <w:p w:rsidR="009A1B20" w:rsidRDefault="00FB09E6" w:rsidP="00FB09E6">
      <w:pPr>
        <w:rPr>
          <w:sz w:val="28"/>
          <w:szCs w:val="28"/>
        </w:rPr>
      </w:pPr>
      <w:r>
        <w:rPr>
          <w:sz w:val="28"/>
          <w:szCs w:val="28"/>
        </w:rPr>
        <w:t xml:space="preserve">Тимашевского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A4CF7">
        <w:rPr>
          <w:sz w:val="28"/>
          <w:szCs w:val="28"/>
        </w:rPr>
        <w:tab/>
      </w:r>
      <w:r w:rsidR="001A4CF7">
        <w:rPr>
          <w:sz w:val="28"/>
          <w:szCs w:val="28"/>
        </w:rPr>
        <w:tab/>
        <w:t xml:space="preserve">                             </w:t>
      </w:r>
      <w:r>
        <w:rPr>
          <w:sz w:val="28"/>
          <w:szCs w:val="28"/>
        </w:rPr>
        <w:t>В.А.</w:t>
      </w:r>
      <w:r w:rsidR="001A4CF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Ледовский</w:t>
      </w:r>
      <w:proofErr w:type="spellEnd"/>
    </w:p>
    <w:p w:rsidR="009A1B20" w:rsidRDefault="009A1B20" w:rsidP="00FB09E6">
      <w:pPr>
        <w:rPr>
          <w:sz w:val="28"/>
          <w:szCs w:val="28"/>
        </w:rPr>
      </w:pPr>
    </w:p>
    <w:p w:rsidR="000A275E" w:rsidRDefault="000A275E" w:rsidP="00FB09E6">
      <w:pPr>
        <w:rPr>
          <w:sz w:val="28"/>
          <w:szCs w:val="28"/>
        </w:rPr>
      </w:pPr>
      <w:bookmarkStart w:id="0" w:name="_GoBack"/>
      <w:bookmarkEnd w:id="0"/>
    </w:p>
    <w:sectPr w:rsidR="000A275E" w:rsidSect="00BC59D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BFB"/>
    <w:rsid w:val="00023441"/>
    <w:rsid w:val="000349A1"/>
    <w:rsid w:val="000A275E"/>
    <w:rsid w:val="000B2517"/>
    <w:rsid w:val="000E7B99"/>
    <w:rsid w:val="000F3C02"/>
    <w:rsid w:val="00104279"/>
    <w:rsid w:val="00122BFB"/>
    <w:rsid w:val="00153553"/>
    <w:rsid w:val="00197E64"/>
    <w:rsid w:val="001A4CF7"/>
    <w:rsid w:val="001E38CB"/>
    <w:rsid w:val="00221E41"/>
    <w:rsid w:val="002B787A"/>
    <w:rsid w:val="0031113A"/>
    <w:rsid w:val="00322D9A"/>
    <w:rsid w:val="004453EC"/>
    <w:rsid w:val="00502822"/>
    <w:rsid w:val="0052672C"/>
    <w:rsid w:val="005631B0"/>
    <w:rsid w:val="00604325"/>
    <w:rsid w:val="00650845"/>
    <w:rsid w:val="00674436"/>
    <w:rsid w:val="006E2C41"/>
    <w:rsid w:val="006F1769"/>
    <w:rsid w:val="00725A91"/>
    <w:rsid w:val="007416D5"/>
    <w:rsid w:val="007564D4"/>
    <w:rsid w:val="00804D37"/>
    <w:rsid w:val="00874D41"/>
    <w:rsid w:val="00891352"/>
    <w:rsid w:val="008922CB"/>
    <w:rsid w:val="008A13D8"/>
    <w:rsid w:val="008B12D9"/>
    <w:rsid w:val="008E3084"/>
    <w:rsid w:val="009014E1"/>
    <w:rsid w:val="009074A4"/>
    <w:rsid w:val="00921680"/>
    <w:rsid w:val="0092396D"/>
    <w:rsid w:val="009A1B20"/>
    <w:rsid w:val="009A2563"/>
    <w:rsid w:val="00A4517D"/>
    <w:rsid w:val="00A90FBB"/>
    <w:rsid w:val="00AD31C0"/>
    <w:rsid w:val="00B7334D"/>
    <w:rsid w:val="00C23E3E"/>
    <w:rsid w:val="00C93E5B"/>
    <w:rsid w:val="00CC2BC6"/>
    <w:rsid w:val="00CD2E17"/>
    <w:rsid w:val="00CE28E5"/>
    <w:rsid w:val="00CF011C"/>
    <w:rsid w:val="00D139B9"/>
    <w:rsid w:val="00D64503"/>
    <w:rsid w:val="00E00FB7"/>
    <w:rsid w:val="00E15C9B"/>
    <w:rsid w:val="00E95E3D"/>
    <w:rsid w:val="00EB3FCF"/>
    <w:rsid w:val="00F17E33"/>
    <w:rsid w:val="00F766C8"/>
    <w:rsid w:val="00FB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4B4EE-5D0A-4B80-9328-3B7EEC0A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B09E6"/>
    <w:pPr>
      <w:keepNext/>
      <w:outlineLvl w:val="1"/>
    </w:pPr>
    <w:rPr>
      <w:b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B09E6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ConsTitle">
    <w:name w:val="ConsTitle"/>
    <w:rsid w:val="00FB09E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7443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443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4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Nalog</dc:creator>
  <cp:keywords/>
  <dc:description/>
  <cp:lastModifiedBy>Зам_главы</cp:lastModifiedBy>
  <cp:revision>50</cp:revision>
  <cp:lastPrinted>2018-10-25T13:01:00Z</cp:lastPrinted>
  <dcterms:created xsi:type="dcterms:W3CDTF">2016-11-17T04:47:00Z</dcterms:created>
  <dcterms:modified xsi:type="dcterms:W3CDTF">2018-11-08T08:01:00Z</dcterms:modified>
</cp:coreProperties>
</file>