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76"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18.08.2026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21,5 тыс. матерей и новорожденных в Краснодарском крае получили оплату по родовым сертификатам за первое полугодие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 процедуры было перечислено свыше 231 млн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Родовый сертификат гарантирует получение качественной медицинской помощи во время беременности, родов и после рождения малыша. Его выдают бесплатно в женской консультации на 28-й или 30-й неделе беременности. Он позволяет женщине самостоятельно выбрать медицинскую организацию для наблюдения за своим здоровьем и за развитием новорожденного.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2026 году стоимость сертификата составляет 12 тыс. рублей. Средства перечисляются напрямую в медучреждения, поэтому их нельзя обналичить.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Для оформления сертификата будущей маме необходимо предъявить паспорт, полис обязательного медицинского страхования (ОМС) и страховой номер индивидуального лицевого счёта (СНИЛС). При первом обращении в женскую консультацию, роддом или детскую поликлинику документ формируется в электронном виде, а его данные автоматически отображаются в личном кабинете на портале госуслуг. Если же женщина наблюдается платно, сертификат не выдается – оплате подлежат только услуги в рамках ОМС.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Сертификат состоит из трех талонов, каждый из которых заполняется при обращении в медучреждение. После информация поступает в Отделение СФР по Краснодарскому краю для оплаты услуг, к которым относятся консультации в поликлинике, юридическая и психологическая помощь для будущих мам, медицинское сопровождение родов и период восстановления после них, а также регулярное наблюдение за здоровьем младенца в течение первого года жизни.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tbl>
      <w:tblPr>
        <w:tblW w:w="10392" w:type="dxa"/>
        <w:jc w:val="left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392"/>
      </w:tblGrid>
      <w:tr>
        <w:trPr>
          <w:trHeight w:val="1345" w:hRule="atLeast"/>
        </w:trPr>
        <w:tc>
          <w:tcPr>
            <w:tcW w:w="10392" w:type="dxa"/>
            <w:tcBorders>
              <w:left w:val="single" w:sz="4" w:space="0" w:color="000000"/>
            </w:tcBorders>
          </w:tcPr>
          <w:p>
            <w:pPr>
              <w:pStyle w:val="NormalWeb"/>
              <w:spacing w:lineRule="auto" w:line="360" w:beforeAutospacing="0" w:before="0" w:afterAutospacing="0" w:after="0"/>
              <w:ind w:left="7"/>
              <w:jc w:val="both"/>
              <w:rPr>
                <w:rFonts w:ascii="Montserrat" w:hAnsi="Montserrat"/>
                <w:i/>
                <w:i/>
              </w:rPr>
            </w:pPr>
            <w:r>
              <w:rPr>
                <w:rFonts w:ascii="Montserrat" w:hAnsi="Montserrat"/>
                <w:i/>
              </w:rPr>
              <w:t xml:space="preserve">«Родовый сертификат – это гарантия того, что женщина и малыш получат всю необходимую помощь. Мы хотим, чтобы каждая семья чувствовала нашу поддержку на всех этапах», – отметил управляющий Отделением СФР по Краснодарскому краю </w:t>
            </w:r>
            <w:r>
              <w:rPr>
                <w:rFonts w:ascii="Montserrat" w:hAnsi="Montserrat"/>
                <w:b/>
                <w:i/>
              </w:rPr>
              <w:t>Дмитрий Фурса.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  <w:i/>
          <w:i/>
        </w:rPr>
      </w:pPr>
      <w:r>
        <w:rPr>
          <w:rFonts w:ascii="Montserrat" w:hAnsi="Montserrat"/>
          <w:i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многодетные семьи могут подтверждать право на льготы электронным удостоверением в </w:t>
      </w:r>
      <w:hyperlink r:id="rId2">
        <w:r>
          <w:rPr>
            <w:rStyle w:val="Hyperlink"/>
            <w:rFonts w:ascii="Montserrat" w:hAnsi="Montserrat"/>
            <w:bCs/>
          </w:rPr>
          <w:t>мессенджере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8D5C-C299-4BEE-8680-BA9C84AA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LibreOffice/25.2.4.3$Windows_X86_64 LibreOffice_project/33e196637044ead23f5c3226cde09b47731f7e27</Application>
  <AppVersion>15.0000</AppVersion>
  <Pages>2</Pages>
  <Words>292</Words>
  <Characters>1957</Characters>
  <CharactersWithSpaces>2243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2026-08-17T10:12:00Z</dcterms:created>
  <dc:creator>Обиход Владимир Анатольевич</dc:creator>
  <dc:description/>
  <dc:language>ru-RU</dc:language>
  <cp:lastModifiedBy>Семенова Ангелина Михайловна</cp:lastModifiedBy>
  <cp:lastPrinted>2026-07-20T13:06:00Z</cp:lastPrinted>
  <dcterms:modified xsi:type="dcterms:W3CDTF">2026-08-17T10:14:00Z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