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D4B" w:rsidRDefault="00D67D4B" w:rsidP="00D67D4B">
      <w:pPr>
        <w:keepNext/>
        <w:shd w:val="clear" w:color="auto" w:fill="FFFFFF"/>
        <w:spacing w:line="320" w:lineRule="exact"/>
        <w:ind w:firstLine="245"/>
        <w:jc w:val="center"/>
        <w:outlineLvl w:val="1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7D4B" w:rsidRDefault="00D67D4B" w:rsidP="00D67D4B">
      <w:pPr>
        <w:keepNext/>
        <w:shd w:val="clear" w:color="auto" w:fill="FFFFFF"/>
        <w:spacing w:line="360" w:lineRule="exact"/>
        <w:ind w:left="-426" w:firstLine="245"/>
        <w:jc w:val="center"/>
        <w:outlineLvl w:val="1"/>
        <w:rPr>
          <w:b/>
        </w:rPr>
      </w:pPr>
    </w:p>
    <w:p w:rsidR="00D67D4B" w:rsidRDefault="00D67D4B" w:rsidP="00D67D4B">
      <w:pPr>
        <w:keepNext/>
        <w:shd w:val="clear" w:color="auto" w:fill="FFFFFF"/>
        <w:spacing w:line="360" w:lineRule="exact"/>
        <w:ind w:left="-426" w:firstLine="245"/>
        <w:jc w:val="center"/>
        <w:outlineLvl w:val="1"/>
        <w:rPr>
          <w:b/>
          <w:sz w:val="16"/>
          <w:szCs w:val="16"/>
        </w:rPr>
      </w:pPr>
    </w:p>
    <w:p w:rsidR="00D67D4B" w:rsidRDefault="00D67D4B" w:rsidP="00D67D4B">
      <w:pPr>
        <w:widowControl/>
        <w:autoSpaceDE/>
        <w:adjustRightInd/>
      </w:pPr>
    </w:p>
    <w:p w:rsidR="00D67D4B" w:rsidRDefault="00D67D4B" w:rsidP="00D67D4B">
      <w:pPr>
        <w:widowControl/>
        <w:autoSpaceDE/>
        <w:adjustRightInd/>
        <w:spacing w:line="360" w:lineRule="exact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D67D4B" w:rsidRDefault="00D67D4B" w:rsidP="00D67D4B">
      <w:pPr>
        <w:widowControl/>
        <w:autoSpaceDE/>
        <w:adjustRightInd/>
        <w:spacing w:line="360" w:lineRule="exact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D67D4B" w:rsidRDefault="00D67D4B" w:rsidP="00D67D4B">
      <w:pPr>
        <w:widowControl/>
        <w:autoSpaceDE/>
        <w:adjustRightInd/>
        <w:spacing w:line="360" w:lineRule="exact"/>
        <w:ind w:right="-2"/>
        <w:rPr>
          <w:b/>
          <w:sz w:val="24"/>
          <w:szCs w:val="24"/>
        </w:rPr>
      </w:pPr>
    </w:p>
    <w:p w:rsidR="00D67D4B" w:rsidRDefault="00D67D4B" w:rsidP="00D67D4B">
      <w:pPr>
        <w:keepNext/>
        <w:shd w:val="clear" w:color="auto" w:fill="FFFFFF"/>
        <w:spacing w:line="360" w:lineRule="exact"/>
        <w:ind w:left="-426" w:firstLine="245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 </w:t>
      </w:r>
    </w:p>
    <w:p w:rsidR="00D67D4B" w:rsidRDefault="00D67D4B" w:rsidP="00D67D4B">
      <w:pPr>
        <w:widowControl/>
        <w:autoSpaceDE/>
        <w:adjustRightInd/>
        <w:spacing w:line="360" w:lineRule="exact"/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D67D4B" w:rsidRPr="00D242BC" w:rsidRDefault="00D242BC" w:rsidP="00D67D4B">
      <w:pPr>
        <w:widowControl/>
        <w:autoSpaceDE/>
        <w:adjustRightInd/>
        <w:spacing w:line="280" w:lineRule="exact"/>
        <w:ind w:right="-2"/>
        <w:rPr>
          <w:sz w:val="28"/>
          <w:szCs w:val="28"/>
        </w:rPr>
      </w:pPr>
      <w:proofErr w:type="gramStart"/>
      <w:r w:rsidRPr="00D242BC">
        <w:rPr>
          <w:sz w:val="28"/>
          <w:szCs w:val="28"/>
        </w:rPr>
        <w:t>о</w:t>
      </w:r>
      <w:r w:rsidR="00D67D4B" w:rsidRPr="00D242BC">
        <w:rPr>
          <w:sz w:val="28"/>
          <w:szCs w:val="28"/>
        </w:rPr>
        <w:t>т</w:t>
      </w:r>
      <w:proofErr w:type="gramEnd"/>
      <w:r w:rsidRPr="00D242BC">
        <w:rPr>
          <w:sz w:val="28"/>
          <w:szCs w:val="28"/>
        </w:rPr>
        <w:t xml:space="preserve"> 22.09.2022 г. </w:t>
      </w:r>
      <w:r w:rsidR="00D67D4B" w:rsidRPr="00D242BC">
        <w:rPr>
          <w:sz w:val="28"/>
          <w:szCs w:val="28"/>
        </w:rPr>
        <w:tab/>
      </w:r>
      <w:r w:rsidR="00D67D4B" w:rsidRPr="00D242BC">
        <w:rPr>
          <w:sz w:val="28"/>
          <w:szCs w:val="28"/>
        </w:rPr>
        <w:tab/>
      </w:r>
      <w:r w:rsidR="00D67D4B" w:rsidRPr="00D242BC">
        <w:rPr>
          <w:sz w:val="28"/>
          <w:szCs w:val="28"/>
        </w:rPr>
        <w:tab/>
      </w:r>
      <w:r w:rsidR="00D67D4B" w:rsidRPr="00D242BC">
        <w:rPr>
          <w:sz w:val="28"/>
          <w:szCs w:val="28"/>
        </w:rPr>
        <w:tab/>
      </w:r>
      <w:r w:rsidR="00D67D4B" w:rsidRPr="00D242BC">
        <w:rPr>
          <w:sz w:val="28"/>
          <w:szCs w:val="28"/>
        </w:rPr>
        <w:tab/>
        <w:t xml:space="preserve">                                   </w:t>
      </w:r>
      <w:r w:rsidRPr="00D242BC">
        <w:rPr>
          <w:sz w:val="28"/>
          <w:szCs w:val="28"/>
        </w:rPr>
        <w:t xml:space="preserve">               </w:t>
      </w:r>
      <w:r w:rsidR="00D67D4B" w:rsidRPr="00D242BC">
        <w:rPr>
          <w:sz w:val="28"/>
          <w:szCs w:val="28"/>
        </w:rPr>
        <w:t xml:space="preserve">  № </w:t>
      </w:r>
      <w:r w:rsidRPr="00D242BC">
        <w:rPr>
          <w:sz w:val="28"/>
          <w:szCs w:val="28"/>
        </w:rPr>
        <w:t>121</w:t>
      </w:r>
    </w:p>
    <w:p w:rsidR="00D67D4B" w:rsidRDefault="00D67D4B" w:rsidP="00D67D4B">
      <w:pPr>
        <w:widowControl/>
        <w:tabs>
          <w:tab w:val="left" w:pos="9356"/>
        </w:tabs>
        <w:autoSpaceDE/>
        <w:adjustRightInd/>
        <w:spacing w:line="280" w:lineRule="exact"/>
        <w:ind w:left="-426" w:right="-2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стани</w:t>
      </w:r>
      <w:bookmarkStart w:id="0" w:name="_GoBack"/>
      <w:r>
        <w:rPr>
          <w:sz w:val="24"/>
          <w:szCs w:val="24"/>
        </w:rPr>
        <w:t>ц</w:t>
      </w:r>
      <w:bookmarkEnd w:id="0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 Днепровская</w:t>
      </w:r>
    </w:p>
    <w:p w:rsidR="00D67D4B" w:rsidRDefault="00D67D4B" w:rsidP="00D67D4B">
      <w:pPr>
        <w:widowControl/>
        <w:autoSpaceDE/>
        <w:adjustRightInd/>
        <w:spacing w:line="280" w:lineRule="exact"/>
        <w:jc w:val="center"/>
        <w:rPr>
          <w:sz w:val="28"/>
        </w:rPr>
      </w:pPr>
    </w:p>
    <w:p w:rsidR="00D67D4B" w:rsidRDefault="00D67D4B" w:rsidP="00D67D4B">
      <w:pPr>
        <w:widowControl/>
        <w:autoSpaceDE/>
        <w:adjustRightInd/>
        <w:ind w:right="282"/>
        <w:rPr>
          <w:sz w:val="28"/>
        </w:rPr>
      </w:pPr>
    </w:p>
    <w:p w:rsidR="00D67D4B" w:rsidRDefault="00D67D4B" w:rsidP="00D67D4B">
      <w:pPr>
        <w:widowControl/>
        <w:suppressAutoHyphens/>
        <w:autoSpaceDE/>
        <w:adjustRightInd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</w:t>
      </w:r>
    </w:p>
    <w:p w:rsidR="00D67D4B" w:rsidRDefault="00D67D4B" w:rsidP="00D67D4B">
      <w:pPr>
        <w:widowControl/>
        <w:suppressAutoHyphens/>
        <w:autoSpaceDE/>
        <w:adjustRightInd/>
        <w:jc w:val="center"/>
        <w:rPr>
          <w:b/>
          <w:sz w:val="28"/>
        </w:rPr>
      </w:pPr>
      <w:r>
        <w:rPr>
          <w:b/>
          <w:sz w:val="28"/>
        </w:rPr>
        <w:t xml:space="preserve"> Днепровского сельского поселения Тимашевского района</w:t>
      </w:r>
    </w:p>
    <w:p w:rsidR="00D67D4B" w:rsidRDefault="00D67D4B" w:rsidP="00D67D4B">
      <w:pPr>
        <w:widowControl/>
        <w:suppressAutoHyphens/>
        <w:autoSpaceDE/>
        <w:adjustRightInd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от</w:t>
      </w:r>
      <w:proofErr w:type="gramEnd"/>
      <w:r>
        <w:rPr>
          <w:b/>
          <w:sz w:val="28"/>
        </w:rPr>
        <w:t xml:space="preserve"> 01 июня 2022 г. № 47 </w:t>
      </w:r>
      <w:r>
        <w:rPr>
          <w:b/>
          <w:bCs/>
          <w:color w:val="000000"/>
          <w:sz w:val="28"/>
          <w:szCs w:val="28"/>
        </w:rPr>
        <w:t>«</w:t>
      </w:r>
      <w:r>
        <w:rPr>
          <w:b/>
          <w:bCs/>
          <w:sz w:val="28"/>
          <w:szCs w:val="28"/>
        </w:rPr>
        <w:t>О размещении нестационарных</w:t>
      </w:r>
    </w:p>
    <w:p w:rsidR="00D67D4B" w:rsidRDefault="00D67D4B" w:rsidP="00D67D4B">
      <w:pPr>
        <w:widowControl/>
        <w:suppressAutoHyphens/>
        <w:autoSpaceDE/>
        <w:adjustRight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торговых</w:t>
      </w:r>
      <w:proofErr w:type="gramEnd"/>
      <w:r>
        <w:rPr>
          <w:b/>
          <w:bCs/>
          <w:sz w:val="28"/>
          <w:szCs w:val="28"/>
        </w:rPr>
        <w:t xml:space="preserve"> объектов на территории Днепровского сельского</w:t>
      </w:r>
    </w:p>
    <w:p w:rsidR="00D67D4B" w:rsidRDefault="00D67D4B" w:rsidP="00D67D4B">
      <w:pPr>
        <w:widowControl/>
        <w:suppressAutoHyphens/>
        <w:autoSpaceDE/>
        <w:adjustRightInd/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поселения</w:t>
      </w:r>
      <w:proofErr w:type="gramEnd"/>
      <w:r>
        <w:rPr>
          <w:b/>
          <w:bCs/>
          <w:sz w:val="28"/>
          <w:szCs w:val="28"/>
        </w:rPr>
        <w:t xml:space="preserve"> Тимашевского района</w:t>
      </w:r>
      <w:r>
        <w:rPr>
          <w:b/>
          <w:bCs/>
          <w:color w:val="000000"/>
          <w:sz w:val="28"/>
          <w:szCs w:val="28"/>
        </w:rPr>
        <w:t>»</w:t>
      </w:r>
    </w:p>
    <w:p w:rsidR="00D67D4B" w:rsidRDefault="00D67D4B" w:rsidP="00D67D4B">
      <w:pPr>
        <w:widowControl/>
        <w:autoSpaceDE/>
        <w:adjustRightInd/>
        <w:ind w:right="-1"/>
        <w:jc w:val="center"/>
        <w:rPr>
          <w:b/>
          <w:sz w:val="28"/>
          <w:szCs w:val="28"/>
        </w:rPr>
      </w:pPr>
    </w:p>
    <w:p w:rsidR="00D67D4B" w:rsidRDefault="00D67D4B" w:rsidP="00D67D4B">
      <w:pPr>
        <w:widowControl/>
        <w:autoSpaceDE/>
        <w:adjustRightInd/>
        <w:ind w:right="-1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условий для обеспечения полного удовлетворения потребностей населения Днепровского сельского поселения Тимашевского   района в товарах, услугах торговли и общественного питания, в соответствии  с   Федеральным   законом   от  6 октября  2003 г. № 131-ФЗ«Об общих  принципах организации  местного  самоуправления в Российской Федерации»,   Федеральным   законом   от   28   декабря   2009 г. № 381-ФЗ «Об основах государственного регулирования торговой деятельности в   Российской   Федерации», Законом   Краснодарского   края от 31 мая 2005 г. № 879-КЗ «О государственной политике Краснодарского края в сфере торговой деятельности», </w:t>
      </w:r>
      <w:r>
        <w:rPr>
          <w:sz w:val="28"/>
        </w:rPr>
        <w:t>руководствуясь Уставом Днепровского сельского поселения Тимашевского района</w:t>
      </w:r>
      <w:r>
        <w:rPr>
          <w:color w:val="000000"/>
          <w:spacing w:val="1"/>
          <w:sz w:val="28"/>
          <w:szCs w:val="28"/>
        </w:rPr>
        <w:t>, п о с т а н о в л я ю</w:t>
      </w:r>
      <w:r>
        <w:rPr>
          <w:sz w:val="28"/>
          <w:szCs w:val="28"/>
        </w:rPr>
        <w:t>:</w:t>
      </w:r>
    </w:p>
    <w:p w:rsidR="00D67D4B" w:rsidRDefault="00D67D4B" w:rsidP="00D67D4B">
      <w:pPr>
        <w:widowControl/>
        <w:tabs>
          <w:tab w:val="left" w:pos="0"/>
        </w:tabs>
        <w:suppressAutoHyphens/>
        <w:autoSpaceDE/>
        <w:adjustRightInd/>
        <w:ind w:right="-1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4 к </w:t>
      </w:r>
      <w:r>
        <w:rPr>
          <w:bCs/>
          <w:color w:val="000000"/>
          <w:sz w:val="28"/>
          <w:szCs w:val="28"/>
        </w:rPr>
        <w:t>постановлению администрации   Днепровского сельского поселения   Тимашевского района от 01 июня 2022 г. № 47 «</w:t>
      </w:r>
      <w:r>
        <w:rPr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размещении нестационарных торговых объектов на территории Днепровского сельского поселения Тимашевского района</w:t>
      </w:r>
      <w:r>
        <w:rPr>
          <w:bCs/>
          <w:color w:val="000000"/>
          <w:sz w:val="28"/>
          <w:szCs w:val="28"/>
        </w:rPr>
        <w:t xml:space="preserve">» (далее – постановление): </w:t>
      </w:r>
    </w:p>
    <w:p w:rsidR="00D67D4B" w:rsidRDefault="00D67D4B" w:rsidP="00D67D4B">
      <w:pPr>
        <w:widowControl/>
        <w:tabs>
          <w:tab w:val="left" w:pos="0"/>
        </w:tabs>
        <w:suppressAutoHyphens/>
        <w:autoSpaceDE/>
        <w:adjustRightInd/>
        <w:ind w:right="-1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Добавить пункт 4.6 в следующей редакции:</w:t>
      </w:r>
    </w:p>
    <w:p w:rsidR="00D67D4B" w:rsidRDefault="00D67D4B" w:rsidP="00D67D4B">
      <w:pPr>
        <w:widowControl/>
        <w:tabs>
          <w:tab w:val="left" w:pos="0"/>
        </w:tabs>
        <w:suppressAutoHyphens/>
        <w:autoSpaceDE/>
        <w:adjustRightInd/>
        <w:ind w:right="-1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«4.6. В</w:t>
      </w:r>
      <w:r>
        <w:rPr>
          <w:sz w:val="28"/>
          <w:szCs w:val="28"/>
        </w:rPr>
        <w:t xml:space="preserve"> случае неоднократного поступления в администрацию Днепровского сельского поселения Тимашевского района информации о нарушении законодательства в сфере защиты прав потребителей, а также о нарушении санитарных норм и правил от уполномоченных органов в области обеспечения санитарно-эпидемиологического благополучия населения, данный договор подлежит расторжению в одностороннем порядке»</w:t>
      </w:r>
    </w:p>
    <w:p w:rsidR="00D67D4B" w:rsidRDefault="00D67D4B" w:rsidP="00D67D4B">
      <w:pPr>
        <w:widowControl/>
        <w:tabs>
          <w:tab w:val="left" w:pos="0"/>
        </w:tabs>
        <w:suppressAutoHyphens/>
        <w:autoSpaceDE/>
        <w:adjustRightInd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Ведущему специалисту администрации Днепровского сельского поселения Тимашевского района Аришину А.В. обнародовать настоящее </w:t>
      </w:r>
      <w:r>
        <w:rPr>
          <w:sz w:val="28"/>
          <w:szCs w:val="28"/>
        </w:rPr>
        <w:lastRenderedPageBreak/>
        <w:t>постановление и разместить его на официальном сайте администрации Днепровского сельского поселения Тимашевского района в информационно-телекоммуникационной сети «Интернет».</w:t>
      </w:r>
    </w:p>
    <w:p w:rsidR="00D67D4B" w:rsidRDefault="00D67D4B" w:rsidP="00D67D4B">
      <w:pPr>
        <w:widowControl/>
        <w:tabs>
          <w:tab w:val="left" w:pos="0"/>
        </w:tabs>
        <w:suppressAutoHyphens/>
        <w:autoSpaceDE/>
        <w:adjustRightInd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официального обнародования.</w:t>
      </w:r>
    </w:p>
    <w:p w:rsidR="00D67D4B" w:rsidRDefault="00D67D4B" w:rsidP="00D67D4B">
      <w:pPr>
        <w:widowControl/>
        <w:suppressAutoHyphens/>
        <w:autoSpaceDE/>
        <w:adjustRightInd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67D4B" w:rsidRDefault="00D67D4B" w:rsidP="00D67D4B">
      <w:pPr>
        <w:widowControl/>
        <w:suppressAutoHyphens/>
        <w:autoSpaceDE/>
        <w:adjustRightInd/>
        <w:ind w:right="-1" w:firstLine="709"/>
        <w:jc w:val="both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right="-1" w:firstLine="709"/>
        <w:jc w:val="both"/>
        <w:rPr>
          <w:sz w:val="24"/>
        </w:rPr>
      </w:pPr>
    </w:p>
    <w:p w:rsidR="00D67D4B" w:rsidRDefault="00D67D4B" w:rsidP="00D67D4B">
      <w:pPr>
        <w:widowControl/>
        <w:suppressAutoHyphens/>
        <w:autoSpaceDE/>
        <w:adjustRightInd/>
        <w:rPr>
          <w:sz w:val="28"/>
        </w:rPr>
      </w:pPr>
      <w:r>
        <w:rPr>
          <w:sz w:val="28"/>
        </w:rPr>
        <w:t>Исполняющий обязанности главы</w:t>
      </w:r>
    </w:p>
    <w:p w:rsidR="00D67D4B" w:rsidRDefault="00D67D4B" w:rsidP="00D67D4B">
      <w:pPr>
        <w:widowControl/>
        <w:suppressAutoHyphens/>
        <w:autoSpaceDE/>
        <w:adjustRightInd/>
        <w:rPr>
          <w:sz w:val="28"/>
        </w:rPr>
      </w:pPr>
      <w:r>
        <w:rPr>
          <w:sz w:val="28"/>
        </w:rPr>
        <w:t>Днепровского сельского поселения</w:t>
      </w:r>
    </w:p>
    <w:p w:rsidR="00D67D4B" w:rsidRDefault="00D67D4B" w:rsidP="00D67D4B">
      <w:pPr>
        <w:widowControl/>
        <w:suppressAutoHyphens/>
        <w:autoSpaceDE/>
        <w:adjustRightInd/>
        <w:rPr>
          <w:sz w:val="28"/>
          <w:szCs w:val="28"/>
        </w:rPr>
      </w:pPr>
      <w:proofErr w:type="spellStart"/>
      <w:r>
        <w:rPr>
          <w:sz w:val="28"/>
        </w:rPr>
        <w:t>Тимашнвского</w:t>
      </w:r>
      <w:proofErr w:type="spellEnd"/>
      <w:r>
        <w:rPr>
          <w:sz w:val="28"/>
        </w:rPr>
        <w:t xml:space="preserve"> района                                                                       А.Ю. Иордан</w:t>
      </w: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D67D4B" w:rsidRDefault="00D67D4B" w:rsidP="00D67D4B">
      <w:pPr>
        <w:widowControl/>
        <w:suppressAutoHyphens/>
        <w:autoSpaceDE/>
        <w:adjustRightInd/>
        <w:ind w:firstLine="709"/>
        <w:jc w:val="center"/>
        <w:rPr>
          <w:sz w:val="28"/>
          <w:szCs w:val="28"/>
        </w:rPr>
      </w:pPr>
    </w:p>
    <w:p w:rsidR="00C722A4" w:rsidRDefault="00C722A4"/>
    <w:sectPr w:rsidR="00C7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FC"/>
    <w:rsid w:val="004C7CFC"/>
    <w:rsid w:val="007F4A7B"/>
    <w:rsid w:val="00C722A4"/>
    <w:rsid w:val="00D21E3B"/>
    <w:rsid w:val="00D242BC"/>
    <w:rsid w:val="00D67D4B"/>
    <w:rsid w:val="00EB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D2F29-7D02-41B8-8DB7-32E8ED77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D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Базис">
  <a:themeElements>
    <a:clrScheme name="Базис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Зам_главы</dc:creator>
  <cp:keywords/>
  <dc:description/>
  <cp:lastModifiedBy>Зам_главы</cp:lastModifiedBy>
  <cp:revision>4</cp:revision>
  <dcterms:created xsi:type="dcterms:W3CDTF">2022-09-16T06:03:00Z</dcterms:created>
  <dcterms:modified xsi:type="dcterms:W3CDTF">2022-09-30T05:44:00Z</dcterms:modified>
</cp:coreProperties>
</file>