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0C" w:rsidRDefault="0042460C" w:rsidP="0042460C">
      <w:pPr>
        <w:keepNext/>
        <w:shd w:val="clear" w:color="auto" w:fill="FFFFFF"/>
        <w:adjustRightInd w:val="0"/>
        <w:spacing w:line="320" w:lineRule="exact"/>
        <w:ind w:firstLine="245"/>
        <w:jc w:val="center"/>
        <w:outlineLvl w:val="1"/>
        <w:rPr>
          <w:b/>
          <w:sz w:val="20"/>
          <w:szCs w:val="20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5F797B5" wp14:editId="0683A5FE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60C" w:rsidRDefault="0042460C" w:rsidP="0042460C">
      <w:pPr>
        <w:keepNext/>
        <w:shd w:val="clear" w:color="auto" w:fill="FFFFFF"/>
        <w:adjustRightInd w:val="0"/>
        <w:spacing w:line="360" w:lineRule="exact"/>
        <w:ind w:left="-426" w:firstLine="245"/>
        <w:jc w:val="center"/>
        <w:outlineLvl w:val="1"/>
        <w:rPr>
          <w:b/>
          <w:sz w:val="20"/>
          <w:szCs w:val="20"/>
        </w:rPr>
      </w:pPr>
    </w:p>
    <w:p w:rsidR="0042460C" w:rsidRDefault="0042460C" w:rsidP="0042460C">
      <w:pPr>
        <w:keepNext/>
        <w:shd w:val="clear" w:color="auto" w:fill="FFFFFF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42460C" w:rsidRPr="00DF4565" w:rsidRDefault="0042460C" w:rsidP="0042460C">
      <w:pPr>
        <w:rPr>
          <w:rFonts w:ascii="Times New Roman" w:hAnsi="Times New Roman" w:cs="Times New Roman"/>
          <w:sz w:val="20"/>
          <w:szCs w:val="20"/>
        </w:rPr>
      </w:pPr>
    </w:p>
    <w:p w:rsidR="0042460C" w:rsidRPr="0042460C" w:rsidRDefault="0042460C" w:rsidP="0042460C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46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ДНЕПРОВСКОГО СЕЛЬСКОГО ПОСЕЛЕНИЯ </w:t>
      </w:r>
    </w:p>
    <w:p w:rsidR="0042460C" w:rsidRPr="0042460C" w:rsidRDefault="0042460C" w:rsidP="0042460C">
      <w:pPr>
        <w:spacing w:line="360" w:lineRule="exact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460C">
        <w:rPr>
          <w:rFonts w:ascii="Times New Roman" w:hAnsi="Times New Roman" w:cs="Times New Roman"/>
          <w:b/>
          <w:sz w:val="28"/>
          <w:szCs w:val="28"/>
          <w:lang w:val="ru-RU"/>
        </w:rPr>
        <w:t>ТИМАШЕВСКОГО РАЙОНА</w:t>
      </w:r>
    </w:p>
    <w:p w:rsidR="0042460C" w:rsidRPr="0042460C" w:rsidRDefault="0042460C" w:rsidP="0042460C">
      <w:pPr>
        <w:spacing w:line="360" w:lineRule="exact"/>
        <w:ind w:right="-2"/>
        <w:rPr>
          <w:rFonts w:ascii="Times New Roman" w:hAnsi="Times New Roman" w:cs="Times New Roman"/>
          <w:b/>
          <w:szCs w:val="24"/>
          <w:lang w:val="ru-RU"/>
        </w:rPr>
      </w:pPr>
    </w:p>
    <w:p w:rsidR="0042460C" w:rsidRPr="0042460C" w:rsidRDefault="0042460C" w:rsidP="0042460C">
      <w:pPr>
        <w:keepNext/>
        <w:shd w:val="clear" w:color="auto" w:fill="FFFFFF"/>
        <w:adjustRightInd w:val="0"/>
        <w:spacing w:line="360" w:lineRule="exact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2460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 О С Т А Н О В Л Е Н И Е </w:t>
      </w:r>
    </w:p>
    <w:p w:rsidR="0042460C" w:rsidRPr="0042460C" w:rsidRDefault="0042460C" w:rsidP="0042460C">
      <w:pPr>
        <w:keepNext/>
        <w:shd w:val="clear" w:color="auto" w:fill="FFFFFF"/>
        <w:adjustRightInd w:val="0"/>
        <w:spacing w:line="360" w:lineRule="exact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2460C" w:rsidRPr="0042460C" w:rsidRDefault="0042460C" w:rsidP="0042460C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  <w:lang w:val="ru-RU"/>
        </w:rPr>
      </w:pPr>
      <w:r w:rsidRPr="0042460C">
        <w:rPr>
          <w:rFonts w:ascii="Times New Roman" w:hAnsi="Times New Roman" w:cs="Times New Roman"/>
          <w:sz w:val="28"/>
          <w:szCs w:val="28"/>
          <w:lang w:val="ru-RU"/>
        </w:rPr>
        <w:t xml:space="preserve">   от 26 сентября 2018 года</w:t>
      </w:r>
      <w:r w:rsidRPr="0042460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№ 84</w:t>
      </w:r>
    </w:p>
    <w:p w:rsidR="0042460C" w:rsidRPr="0042460C" w:rsidRDefault="0042460C" w:rsidP="0042460C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  <w:lang w:val="ru-RU"/>
        </w:rPr>
      </w:pPr>
    </w:p>
    <w:p w:rsidR="0042460C" w:rsidRPr="0042460C" w:rsidRDefault="0042460C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460C">
        <w:rPr>
          <w:rFonts w:ascii="Times New Roman" w:hAnsi="Times New Roman" w:cs="Times New Roman"/>
          <w:lang w:val="ru-RU"/>
        </w:rPr>
        <w:t>станица Днепровская</w:t>
      </w:r>
    </w:p>
    <w:p w:rsidR="0042460C" w:rsidRPr="0042460C" w:rsidRDefault="0042460C" w:rsidP="0042460C">
      <w:pPr>
        <w:spacing w:after="14"/>
        <w:ind w:left="264" w:firstLine="63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6A1A01" w:rsidP="005A4417">
      <w:pPr>
        <w:pStyle w:val="1"/>
        <w:ind w:left="0" w:righ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Об утверж</w:t>
      </w:r>
      <w:hyperlink r:id="rId8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дении </w:t>
        </w:r>
      </w:hyperlink>
      <w:hyperlink r:id="rId9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Порядк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hyperlink r:id="rId10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формирования, ве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дения и обязательного опубликования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иму</w:t>
      </w:r>
      <w:hyperlink r:id="rId11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щества, свободного </w:t>
        </w:r>
      </w:hyperlink>
      <w:hyperlink r:id="rId12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от прав </w:t>
        </w:r>
      </w:hyperlink>
      <w:hyperlink r:id="rId13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т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ре</w:t>
      </w:r>
      <w:hyperlink r:id="rId14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тьих лиц (за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исключением права хозяйственного ведения, права оперативного управления</w:t>
      </w:r>
      <w:hyperlink r:id="rId15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, а также иму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щественных прав </w:t>
      </w:r>
      <w:hyperlink r:id="rId16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су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бъектов малого и среднего предпринимательства), и Порядка предоставления в аренду муниципального имущества из перечня муниципального имущества, свободного от прав третьих лиц (за исключением права хозяйст</w:t>
      </w:r>
      <w:hyperlink r:id="rId17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венного 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ведения, права оперативного управления, а также </w:t>
      </w:r>
      <w:hyperlink r:id="rId18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иму</w:t>
        </w:r>
      </w:hyperlink>
      <w:hyperlink r:id="rId19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щественн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ых </w:t>
      </w:r>
      <w:hyperlink r:id="rId20">
        <w:r w:rsidRPr="006D101C">
          <w:rPr>
            <w:rFonts w:ascii="Times New Roman" w:hAnsi="Times New Roman" w:cs="Times New Roman"/>
            <w:sz w:val="28"/>
            <w:szCs w:val="28"/>
            <w:lang w:val="ru-RU"/>
          </w:rPr>
          <w:t>прав субъектов м</w:t>
        </w:r>
      </w:hyperlink>
      <w:r w:rsidRPr="006D101C">
        <w:rPr>
          <w:rFonts w:ascii="Times New Roman" w:hAnsi="Times New Roman" w:cs="Times New Roman"/>
          <w:sz w:val="28"/>
          <w:szCs w:val="28"/>
          <w:lang w:val="ru-RU"/>
        </w:rPr>
        <w:t>алого и среднего предпринимательства)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0CD4" w:rsidRPr="006D101C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147ECE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1">
        <w:r w:rsidR="006A1A01" w:rsidRPr="006D101C">
          <w:rPr>
            <w:rFonts w:ascii="Times New Roman" w:hAnsi="Times New Roman" w:cs="Times New Roman"/>
            <w:sz w:val="28"/>
            <w:szCs w:val="28"/>
            <w:lang w:val="ru-RU"/>
          </w:rPr>
          <w:t>В соответствии со статьей 18 Федеральног</w:t>
        </w:r>
      </w:hyperlink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закона от 24 июля 2007 года № 209-ФЗ «О развитии малого и среднего предпринимательства в Российской Федерации», п</w:t>
      </w:r>
      <w:hyperlink r:id="rId22">
        <w:r w:rsidR="006A1A01" w:rsidRPr="006D101C">
          <w:rPr>
            <w:rFonts w:ascii="Times New Roman" w:hAnsi="Times New Roman" w:cs="Times New Roman"/>
            <w:sz w:val="28"/>
            <w:szCs w:val="28"/>
            <w:lang w:val="ru-RU"/>
          </w:rPr>
          <w:t>остановление Пра</w:t>
        </w:r>
      </w:hyperlink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вительства РФ от 21 августа 2010 года №645 «Об имущественной </w:t>
      </w:r>
      <w:hyperlink r:id="rId23">
        <w:r w:rsidR="006A1A01" w:rsidRPr="006D101C">
          <w:rPr>
            <w:rFonts w:ascii="Times New Roman" w:hAnsi="Times New Roman" w:cs="Times New Roman"/>
            <w:sz w:val="28"/>
            <w:szCs w:val="28"/>
            <w:lang w:val="ru-RU"/>
          </w:rPr>
          <w:t xml:space="preserve">поддержке </w:t>
        </w:r>
      </w:hyperlink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субъектов малого и среднего предпринимательства в Российской Федерации</w:t>
      </w:r>
      <w:r w:rsidR="006A1A01" w:rsidRPr="006D101C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,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порядке владения, пользования и распоряжения имуществом, находящимся в муниципальной собственности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Уставом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в целях оказания имущественной поддержки субъектам малого и среднего предпринимательства п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ю:</w:t>
      </w:r>
    </w:p>
    <w:p w:rsidR="00DD7CB7" w:rsidRPr="006D101C" w:rsidRDefault="006D101C" w:rsidP="005A4417">
      <w:pPr>
        <w:pStyle w:val="a5"/>
        <w:tabs>
          <w:tab w:val="left" w:pos="138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Утвердить:</w:t>
      </w:r>
    </w:p>
    <w:p w:rsidR="00DD7CB7" w:rsidRPr="006D101C" w:rsidRDefault="006D101C" w:rsidP="005A4417">
      <w:pPr>
        <w:pStyle w:val="a5"/>
        <w:tabs>
          <w:tab w:val="left" w:pos="171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Порядок формирования, ведения и обязательного опубликования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приложению №</w:t>
      </w:r>
      <w:r w:rsidR="006A1A01" w:rsidRPr="006D101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DD7CB7" w:rsidRPr="006D101C" w:rsidRDefault="006D101C" w:rsidP="005A4417">
      <w:pPr>
        <w:pStyle w:val="a5"/>
        <w:tabs>
          <w:tab w:val="left" w:pos="169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Порядок предоставления в аренду муниципального имущества из перечн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согласно приложению №</w:t>
      </w:r>
      <w:r w:rsidR="006A1A01" w:rsidRPr="006D101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DD7CB7" w:rsidRPr="006D101C" w:rsidRDefault="006D101C" w:rsidP="005A4417">
      <w:pPr>
        <w:pStyle w:val="a5"/>
        <w:tabs>
          <w:tab w:val="left" w:pos="170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Признать утратившими с</w:t>
      </w:r>
      <w:r>
        <w:rPr>
          <w:rFonts w:ascii="Times New Roman" w:hAnsi="Times New Roman" w:cs="Times New Roman"/>
          <w:sz w:val="28"/>
          <w:szCs w:val="28"/>
          <w:lang w:val="ru-RU"/>
        </w:rPr>
        <w:t>илу постановлени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</w:t>
      </w:r>
      <w:r w:rsidR="006A1A01" w:rsidRPr="006D101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>района 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года №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 xml:space="preserve">42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Порядка формирования, ведения и обязательного опубликования перечня муниципального имущества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свободного от прав третьих лиц (за исключением имущественных прав субъектов малого и среднего предпринимательства), предоставляемого субъектам малого и среднего предпринимательства и организациям, образующим инфраструктуру поддержки малого и среднего предпринимательства, и Порядка предоставления в аренду муниципального имущества из Перечня муниципального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предоставляемого субъектам малого и среднего предпринимательства и организациям образующим инфраструктуру поддержки малого и среднего предпринимательства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330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0CD4" w:rsidRPr="00070CD4" w:rsidRDefault="00F340C7" w:rsidP="005A4417">
      <w:pPr>
        <w:adjustRightInd w:val="0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070CD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>Ведущему специалисту</w:t>
      </w:r>
      <w:r w:rsidR="00E026F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 xml:space="preserve"> Днепровского сельского поселения А.В. Аришину</w:t>
      </w:r>
      <w:r w:rsidR="00C434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3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разместить 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настоящего постановления на сайте администрации </w:t>
      </w:r>
      <w:r w:rsidR="00CD6323">
        <w:rPr>
          <w:rFonts w:ascii="Times New Roman" w:hAnsi="Times New Roman" w:cs="Times New Roman"/>
          <w:spacing w:val="-6"/>
          <w:sz w:val="28"/>
          <w:szCs w:val="28"/>
          <w:lang w:val="ru-RU"/>
        </w:rPr>
        <w:t>Днепровского</w:t>
      </w:r>
      <w:r w:rsidR="00070CD4" w:rsidRPr="00070CD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DD7CB7" w:rsidRPr="006D101C" w:rsidRDefault="00F340C7" w:rsidP="005A4417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330B7">
        <w:rPr>
          <w:rFonts w:ascii="Times New Roman" w:hAnsi="Times New Roman" w:cs="Times New Roman"/>
          <w:sz w:val="28"/>
          <w:szCs w:val="28"/>
          <w:lang w:val="ru-RU"/>
        </w:rPr>
        <w:t>оставляю за</w:t>
      </w:r>
      <w:r w:rsidR="00640D0D"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  <w:r w:rsidR="00A33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7CB7" w:rsidRPr="006D101C" w:rsidRDefault="00F340C7" w:rsidP="005A4417">
      <w:pPr>
        <w:pStyle w:val="a5"/>
        <w:tabs>
          <w:tab w:val="left" w:pos="138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со дня его</w:t>
      </w:r>
      <w:r w:rsidR="006A1A01" w:rsidRPr="006D101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>обнародования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6323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CD6323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D7CB7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Исполняющий обязанности </w:t>
      </w:r>
    </w:p>
    <w:p w:rsidR="00CD6323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главы Днепровского</w:t>
      </w:r>
    </w:p>
    <w:p w:rsidR="00CD6323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CD6323" w:rsidRPr="006D101C" w:rsidRDefault="00CD6323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Тимашевского района                                                                            О.А. Кодинец</w:t>
      </w:r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Default="006D101C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101C" w:rsidRPr="006D101C" w:rsidRDefault="0042460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bookmarkStart w:id="0" w:name="_GoBack"/>
      <w:bookmarkEnd w:id="0"/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РИЛОЖЕНИЕ № 1</w:t>
      </w: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</w:t>
      </w:r>
    </w:p>
    <w:p w:rsidR="00DD7CB7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893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323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2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2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7CB7" w:rsidRPr="006D101C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DD7CB7" w:rsidRPr="006D101C" w:rsidRDefault="006A1A01" w:rsidP="005A441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>формирования, ведения и обязательного опубликования перечн</w:t>
      </w:r>
      <w:r w:rsidR="00070CD4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</w:t>
      </w:r>
      <w:r w:rsidR="006D1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b/>
          <w:sz w:val="28"/>
          <w:szCs w:val="28"/>
          <w:lang w:val="ru-RU"/>
        </w:rPr>
        <w:t>права хозяйственного ведения, права оперативного управления, а также имущественных прав субъектов малого и среднего предпринимательства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F340C7" w:rsidP="005A4417">
      <w:pPr>
        <w:pStyle w:val="a5"/>
        <w:tabs>
          <w:tab w:val="left" w:pos="140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 порядок работы администрации </w:t>
      </w:r>
      <w:r w:rsidR="0028591B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 по формированию, ведению и об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>язательному опубликованию переч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предоставления его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</w:t>
      </w:r>
      <w:r w:rsidR="006A1A01" w:rsidRPr="006D101C">
        <w:rPr>
          <w:rFonts w:ascii="Times New Roman" w:hAnsi="Times New Roman" w:cs="Times New Roman"/>
          <w:sz w:val="28"/>
          <w:szCs w:val="28"/>
        </w:rPr>
        <w:t>N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>9-ФЗ «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Об особенностях отчуждения недвижимого имущества,</w:t>
      </w:r>
      <w:r w:rsidR="006A1A01" w:rsidRPr="006D101C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находящегося</w:t>
      </w:r>
      <w:r w:rsidR="006A1A01" w:rsidRPr="006D101C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A1A01" w:rsidRPr="006D101C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6A1A01" w:rsidRPr="006D101C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собственности</w:t>
      </w:r>
      <w:r w:rsidR="006A1A01" w:rsidRPr="006D101C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A1A01" w:rsidRPr="006D101C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арендуемого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 в случаях, указанных в подпунктах 6, 8 и 9 пункта 2 статьи 39.3 Земельного кодекса Российской Федерации.» (далее - Перечень).</w:t>
      </w:r>
    </w:p>
    <w:p w:rsidR="00DD7CB7" w:rsidRPr="00F340C7" w:rsidRDefault="00F340C7" w:rsidP="005A4417">
      <w:pPr>
        <w:pStyle w:val="a5"/>
        <w:tabs>
          <w:tab w:val="left" w:pos="145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по формированию и ведению Перечня осуществляет специалист администрации </w:t>
      </w:r>
      <w:r w:rsidR="00012B2F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на которого возложены обязанности по ведению </w:t>
      </w:r>
      <w:r w:rsidR="006A1A01" w:rsidRPr="00F340C7">
        <w:rPr>
          <w:rFonts w:ascii="Times New Roman" w:hAnsi="Times New Roman" w:cs="Times New Roman"/>
          <w:sz w:val="28"/>
          <w:szCs w:val="28"/>
          <w:lang w:val="ru-RU"/>
        </w:rPr>
        <w:t>Реестра муниципальной собственности.</w:t>
      </w:r>
    </w:p>
    <w:p w:rsidR="00DD7CB7" w:rsidRPr="006D101C" w:rsidRDefault="00F340C7" w:rsidP="005A4417">
      <w:pPr>
        <w:pStyle w:val="a5"/>
        <w:tabs>
          <w:tab w:val="left" w:pos="146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В Перечень может быть включено как движимое, так и недвижимое муниципальное имущество </w:t>
      </w:r>
      <w:r w:rsidR="0028591B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свободное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не ограничено в обороте; не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является объектом религиозного назначения; не является объектом незавершенного строительства; не принято решение о предоставлении его иным лицам; не включено в программу приватизации имущества, находящегося в муниципальной собственности </w:t>
      </w:r>
      <w:r w:rsidR="00012B2F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района; не признано аварийным и подлежащим сносу или</w:t>
      </w:r>
      <w:r w:rsidR="006A1A01" w:rsidRPr="006D101C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реконструкции.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</w:p>
    <w:p w:rsidR="00DD7CB7" w:rsidRPr="006D101C" w:rsidRDefault="00F340C7" w:rsidP="005A4417">
      <w:pPr>
        <w:pStyle w:val="a5"/>
        <w:tabs>
          <w:tab w:val="left" w:pos="167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</w:t>
      </w:r>
      <w:r w:rsidR="006A1A01"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за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муниципальным учреждением, по предложению указанных предприятия или учреждения и с согласия органа местного самоуправления,, уполномоченного на согласование сделки с соответствующим имуществом, может быть включено в перечень, указанный в части 3 настоящего Порядка,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 w:rsidR="006A1A01" w:rsidRPr="006D101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предпринимательства</w:t>
      </w:r>
    </w:p>
    <w:p w:rsidR="00DD7CB7" w:rsidRPr="006D101C" w:rsidRDefault="00F340C7" w:rsidP="005A4417">
      <w:pPr>
        <w:pStyle w:val="a5"/>
        <w:tabs>
          <w:tab w:val="left" w:pos="140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Включенное в Перечень имущество может быть использовано только по целевому назначению.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6D101C">
        <w:rPr>
          <w:rFonts w:ascii="Times New Roman" w:hAnsi="Times New Roman" w:cs="Times New Roman"/>
          <w:sz w:val="28"/>
          <w:szCs w:val="28"/>
        </w:rPr>
        <w:t>N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159-ФЗ 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Об особенностях отчуждения недвижимого имущества, находящегося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 в случаях, указанных в подпунктах 6, 8 и 9 пункта 2 статьи 39.3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</w:t>
      </w:r>
      <w:r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за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</w:t>
      </w:r>
      <w:r w:rsidRPr="006D101C">
        <w:rPr>
          <w:rFonts w:ascii="Times New Roman" w:hAnsi="Times New Roman" w:cs="Times New Roman"/>
          <w:spacing w:val="-32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="006D1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имущество, предусмотренное пунктом 14 части 1 статьи 17.1 Федерального  закона от 26 июля 2006 года </w:t>
      </w:r>
      <w:r w:rsidRPr="006D101C">
        <w:rPr>
          <w:rFonts w:ascii="Times New Roman" w:hAnsi="Times New Roman" w:cs="Times New Roman"/>
          <w:sz w:val="28"/>
          <w:szCs w:val="28"/>
        </w:rPr>
        <w:t>N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135-ФЗ 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 защите</w:t>
      </w:r>
      <w:r w:rsidRPr="006D101C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407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Перечень муниципального имущества и изменения к нему утверждаются постановлением администрации </w:t>
      </w:r>
      <w:r w:rsidR="000C5882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поселения Тимашевского района, с ежегодным - до 1 ноября текущего года дополнением такого перечня муниципальным</w:t>
      </w:r>
      <w:r w:rsidR="006A1A01" w:rsidRPr="006D101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имуществом.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Проекты перечней, проекты изменений, вносимых в такие перечни, до их утверждения органами местного самоуправления подлежат в сроки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- правовому регулированию в сфере развития предпринимательской деятельности, в том числе среднего и малого бизнеса, представлению в корпорацию развития малого и среднего предпринимательства, осуществляющую деятельность в соответствии с настоящим Федеральным законом в качестве института развития в сфере малого и среднего предпринимательства, для их последующего мониторинга в соответствии с частью 5 статьи 16 Федерального закона от 24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 июля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2007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209-ФЗ «О развитии малого и среднего предпринимательства в Российской Федерации».</w:t>
      </w:r>
    </w:p>
    <w:p w:rsidR="00DD7CB7" w:rsidRPr="00E54D81" w:rsidRDefault="00F340C7" w:rsidP="005A4417">
      <w:pPr>
        <w:pStyle w:val="a5"/>
        <w:tabs>
          <w:tab w:val="left" w:pos="153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о внесении изменений в перечень муниципального имущества могут поступать от Совета </w:t>
      </w:r>
      <w:r w:rsidR="004D7DCB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Днепровского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района, структурных подразделений администрации </w:t>
      </w:r>
      <w:r w:rsidR="002B26FB" w:rsidRPr="00E54D81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общественных организаций, советов, участвующих в развитии и поддержке малого и среднего предпринимательства, субъектов малого и среднего</w:t>
      </w:r>
      <w:r w:rsidR="006A1A01" w:rsidRPr="00E54D81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6A1A01" w:rsidRPr="00E54D81">
        <w:rPr>
          <w:rFonts w:ascii="Times New Roman" w:hAnsi="Times New Roman" w:cs="Times New Roman"/>
          <w:sz w:val="28"/>
          <w:szCs w:val="28"/>
          <w:lang w:val="ru-RU"/>
        </w:rPr>
        <w:t>предпринимательства.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4D81">
        <w:rPr>
          <w:rFonts w:ascii="Times New Roman" w:hAnsi="Times New Roman" w:cs="Times New Roman"/>
          <w:sz w:val="28"/>
          <w:szCs w:val="28"/>
          <w:lang w:val="ru-RU"/>
        </w:rPr>
        <w:t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</w:t>
      </w:r>
      <w:r w:rsidR="001F354D" w:rsidRPr="00E54D81">
        <w:rPr>
          <w:rFonts w:ascii="Times New Roman" w:hAnsi="Times New Roman" w:cs="Times New Roman"/>
          <w:sz w:val="28"/>
          <w:szCs w:val="28"/>
          <w:lang w:val="ru-RU"/>
        </w:rPr>
        <w:t>есения с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>оответствующих изменений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в реестр муниципального имущества.</w:t>
      </w:r>
      <w:r w:rsidR="001F3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Рассмотрение предложения о внесении изменений в перечень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</w:t>
      </w:r>
      <w:r w:rsidRPr="006D101C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решений: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3 настоящих</w:t>
      </w:r>
      <w:r w:rsidRPr="006D101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Правил;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б) об исключении сведений о муниципальном имуществе, в отношении которого поступило предложение, из перечня с учетом положений пунктов 6.1. и 6.2. настоящих</w:t>
      </w:r>
      <w:r w:rsidRPr="006D101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Правил;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в) об отказе в учете предложения.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 случае принятия решения об отказе в учете предложения о внесении изменений в перечень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DD7CB7" w:rsidRPr="006D101C" w:rsidRDefault="00F340C7" w:rsidP="005A4417">
      <w:pPr>
        <w:pStyle w:val="a5"/>
        <w:tabs>
          <w:tab w:val="left" w:pos="1714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4D7DCB">
        <w:rPr>
          <w:rFonts w:ascii="Times New Roman" w:hAnsi="Times New Roman" w:cs="Times New Roman"/>
          <w:sz w:val="28"/>
          <w:szCs w:val="28"/>
          <w:lang w:val="ru-RU"/>
        </w:rPr>
        <w:t xml:space="preserve">Днепровского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Тимашевского района (далее – администрация поселения)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имущества;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 защите конкуренции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75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Администрация поселения исключает сведения о муниципальном имуществе из перечня в одном из следующих</w:t>
      </w:r>
      <w:r w:rsidR="006A1A01" w:rsidRPr="006D101C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случаев: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б) право муниципальной собственности на имущество прекращено по решению суда или в ином установленном законом</w:t>
      </w:r>
      <w:r w:rsidRPr="006D101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DD7CB7" w:rsidRPr="006D101C" w:rsidRDefault="00F340C7" w:rsidP="005A4417">
      <w:pPr>
        <w:pStyle w:val="a5"/>
        <w:tabs>
          <w:tab w:val="left" w:pos="161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DD7CB7" w:rsidRPr="006D101C" w:rsidRDefault="006A1A01" w:rsidP="005A4417">
      <w:pPr>
        <w:pStyle w:val="a3"/>
        <w:tabs>
          <w:tab w:val="left" w:pos="2433"/>
          <w:tab w:val="left" w:pos="3701"/>
          <w:tab w:val="left" w:pos="5869"/>
          <w:tab w:val="left" w:pos="8095"/>
          <w:tab w:val="left" w:pos="96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Ведение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перечня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в электронной форме.</w:t>
      </w:r>
    </w:p>
    <w:p w:rsidR="00DD7CB7" w:rsidRPr="00A330B7" w:rsidRDefault="00F340C7" w:rsidP="005A4417">
      <w:pPr>
        <w:tabs>
          <w:tab w:val="left" w:pos="1387"/>
        </w:tabs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330B7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6A1A01" w:rsidRPr="00A330B7">
        <w:rPr>
          <w:rFonts w:ascii="Times New Roman" w:hAnsi="Times New Roman" w:cs="Times New Roman"/>
          <w:sz w:val="28"/>
          <w:szCs w:val="28"/>
          <w:lang w:val="ru-RU"/>
        </w:rPr>
        <w:t>Перечень, а также все изменения в него</w:t>
      </w:r>
      <w:r w:rsidR="006A1A01" w:rsidRPr="00A330B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6A1A01" w:rsidRPr="00A330B7">
        <w:rPr>
          <w:rFonts w:ascii="Times New Roman" w:hAnsi="Times New Roman" w:cs="Times New Roman"/>
          <w:sz w:val="28"/>
          <w:szCs w:val="28"/>
          <w:lang w:val="ru-RU"/>
        </w:rPr>
        <w:t>подлежат: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б) размещению на официальном сайте администрации </w:t>
      </w:r>
      <w:r w:rsidR="004D7DCB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ьс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кого поселения Тимашевского района в информационно- телекоммуникационной сети 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(в том числе в форме открытых данных) - в течение 3 рабочих дней со дня утверждения.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Pr="006D101C" w:rsidRDefault="00F340C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</w:t>
      </w:r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главы Днепровского </w:t>
      </w:r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Тимашевского района                                                                            О.А. Кодинец                            </w:t>
      </w:r>
    </w:p>
    <w:p w:rsidR="004D7DCB" w:rsidRDefault="004D7DCB" w:rsidP="004D7DCB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  <w:sectPr w:rsidR="004D7DCB" w:rsidSect="0028591B">
          <w:headerReference w:type="default" r:id="rId24"/>
          <w:pgSz w:w="11910" w:h="16840"/>
          <w:pgMar w:top="1134" w:right="567" w:bottom="1134" w:left="1701" w:header="568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40C7" w:rsidRDefault="006D101C" w:rsidP="005A4417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6D101C" w:rsidRPr="006D101C" w:rsidRDefault="006D101C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6D101C" w:rsidRPr="006D101C" w:rsidRDefault="00070CD4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Днепровского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сельск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 xml:space="preserve">ого поселения Тимашевского 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>района</w:t>
      </w:r>
    </w:p>
    <w:p w:rsidR="00DD7CB7" w:rsidRPr="006D101C" w:rsidRDefault="008938CA" w:rsidP="005A4417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340C7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6D101C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07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0CD4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0CD4" w:rsidRPr="006D101C" w:rsidRDefault="00070CD4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Pr="005A4417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4417">
        <w:rPr>
          <w:rFonts w:ascii="Times New Roman" w:hAnsi="Times New Roman" w:cs="Times New Roman"/>
          <w:sz w:val="28"/>
          <w:szCs w:val="28"/>
          <w:lang w:val="ru-RU"/>
        </w:rPr>
        <w:t>ПОРЯДОК</w:t>
      </w:r>
    </w:p>
    <w:p w:rsidR="00DD7CB7" w:rsidRPr="005A4417" w:rsidRDefault="006A1A01" w:rsidP="005A4417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A441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в аренду муниципального имущества из Перечня муниципального имущества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5A4417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  <w:r w:rsidR="00F340C7" w:rsidRPr="005A44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4417">
        <w:rPr>
          <w:rFonts w:ascii="Times New Roman" w:hAnsi="Times New Roman" w:cs="Times New Roman"/>
          <w:sz w:val="28"/>
          <w:szCs w:val="28"/>
          <w:lang w:val="ru-RU"/>
        </w:rPr>
        <w:t>Тимашевского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DD7CB7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4417" w:rsidRPr="006D101C" w:rsidRDefault="005A4417" w:rsidP="005A4417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7CB7" w:rsidRPr="006D101C" w:rsidRDefault="00F340C7" w:rsidP="005A4417">
      <w:pPr>
        <w:pStyle w:val="a5"/>
        <w:tabs>
          <w:tab w:val="left" w:pos="980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Порядок разработан в соответствии с Федеральным законом от 24 июля 2007 года № 209-ФЗ «О развитии малого и среднего предпринимательства  в Российской Федерации», и определяет порядок и условия предоставления во владение и (или) в пользование муниципального имущества из Перечня муниципального имущества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Настоящий Порядок не распространяется на субъекты малого и среднего предпринимательства: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0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</w:t>
      </w:r>
      <w:r w:rsidRPr="006D101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ломбардами;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267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участниками соглашений о разделе</w:t>
      </w:r>
      <w:r w:rsidRPr="006D101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продукции;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15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осуществляющие предпринимательскую деятельность в сфере игорного бизнеса;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3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</w:t>
      </w:r>
      <w:r w:rsidRPr="006D101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Федерации;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35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являющиеся государственными фондами поддержки научной, научно- технической, инновационной деятельности, осуществляющими деятельность в форме государственных учреждений;</w:t>
      </w:r>
    </w:p>
    <w:p w:rsidR="00DD7CB7" w:rsidRPr="006D101C" w:rsidRDefault="006A1A01" w:rsidP="005A4417">
      <w:pPr>
        <w:pStyle w:val="a5"/>
        <w:numPr>
          <w:ilvl w:val="1"/>
          <w:numId w:val="5"/>
        </w:numPr>
        <w:tabs>
          <w:tab w:val="left" w:pos="127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</w:t>
      </w:r>
      <w:r w:rsidRPr="006D101C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ископаемых.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Термины и понятия, используемые в настоящем Порядке, соответствуют терминам и понятиям, определенным в Федеральном законе от 24 июля 2007 года</w:t>
      </w:r>
      <w:r w:rsidR="00A33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№ 209-ФЗ «О развитии малого и среднего предпринимательства в Российской Федерации».</w:t>
      </w:r>
    </w:p>
    <w:p w:rsidR="00DD7CB7" w:rsidRPr="006D101C" w:rsidRDefault="00F340C7" w:rsidP="005A4417">
      <w:pPr>
        <w:pStyle w:val="a5"/>
        <w:tabs>
          <w:tab w:val="left" w:pos="141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Право заключить договор аренды имущества, включенного в Перечень, имеет субъект малого и среднего предпринимательства либо организация, образующим инфраструктуру поддержки субъектов малого и среднего предпринимательства (далее -</w:t>
      </w:r>
      <w:r w:rsidR="006A1A01" w:rsidRPr="006D101C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Субъект).</w:t>
      </w:r>
    </w:p>
    <w:p w:rsidR="00DD7CB7" w:rsidRPr="006D101C" w:rsidRDefault="00F340C7" w:rsidP="005A4417">
      <w:pPr>
        <w:pStyle w:val="a5"/>
        <w:tabs>
          <w:tab w:val="left" w:pos="1400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Имущество, включенное в Перечень,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аренду сроком  на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 В случае использования Субъектом арендуемого имущества не </w:t>
      </w:r>
      <w:r w:rsidR="006A1A01" w:rsidRPr="006D101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по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целевому назначению администрация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 расторгает договор аренды</w:t>
      </w:r>
      <w:r w:rsidR="00FB7B12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порядке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Pr="006D101C" w:rsidRDefault="00F340C7" w:rsidP="005A4417">
      <w:pPr>
        <w:pStyle w:val="a5"/>
        <w:tabs>
          <w:tab w:val="left" w:pos="1549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Имущество, включенное в Перечень муниципального имущества, предоставляется:</w:t>
      </w:r>
    </w:p>
    <w:p w:rsidR="00DD7CB7" w:rsidRPr="006D101C" w:rsidRDefault="00F340C7" w:rsidP="005A4417">
      <w:pPr>
        <w:pStyle w:val="a5"/>
        <w:tabs>
          <w:tab w:val="left" w:pos="167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проведения торгов на право заключения договора аренды.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Для проведения торгов на право заключения договора аренды имущества администрацией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Днепровского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 создается комиссия.</w:t>
      </w:r>
    </w:p>
    <w:p w:rsidR="00DD7CB7" w:rsidRPr="006D101C" w:rsidRDefault="00F340C7" w:rsidP="005A4417">
      <w:pPr>
        <w:pStyle w:val="a5"/>
        <w:tabs>
          <w:tab w:val="left" w:pos="169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Без проведения торгов в случаях, предусмотренных статьей</w:t>
      </w:r>
      <w:r w:rsidR="006A1A01" w:rsidRPr="006D101C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17.1</w:t>
      </w:r>
    </w:p>
    <w:p w:rsidR="00DD7CB7" w:rsidRPr="006D101C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01C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26 июля 2006 года № 135-ФЗ «О защите</w:t>
      </w:r>
      <w:r w:rsidRPr="006D101C">
        <w:rPr>
          <w:rFonts w:ascii="Times New Roman" w:hAnsi="Times New Roman" w:cs="Times New Roman"/>
          <w:spacing w:val="-41"/>
          <w:sz w:val="28"/>
          <w:szCs w:val="28"/>
          <w:lang w:val="ru-RU"/>
        </w:rPr>
        <w:t xml:space="preserve"> </w:t>
      </w:r>
      <w:r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6D101C" w:rsidRDefault="00F340C7" w:rsidP="005A4417">
      <w:pPr>
        <w:pStyle w:val="a5"/>
        <w:tabs>
          <w:tab w:val="left" w:pos="1686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Без проведения торгов в случае предоставления государственных преференций в соответствии с главой 5 Федерального закона «О защите конкуренции».</w:t>
      </w:r>
    </w:p>
    <w:p w:rsidR="00DD7CB7" w:rsidRPr="006F04A2" w:rsidRDefault="00F340C7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6A1A01" w:rsidRPr="006F04A2">
        <w:rPr>
          <w:rFonts w:ascii="Times New Roman" w:hAnsi="Times New Roman" w:cs="Times New Roman"/>
          <w:sz w:val="28"/>
          <w:szCs w:val="28"/>
          <w:lang w:val="ru-RU"/>
        </w:rPr>
        <w:t>Субъект, заинтересованный в предоставлении имущества включенного в Перечень в аренду, или уполномоченное им лицо лично обращается в администрацию с письменным заявлением о предоставлении имущества в аренду, в котором указывает целевое назначение и срок, на который предоставляется имущество.</w:t>
      </w:r>
    </w:p>
    <w:p w:rsidR="00DD7CB7" w:rsidRPr="006F04A2" w:rsidRDefault="006A1A01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>Юридические лица к заявлению прилагают следующие документы:</w:t>
      </w:r>
    </w:p>
    <w:p w:rsidR="006F04A2" w:rsidRDefault="006A1A01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F04A2">
        <w:rPr>
          <w:rFonts w:ascii="Times New Roman" w:hAnsi="Times New Roman" w:cs="Times New Roman"/>
          <w:sz w:val="28"/>
          <w:szCs w:val="28"/>
          <w:lang w:val="ru-RU"/>
        </w:rPr>
        <w:t>копии учредительных</w:t>
      </w:r>
      <w:r w:rsidRPr="006F04A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6F04A2" w:rsidRPr="006F04A2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6F04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CB7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Указанные документы должны быть заверены подписью руководителя и оттиском печати юридического лица (при наличии).</w:t>
      </w:r>
    </w:p>
    <w:p w:rsidR="006F04A2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Администрация 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непровского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 района в порядке межведомственного информационного взаимодействия запрашивает в информационном уполномоченном органе государственной власти, по состоянию на дату подачи заявления выписку из Единого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государственного реестра юридических лиц, Единого государственного реестра индивидуальных предпринимателей.</w:t>
      </w:r>
    </w:p>
    <w:p w:rsidR="006F04A2" w:rsidRPr="00C6206B" w:rsidRDefault="006F04A2" w:rsidP="005A4417">
      <w:pPr>
        <w:pStyle w:val="a5"/>
        <w:tabs>
          <w:tab w:val="left" w:pos="1402"/>
        </w:tabs>
        <w:ind w:left="0" w:firstLine="709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Субъекты малого и среднего предпринимательства </w:t>
      </w:r>
      <w:r w:rsidR="00C22A0E">
        <w:rPr>
          <w:rFonts w:ascii="Times New Roman" w:hAnsi="Times New Roman" w:cs="Times New Roman"/>
          <w:sz w:val="28"/>
          <w:szCs w:val="28"/>
          <w:lang w:val="ru-RU"/>
        </w:rPr>
        <w:t>вправе представить документы и сведения, указанные в пункте 5.1. настоящего Порядка, по собственной инициативе.</w:t>
      </w:r>
    </w:p>
    <w:p w:rsidR="00DD7CB7" w:rsidRPr="006D101C" w:rsidRDefault="00F340C7" w:rsidP="005A4417">
      <w:pPr>
        <w:pStyle w:val="a5"/>
        <w:tabs>
          <w:tab w:val="left" w:pos="149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непровского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сельского поселения Тимашевского района рассматривает предоставленные документы и принимает одно из следующих</w:t>
      </w:r>
      <w:r w:rsidR="006A1A01" w:rsidRPr="006D101C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решений:</w:t>
      </w:r>
    </w:p>
    <w:p w:rsidR="00DD7CB7" w:rsidRPr="006D101C" w:rsidRDefault="00F340C7" w:rsidP="005A4417">
      <w:pPr>
        <w:pStyle w:val="a5"/>
        <w:tabs>
          <w:tab w:val="left" w:pos="1623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 «О защите</w:t>
      </w:r>
      <w:r w:rsidR="006A1A01" w:rsidRPr="006D101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6D101C" w:rsidRDefault="00F340C7" w:rsidP="005A4417">
      <w:pPr>
        <w:pStyle w:val="a5"/>
        <w:tabs>
          <w:tab w:val="left" w:pos="162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в аренду без проведения торгов и направлении документов на согласование в антимонопольный орган, в случаях, предусмотренных главой 5 Федерального закона «О защите</w:t>
      </w:r>
      <w:r w:rsidR="006A1A01" w:rsidRPr="006D101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конкуренции».</w:t>
      </w:r>
    </w:p>
    <w:p w:rsidR="00DD7CB7" w:rsidRPr="00F340C7" w:rsidRDefault="00F340C7" w:rsidP="005A4417">
      <w:pPr>
        <w:pStyle w:val="a5"/>
        <w:tabs>
          <w:tab w:val="left" w:pos="184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 возможности предоставления испрашиваемого имущества исключительно по результатам проведения торгов на право заключения договора аренды, в соответствии со ст. 17.1 Федерального закона от 26.07.2006</w:t>
      </w:r>
      <w:r w:rsidR="006A1A01" w:rsidRPr="006D101C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№135-ФЗ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A01" w:rsidRPr="00F340C7">
        <w:rPr>
          <w:rFonts w:ascii="Times New Roman" w:hAnsi="Times New Roman" w:cs="Times New Roman"/>
          <w:sz w:val="28"/>
          <w:szCs w:val="28"/>
          <w:lang w:val="ru-RU"/>
        </w:rPr>
        <w:t>«О защите конкуренции».</w:t>
      </w:r>
    </w:p>
    <w:p w:rsidR="00DD7CB7" w:rsidRPr="006D101C" w:rsidRDefault="00F340C7" w:rsidP="005A4417">
      <w:pPr>
        <w:pStyle w:val="a5"/>
        <w:tabs>
          <w:tab w:val="left" w:pos="1622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Об отказе в предоставлении испрашиваемого имущества с указанием причин отказа.</w:t>
      </w:r>
    </w:p>
    <w:p w:rsidR="00DD7CB7" w:rsidRPr="006D101C" w:rsidRDefault="00F340C7" w:rsidP="00EC1D52">
      <w:pPr>
        <w:pStyle w:val="a5"/>
        <w:tabs>
          <w:tab w:val="left" w:pos="1391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Предоставление имущества, включенного в Перечень, осуществляется в порядке, предусмотренном Положением о порядке управления и распоряжения имуществом, находящимся в муниципальной собственности</w:t>
      </w:r>
      <w:r w:rsidR="006A1A01" w:rsidRPr="006D101C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непровского сельского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6A1A01" w:rsidRPr="006D101C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Тимашевского</w:t>
      </w:r>
      <w:r w:rsidR="006A1A01" w:rsidRPr="006D101C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 xml:space="preserve">района,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утвержденным решением Совета </w:t>
      </w:r>
      <w:r w:rsidR="007C43D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C1D52">
        <w:rPr>
          <w:rFonts w:ascii="Times New Roman" w:hAnsi="Times New Roman" w:cs="Times New Roman"/>
          <w:sz w:val="28"/>
          <w:szCs w:val="28"/>
          <w:lang w:val="ru-RU"/>
        </w:rPr>
        <w:t>непровского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Тимашевского</w:t>
      </w:r>
      <w:r w:rsidR="006A1A01" w:rsidRPr="006D101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района.</w:t>
      </w:r>
    </w:p>
    <w:p w:rsidR="00DD7CB7" w:rsidRPr="006D101C" w:rsidRDefault="00F340C7" w:rsidP="005A4417">
      <w:pPr>
        <w:pStyle w:val="a5"/>
        <w:tabs>
          <w:tab w:val="left" w:pos="1398"/>
        </w:tabs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испрашиваемого имущества может быть обжаловано в установленном законом</w:t>
      </w:r>
      <w:r w:rsidR="006A1A01" w:rsidRPr="006D101C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6A1A01" w:rsidRPr="006D101C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DD7CB7" w:rsidRPr="006D101C" w:rsidRDefault="00DD7CB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0C7" w:rsidRDefault="00F340C7" w:rsidP="005A441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7CB7" w:rsidRDefault="00EC1D52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</w:t>
      </w:r>
    </w:p>
    <w:p w:rsidR="00EC1D52" w:rsidRDefault="00EC1D52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главы Днепровского</w:t>
      </w:r>
    </w:p>
    <w:p w:rsidR="00EC1D52" w:rsidRDefault="00EC1D52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EC1D52" w:rsidRPr="006D101C" w:rsidRDefault="00EC1D52" w:rsidP="005A4417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Тимашевского района                                                                           О.А. Кодинец</w:t>
      </w:r>
    </w:p>
    <w:sectPr w:rsidR="00EC1D52" w:rsidRPr="006D101C" w:rsidSect="005A4417">
      <w:pgSz w:w="11910" w:h="16840"/>
      <w:pgMar w:top="1040" w:right="570" w:bottom="993" w:left="1701" w:header="56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CE" w:rsidRDefault="00147ECE">
      <w:r>
        <w:separator/>
      </w:r>
    </w:p>
  </w:endnote>
  <w:endnote w:type="continuationSeparator" w:id="0">
    <w:p w:rsidR="00147ECE" w:rsidRDefault="0014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CE" w:rsidRDefault="00147ECE">
      <w:r>
        <w:separator/>
      </w:r>
    </w:p>
  </w:footnote>
  <w:footnote w:type="continuationSeparator" w:id="0">
    <w:p w:rsidR="00147ECE" w:rsidRDefault="0014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838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1D52" w:rsidRPr="005A4417" w:rsidRDefault="00EC1D52" w:rsidP="005A441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44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4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A44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460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A44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1D52" w:rsidRDefault="00EC1D52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92720"/>
    <w:multiLevelType w:val="hybridMultilevel"/>
    <w:tmpl w:val="6A22F1CE"/>
    <w:lvl w:ilvl="0" w:tplc="F5EE6D84">
      <w:start w:val="2"/>
      <w:numFmt w:val="decimal"/>
      <w:lvlText w:val="%1."/>
      <w:lvlJc w:val="left"/>
      <w:pPr>
        <w:ind w:left="399" w:hanging="432"/>
        <w:jc w:val="left"/>
      </w:pPr>
      <w:rPr>
        <w:rFonts w:ascii="Arial" w:eastAsia="Arial" w:hAnsi="Arial" w:cs="Arial" w:hint="default"/>
        <w:spacing w:val="-25"/>
        <w:w w:val="100"/>
        <w:sz w:val="24"/>
        <w:szCs w:val="24"/>
      </w:rPr>
    </w:lvl>
    <w:lvl w:ilvl="1" w:tplc="D396DF7A">
      <w:numFmt w:val="bullet"/>
      <w:lvlText w:val="•"/>
      <w:lvlJc w:val="left"/>
      <w:pPr>
        <w:ind w:left="1374" w:hanging="432"/>
      </w:pPr>
      <w:rPr>
        <w:rFonts w:hint="default"/>
      </w:rPr>
    </w:lvl>
    <w:lvl w:ilvl="2" w:tplc="D18806DC">
      <w:numFmt w:val="bullet"/>
      <w:lvlText w:val="•"/>
      <w:lvlJc w:val="left"/>
      <w:pPr>
        <w:ind w:left="2348" w:hanging="432"/>
      </w:pPr>
      <w:rPr>
        <w:rFonts w:hint="default"/>
      </w:rPr>
    </w:lvl>
    <w:lvl w:ilvl="3" w:tplc="881E7462">
      <w:numFmt w:val="bullet"/>
      <w:lvlText w:val="•"/>
      <w:lvlJc w:val="left"/>
      <w:pPr>
        <w:ind w:left="3323" w:hanging="432"/>
      </w:pPr>
      <w:rPr>
        <w:rFonts w:hint="default"/>
      </w:rPr>
    </w:lvl>
    <w:lvl w:ilvl="4" w:tplc="30688768">
      <w:numFmt w:val="bullet"/>
      <w:lvlText w:val="•"/>
      <w:lvlJc w:val="left"/>
      <w:pPr>
        <w:ind w:left="4297" w:hanging="432"/>
      </w:pPr>
      <w:rPr>
        <w:rFonts w:hint="default"/>
      </w:rPr>
    </w:lvl>
    <w:lvl w:ilvl="5" w:tplc="46BC289E">
      <w:numFmt w:val="bullet"/>
      <w:lvlText w:val="•"/>
      <w:lvlJc w:val="left"/>
      <w:pPr>
        <w:ind w:left="5272" w:hanging="432"/>
      </w:pPr>
      <w:rPr>
        <w:rFonts w:hint="default"/>
      </w:rPr>
    </w:lvl>
    <w:lvl w:ilvl="6" w:tplc="8C5C2336">
      <w:numFmt w:val="bullet"/>
      <w:lvlText w:val="•"/>
      <w:lvlJc w:val="left"/>
      <w:pPr>
        <w:ind w:left="6246" w:hanging="432"/>
      </w:pPr>
      <w:rPr>
        <w:rFonts w:hint="default"/>
      </w:rPr>
    </w:lvl>
    <w:lvl w:ilvl="7" w:tplc="5840FEF0">
      <w:numFmt w:val="bullet"/>
      <w:lvlText w:val="•"/>
      <w:lvlJc w:val="left"/>
      <w:pPr>
        <w:ind w:left="7220" w:hanging="432"/>
      </w:pPr>
      <w:rPr>
        <w:rFonts w:hint="default"/>
      </w:rPr>
    </w:lvl>
    <w:lvl w:ilvl="8" w:tplc="DAE2B70A">
      <w:numFmt w:val="bullet"/>
      <w:lvlText w:val="•"/>
      <w:lvlJc w:val="left"/>
      <w:pPr>
        <w:ind w:left="8195" w:hanging="432"/>
      </w:pPr>
      <w:rPr>
        <w:rFonts w:hint="default"/>
      </w:rPr>
    </w:lvl>
  </w:abstractNum>
  <w:abstractNum w:abstractNumId="1">
    <w:nsid w:val="156C1329"/>
    <w:multiLevelType w:val="multilevel"/>
    <w:tmpl w:val="DCC64258"/>
    <w:lvl w:ilvl="0">
      <w:start w:val="1"/>
      <w:numFmt w:val="decimal"/>
      <w:lvlText w:val="%1."/>
      <w:lvlJc w:val="left"/>
      <w:pPr>
        <w:ind w:left="397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97" w:hanging="596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96"/>
      </w:pPr>
      <w:rPr>
        <w:rFonts w:hint="default"/>
      </w:rPr>
    </w:lvl>
    <w:lvl w:ilvl="3">
      <w:numFmt w:val="bullet"/>
      <w:lvlText w:val="•"/>
      <w:lvlJc w:val="left"/>
      <w:pPr>
        <w:ind w:left="3323" w:hanging="596"/>
      </w:pPr>
      <w:rPr>
        <w:rFonts w:hint="default"/>
      </w:rPr>
    </w:lvl>
    <w:lvl w:ilvl="4">
      <w:numFmt w:val="bullet"/>
      <w:lvlText w:val="•"/>
      <w:lvlJc w:val="left"/>
      <w:pPr>
        <w:ind w:left="4297" w:hanging="596"/>
      </w:pPr>
      <w:rPr>
        <w:rFonts w:hint="default"/>
      </w:rPr>
    </w:lvl>
    <w:lvl w:ilvl="5">
      <w:numFmt w:val="bullet"/>
      <w:lvlText w:val="•"/>
      <w:lvlJc w:val="left"/>
      <w:pPr>
        <w:ind w:left="5272" w:hanging="596"/>
      </w:pPr>
      <w:rPr>
        <w:rFonts w:hint="default"/>
      </w:rPr>
    </w:lvl>
    <w:lvl w:ilvl="6">
      <w:numFmt w:val="bullet"/>
      <w:lvlText w:val="•"/>
      <w:lvlJc w:val="left"/>
      <w:pPr>
        <w:ind w:left="6246" w:hanging="596"/>
      </w:pPr>
      <w:rPr>
        <w:rFonts w:hint="default"/>
      </w:rPr>
    </w:lvl>
    <w:lvl w:ilvl="7">
      <w:numFmt w:val="bullet"/>
      <w:lvlText w:val="•"/>
      <w:lvlJc w:val="left"/>
      <w:pPr>
        <w:ind w:left="7220" w:hanging="596"/>
      </w:pPr>
      <w:rPr>
        <w:rFonts w:hint="default"/>
      </w:rPr>
    </w:lvl>
    <w:lvl w:ilvl="8">
      <w:numFmt w:val="bullet"/>
      <w:lvlText w:val="•"/>
      <w:lvlJc w:val="left"/>
      <w:pPr>
        <w:ind w:left="8195" w:hanging="596"/>
      </w:pPr>
      <w:rPr>
        <w:rFonts w:hint="default"/>
      </w:rPr>
    </w:lvl>
  </w:abstractNum>
  <w:abstractNum w:abstractNumId="2">
    <w:nsid w:val="42E75B36"/>
    <w:multiLevelType w:val="multilevel"/>
    <w:tmpl w:val="973C48BC"/>
    <w:lvl w:ilvl="0">
      <w:start w:val="6"/>
      <w:numFmt w:val="decimal"/>
      <w:lvlText w:val="%1"/>
      <w:lvlJc w:val="left"/>
      <w:pPr>
        <w:ind w:left="397" w:hanging="5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504"/>
        <w:jc w:val="left"/>
      </w:pPr>
      <w:rPr>
        <w:rFonts w:ascii="Arial" w:eastAsia="Arial" w:hAnsi="Arial" w:cs="Arial" w:hint="default"/>
        <w:spacing w:val="-34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04"/>
      </w:pPr>
      <w:rPr>
        <w:rFonts w:hint="default"/>
      </w:rPr>
    </w:lvl>
    <w:lvl w:ilvl="3">
      <w:numFmt w:val="bullet"/>
      <w:lvlText w:val="•"/>
      <w:lvlJc w:val="left"/>
      <w:pPr>
        <w:ind w:left="3323" w:hanging="504"/>
      </w:pPr>
      <w:rPr>
        <w:rFonts w:hint="default"/>
      </w:rPr>
    </w:lvl>
    <w:lvl w:ilvl="4">
      <w:numFmt w:val="bullet"/>
      <w:lvlText w:val="•"/>
      <w:lvlJc w:val="left"/>
      <w:pPr>
        <w:ind w:left="4297" w:hanging="504"/>
      </w:pPr>
      <w:rPr>
        <w:rFonts w:hint="default"/>
      </w:rPr>
    </w:lvl>
    <w:lvl w:ilvl="5">
      <w:numFmt w:val="bullet"/>
      <w:lvlText w:val="•"/>
      <w:lvlJc w:val="left"/>
      <w:pPr>
        <w:ind w:left="5272" w:hanging="504"/>
      </w:pPr>
      <w:rPr>
        <w:rFonts w:hint="default"/>
      </w:rPr>
    </w:lvl>
    <w:lvl w:ilvl="6">
      <w:numFmt w:val="bullet"/>
      <w:lvlText w:val="•"/>
      <w:lvlJc w:val="left"/>
      <w:pPr>
        <w:ind w:left="6246" w:hanging="504"/>
      </w:pPr>
      <w:rPr>
        <w:rFonts w:hint="default"/>
      </w:rPr>
    </w:lvl>
    <w:lvl w:ilvl="7">
      <w:numFmt w:val="bullet"/>
      <w:lvlText w:val="•"/>
      <w:lvlJc w:val="left"/>
      <w:pPr>
        <w:ind w:left="7220" w:hanging="504"/>
      </w:pPr>
      <w:rPr>
        <w:rFonts w:hint="default"/>
      </w:rPr>
    </w:lvl>
    <w:lvl w:ilvl="8">
      <w:numFmt w:val="bullet"/>
      <w:lvlText w:val="•"/>
      <w:lvlJc w:val="left"/>
      <w:pPr>
        <w:ind w:left="8195" w:hanging="504"/>
      </w:pPr>
      <w:rPr>
        <w:rFonts w:hint="default"/>
      </w:rPr>
    </w:lvl>
  </w:abstractNum>
  <w:abstractNum w:abstractNumId="3">
    <w:nsid w:val="440D705D"/>
    <w:multiLevelType w:val="multilevel"/>
    <w:tmpl w:val="B544862C"/>
    <w:lvl w:ilvl="0">
      <w:start w:val="1"/>
      <w:numFmt w:val="decimal"/>
      <w:lvlText w:val="%1."/>
      <w:lvlJc w:val="left"/>
      <w:pPr>
        <w:ind w:left="398" w:hanging="288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97" w:hanging="557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557"/>
      </w:pPr>
      <w:rPr>
        <w:rFonts w:hint="default"/>
      </w:rPr>
    </w:lvl>
    <w:lvl w:ilvl="3">
      <w:numFmt w:val="bullet"/>
      <w:lvlText w:val="•"/>
      <w:lvlJc w:val="left"/>
      <w:pPr>
        <w:ind w:left="3323" w:hanging="557"/>
      </w:pPr>
      <w:rPr>
        <w:rFonts w:hint="default"/>
      </w:rPr>
    </w:lvl>
    <w:lvl w:ilvl="4">
      <w:numFmt w:val="bullet"/>
      <w:lvlText w:val="•"/>
      <w:lvlJc w:val="left"/>
      <w:pPr>
        <w:ind w:left="4297" w:hanging="557"/>
      </w:pPr>
      <w:rPr>
        <w:rFonts w:hint="default"/>
      </w:rPr>
    </w:lvl>
    <w:lvl w:ilvl="5">
      <w:numFmt w:val="bullet"/>
      <w:lvlText w:val="•"/>
      <w:lvlJc w:val="left"/>
      <w:pPr>
        <w:ind w:left="5272" w:hanging="557"/>
      </w:pPr>
      <w:rPr>
        <w:rFonts w:hint="default"/>
      </w:rPr>
    </w:lvl>
    <w:lvl w:ilvl="6">
      <w:numFmt w:val="bullet"/>
      <w:lvlText w:val="•"/>
      <w:lvlJc w:val="left"/>
      <w:pPr>
        <w:ind w:left="6246" w:hanging="557"/>
      </w:pPr>
      <w:rPr>
        <w:rFonts w:hint="default"/>
      </w:rPr>
    </w:lvl>
    <w:lvl w:ilvl="7">
      <w:numFmt w:val="bullet"/>
      <w:lvlText w:val="•"/>
      <w:lvlJc w:val="left"/>
      <w:pPr>
        <w:ind w:left="7220" w:hanging="557"/>
      </w:pPr>
      <w:rPr>
        <w:rFonts w:hint="default"/>
      </w:rPr>
    </w:lvl>
    <w:lvl w:ilvl="8">
      <w:numFmt w:val="bullet"/>
      <w:lvlText w:val="•"/>
      <w:lvlJc w:val="left"/>
      <w:pPr>
        <w:ind w:left="8195" w:hanging="557"/>
      </w:pPr>
      <w:rPr>
        <w:rFonts w:hint="default"/>
      </w:rPr>
    </w:lvl>
  </w:abstractNum>
  <w:abstractNum w:abstractNumId="4">
    <w:nsid w:val="4AF55872"/>
    <w:multiLevelType w:val="hybridMultilevel"/>
    <w:tmpl w:val="CB1A569A"/>
    <w:lvl w:ilvl="0" w:tplc="D17C3EDE">
      <w:start w:val="1"/>
      <w:numFmt w:val="decimal"/>
      <w:lvlText w:val="%1)"/>
      <w:lvlJc w:val="left"/>
      <w:pPr>
        <w:ind w:left="398" w:hanging="28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5ED22596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610222F0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D26AB4CA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202C842C"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05329F4C"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CE0C458A">
      <w:numFmt w:val="bullet"/>
      <w:lvlText w:val="•"/>
      <w:lvlJc w:val="left"/>
      <w:pPr>
        <w:ind w:left="6246" w:hanging="284"/>
      </w:pPr>
      <w:rPr>
        <w:rFonts w:hint="default"/>
      </w:rPr>
    </w:lvl>
    <w:lvl w:ilvl="7" w:tplc="2D9C2928">
      <w:numFmt w:val="bullet"/>
      <w:lvlText w:val="•"/>
      <w:lvlJc w:val="left"/>
      <w:pPr>
        <w:ind w:left="7220" w:hanging="284"/>
      </w:pPr>
      <w:rPr>
        <w:rFonts w:hint="default"/>
      </w:rPr>
    </w:lvl>
    <w:lvl w:ilvl="8" w:tplc="5FCEEC38">
      <w:numFmt w:val="bullet"/>
      <w:lvlText w:val="•"/>
      <w:lvlJc w:val="left"/>
      <w:pPr>
        <w:ind w:left="8195" w:hanging="284"/>
      </w:pPr>
      <w:rPr>
        <w:rFonts w:hint="default"/>
      </w:rPr>
    </w:lvl>
  </w:abstractNum>
  <w:abstractNum w:abstractNumId="5">
    <w:nsid w:val="4FBC27B6"/>
    <w:multiLevelType w:val="hybridMultilevel"/>
    <w:tmpl w:val="43F69C2A"/>
    <w:lvl w:ilvl="0" w:tplc="8680766E">
      <w:start w:val="1"/>
      <w:numFmt w:val="decimal"/>
      <w:lvlText w:val="%1)"/>
      <w:lvlJc w:val="left"/>
      <w:pPr>
        <w:ind w:left="398" w:hanging="284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E72C2358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43685B88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D6CABCA2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3CE80754"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9EE8CE78">
      <w:numFmt w:val="bullet"/>
      <w:lvlText w:val="•"/>
      <w:lvlJc w:val="left"/>
      <w:pPr>
        <w:ind w:left="5272" w:hanging="284"/>
      </w:pPr>
      <w:rPr>
        <w:rFonts w:hint="default"/>
      </w:rPr>
    </w:lvl>
    <w:lvl w:ilvl="6" w:tplc="6226CB04">
      <w:numFmt w:val="bullet"/>
      <w:lvlText w:val="•"/>
      <w:lvlJc w:val="left"/>
      <w:pPr>
        <w:ind w:left="6246" w:hanging="284"/>
      </w:pPr>
      <w:rPr>
        <w:rFonts w:hint="default"/>
      </w:rPr>
    </w:lvl>
    <w:lvl w:ilvl="7" w:tplc="D32A8E68">
      <w:numFmt w:val="bullet"/>
      <w:lvlText w:val="•"/>
      <w:lvlJc w:val="left"/>
      <w:pPr>
        <w:ind w:left="7220" w:hanging="284"/>
      </w:pPr>
      <w:rPr>
        <w:rFonts w:hint="default"/>
      </w:rPr>
    </w:lvl>
    <w:lvl w:ilvl="8" w:tplc="A51CA7E0">
      <w:numFmt w:val="bullet"/>
      <w:lvlText w:val="•"/>
      <w:lvlJc w:val="left"/>
      <w:pPr>
        <w:ind w:left="8195" w:hanging="284"/>
      </w:pPr>
      <w:rPr>
        <w:rFonts w:hint="default"/>
      </w:rPr>
    </w:lvl>
  </w:abstractNum>
  <w:abstractNum w:abstractNumId="6">
    <w:nsid w:val="51FC0401"/>
    <w:multiLevelType w:val="hybridMultilevel"/>
    <w:tmpl w:val="75E2EADE"/>
    <w:lvl w:ilvl="0" w:tplc="FB82348A">
      <w:numFmt w:val="bullet"/>
      <w:lvlText w:val="-"/>
      <w:lvlJc w:val="left"/>
      <w:pPr>
        <w:ind w:left="397" w:hanging="164"/>
      </w:pPr>
      <w:rPr>
        <w:rFonts w:ascii="Arial" w:eastAsia="Arial" w:hAnsi="Arial" w:cs="Arial" w:hint="default"/>
        <w:w w:val="99"/>
        <w:sz w:val="24"/>
        <w:szCs w:val="24"/>
      </w:rPr>
    </w:lvl>
    <w:lvl w:ilvl="1" w:tplc="EA58F564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B8C4F074">
      <w:numFmt w:val="bullet"/>
      <w:lvlText w:val="•"/>
      <w:lvlJc w:val="left"/>
      <w:pPr>
        <w:ind w:left="2348" w:hanging="164"/>
      </w:pPr>
      <w:rPr>
        <w:rFonts w:hint="default"/>
      </w:rPr>
    </w:lvl>
    <w:lvl w:ilvl="3" w:tplc="430C84F2">
      <w:numFmt w:val="bullet"/>
      <w:lvlText w:val="•"/>
      <w:lvlJc w:val="left"/>
      <w:pPr>
        <w:ind w:left="3323" w:hanging="164"/>
      </w:pPr>
      <w:rPr>
        <w:rFonts w:hint="default"/>
      </w:rPr>
    </w:lvl>
    <w:lvl w:ilvl="4" w:tplc="D4CC1214">
      <w:numFmt w:val="bullet"/>
      <w:lvlText w:val="•"/>
      <w:lvlJc w:val="left"/>
      <w:pPr>
        <w:ind w:left="4297" w:hanging="164"/>
      </w:pPr>
      <w:rPr>
        <w:rFonts w:hint="default"/>
      </w:rPr>
    </w:lvl>
    <w:lvl w:ilvl="5" w:tplc="09EABAE2">
      <w:numFmt w:val="bullet"/>
      <w:lvlText w:val="•"/>
      <w:lvlJc w:val="left"/>
      <w:pPr>
        <w:ind w:left="5272" w:hanging="164"/>
      </w:pPr>
      <w:rPr>
        <w:rFonts w:hint="default"/>
      </w:rPr>
    </w:lvl>
    <w:lvl w:ilvl="6" w:tplc="F20422EA">
      <w:numFmt w:val="bullet"/>
      <w:lvlText w:val="•"/>
      <w:lvlJc w:val="left"/>
      <w:pPr>
        <w:ind w:left="6246" w:hanging="164"/>
      </w:pPr>
      <w:rPr>
        <w:rFonts w:hint="default"/>
      </w:rPr>
    </w:lvl>
    <w:lvl w:ilvl="7" w:tplc="DF2E7968">
      <w:numFmt w:val="bullet"/>
      <w:lvlText w:val="•"/>
      <w:lvlJc w:val="left"/>
      <w:pPr>
        <w:ind w:left="7220" w:hanging="164"/>
      </w:pPr>
      <w:rPr>
        <w:rFonts w:hint="default"/>
      </w:rPr>
    </w:lvl>
    <w:lvl w:ilvl="8" w:tplc="FBEAF024"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7">
    <w:nsid w:val="65EA114E"/>
    <w:multiLevelType w:val="hybridMultilevel"/>
    <w:tmpl w:val="FC665ADC"/>
    <w:lvl w:ilvl="0" w:tplc="095C7A8E">
      <w:start w:val="1"/>
      <w:numFmt w:val="decimal"/>
      <w:lvlText w:val="%1."/>
      <w:lvlJc w:val="left"/>
      <w:pPr>
        <w:ind w:left="115" w:hanging="298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020605FE">
      <w:numFmt w:val="bullet"/>
      <w:lvlText w:val="-"/>
      <w:lvlJc w:val="left"/>
      <w:pPr>
        <w:ind w:left="397" w:hanging="188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2" w:tplc="26DAD498">
      <w:numFmt w:val="bullet"/>
      <w:lvlText w:val="•"/>
      <w:lvlJc w:val="left"/>
      <w:pPr>
        <w:ind w:left="1482" w:hanging="188"/>
      </w:pPr>
      <w:rPr>
        <w:rFonts w:hint="default"/>
      </w:rPr>
    </w:lvl>
    <w:lvl w:ilvl="3" w:tplc="7DC09F20">
      <w:numFmt w:val="bullet"/>
      <w:lvlText w:val="•"/>
      <w:lvlJc w:val="left"/>
      <w:pPr>
        <w:ind w:left="2565" w:hanging="188"/>
      </w:pPr>
      <w:rPr>
        <w:rFonts w:hint="default"/>
      </w:rPr>
    </w:lvl>
    <w:lvl w:ilvl="4" w:tplc="3C8C174E">
      <w:numFmt w:val="bullet"/>
      <w:lvlText w:val="•"/>
      <w:lvlJc w:val="left"/>
      <w:pPr>
        <w:ind w:left="3648" w:hanging="188"/>
      </w:pPr>
      <w:rPr>
        <w:rFonts w:hint="default"/>
      </w:rPr>
    </w:lvl>
    <w:lvl w:ilvl="5" w:tplc="4F40AFFA">
      <w:numFmt w:val="bullet"/>
      <w:lvlText w:val="•"/>
      <w:lvlJc w:val="left"/>
      <w:pPr>
        <w:ind w:left="4730" w:hanging="188"/>
      </w:pPr>
      <w:rPr>
        <w:rFonts w:hint="default"/>
      </w:rPr>
    </w:lvl>
    <w:lvl w:ilvl="6" w:tplc="B19671B2">
      <w:numFmt w:val="bullet"/>
      <w:lvlText w:val="•"/>
      <w:lvlJc w:val="left"/>
      <w:pPr>
        <w:ind w:left="5813" w:hanging="188"/>
      </w:pPr>
      <w:rPr>
        <w:rFonts w:hint="default"/>
      </w:rPr>
    </w:lvl>
    <w:lvl w:ilvl="7" w:tplc="28F0C380">
      <w:numFmt w:val="bullet"/>
      <w:lvlText w:val="•"/>
      <w:lvlJc w:val="left"/>
      <w:pPr>
        <w:ind w:left="6896" w:hanging="188"/>
      </w:pPr>
      <w:rPr>
        <w:rFonts w:hint="default"/>
      </w:rPr>
    </w:lvl>
    <w:lvl w:ilvl="8" w:tplc="AB8EF3AA">
      <w:numFmt w:val="bullet"/>
      <w:lvlText w:val="•"/>
      <w:lvlJc w:val="left"/>
      <w:pPr>
        <w:ind w:left="7978" w:hanging="188"/>
      </w:pPr>
      <w:rPr>
        <w:rFonts w:hint="default"/>
      </w:rPr>
    </w:lvl>
  </w:abstractNum>
  <w:abstractNum w:abstractNumId="8">
    <w:nsid w:val="78B74B60"/>
    <w:multiLevelType w:val="multilevel"/>
    <w:tmpl w:val="D86C32BC"/>
    <w:lvl w:ilvl="0">
      <w:start w:val="4"/>
      <w:numFmt w:val="decimal"/>
      <w:lvlText w:val="%1"/>
      <w:lvlJc w:val="left"/>
      <w:pPr>
        <w:ind w:left="399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9" w:hanging="552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</w:rPr>
    </w:lvl>
    <w:lvl w:ilvl="2">
      <w:numFmt w:val="bullet"/>
      <w:lvlText w:val="•"/>
      <w:lvlJc w:val="left"/>
      <w:pPr>
        <w:ind w:left="2348" w:hanging="552"/>
      </w:pPr>
      <w:rPr>
        <w:rFonts w:hint="default"/>
      </w:rPr>
    </w:lvl>
    <w:lvl w:ilvl="3">
      <w:numFmt w:val="bullet"/>
      <w:lvlText w:val="•"/>
      <w:lvlJc w:val="left"/>
      <w:pPr>
        <w:ind w:left="3323" w:hanging="552"/>
      </w:pPr>
      <w:rPr>
        <w:rFonts w:hint="default"/>
      </w:rPr>
    </w:lvl>
    <w:lvl w:ilvl="4">
      <w:numFmt w:val="bullet"/>
      <w:lvlText w:val="•"/>
      <w:lvlJc w:val="left"/>
      <w:pPr>
        <w:ind w:left="4297" w:hanging="552"/>
      </w:pPr>
      <w:rPr>
        <w:rFonts w:hint="default"/>
      </w:rPr>
    </w:lvl>
    <w:lvl w:ilvl="5">
      <w:numFmt w:val="bullet"/>
      <w:lvlText w:val="•"/>
      <w:lvlJc w:val="left"/>
      <w:pPr>
        <w:ind w:left="5272" w:hanging="552"/>
      </w:pPr>
      <w:rPr>
        <w:rFonts w:hint="default"/>
      </w:rPr>
    </w:lvl>
    <w:lvl w:ilvl="6">
      <w:numFmt w:val="bullet"/>
      <w:lvlText w:val="•"/>
      <w:lvlJc w:val="left"/>
      <w:pPr>
        <w:ind w:left="6246" w:hanging="552"/>
      </w:pPr>
      <w:rPr>
        <w:rFonts w:hint="default"/>
      </w:rPr>
    </w:lvl>
    <w:lvl w:ilvl="7">
      <w:numFmt w:val="bullet"/>
      <w:lvlText w:val="•"/>
      <w:lvlJc w:val="left"/>
      <w:pPr>
        <w:ind w:left="7220" w:hanging="552"/>
      </w:pPr>
      <w:rPr>
        <w:rFonts w:hint="default"/>
      </w:rPr>
    </w:lvl>
    <w:lvl w:ilvl="8">
      <w:numFmt w:val="bullet"/>
      <w:lvlText w:val="•"/>
      <w:lvlJc w:val="left"/>
      <w:pPr>
        <w:ind w:left="8195" w:hanging="55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7CB7"/>
    <w:rsid w:val="00012B2F"/>
    <w:rsid w:val="000254A3"/>
    <w:rsid w:val="00070CD4"/>
    <w:rsid w:val="000866DD"/>
    <w:rsid w:val="000C5882"/>
    <w:rsid w:val="00136DA2"/>
    <w:rsid w:val="00147ECE"/>
    <w:rsid w:val="001F354D"/>
    <w:rsid w:val="00242DBE"/>
    <w:rsid w:val="00252C56"/>
    <w:rsid w:val="0028591B"/>
    <w:rsid w:val="002B26FB"/>
    <w:rsid w:val="00305661"/>
    <w:rsid w:val="00311490"/>
    <w:rsid w:val="0039420E"/>
    <w:rsid w:val="0040471E"/>
    <w:rsid w:val="0042460C"/>
    <w:rsid w:val="00426F57"/>
    <w:rsid w:val="004344E1"/>
    <w:rsid w:val="004D7DCB"/>
    <w:rsid w:val="005460CE"/>
    <w:rsid w:val="005A4417"/>
    <w:rsid w:val="00640D0D"/>
    <w:rsid w:val="0066217D"/>
    <w:rsid w:val="0069184D"/>
    <w:rsid w:val="006A1A01"/>
    <w:rsid w:val="006A46CD"/>
    <w:rsid w:val="006D101C"/>
    <w:rsid w:val="006F04A2"/>
    <w:rsid w:val="007117BA"/>
    <w:rsid w:val="007161EE"/>
    <w:rsid w:val="007C43DD"/>
    <w:rsid w:val="00891545"/>
    <w:rsid w:val="008938CA"/>
    <w:rsid w:val="008D12FB"/>
    <w:rsid w:val="009E201D"/>
    <w:rsid w:val="00A330B7"/>
    <w:rsid w:val="00BE390F"/>
    <w:rsid w:val="00C22A0E"/>
    <w:rsid w:val="00C43455"/>
    <w:rsid w:val="00C6206B"/>
    <w:rsid w:val="00C745A1"/>
    <w:rsid w:val="00CD6323"/>
    <w:rsid w:val="00D92D37"/>
    <w:rsid w:val="00DD7CB7"/>
    <w:rsid w:val="00DF6DC2"/>
    <w:rsid w:val="00E026FB"/>
    <w:rsid w:val="00E30BF7"/>
    <w:rsid w:val="00E54D81"/>
    <w:rsid w:val="00EC1D52"/>
    <w:rsid w:val="00F340C7"/>
    <w:rsid w:val="00F91651"/>
    <w:rsid w:val="00FB7B12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1B375-D72D-4539-A2A7-B244891B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6DA2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136DA2"/>
    <w:pPr>
      <w:ind w:left="163" w:right="442" w:firstLine="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136DA2"/>
    <w:pPr>
      <w:ind w:left="1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DA2"/>
    <w:pPr>
      <w:ind w:left="398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136DA2"/>
    <w:pPr>
      <w:ind w:left="39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36DA2"/>
  </w:style>
  <w:style w:type="paragraph" w:styleId="a6">
    <w:name w:val="Balloon Text"/>
    <w:basedOn w:val="a"/>
    <w:link w:val="a7"/>
    <w:uiPriority w:val="99"/>
    <w:semiHidden/>
    <w:unhideWhenUsed/>
    <w:rsid w:val="00BE39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90F"/>
    <w:rPr>
      <w:rFonts w:ascii="Tahoma" w:eastAsia="Arial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E39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390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BE39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390F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070CD4"/>
    <w:rPr>
      <w:rFonts w:ascii="Arial" w:eastAsia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070CD4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Без интервала1"/>
    <w:uiPriority w:val="99"/>
    <w:rsid w:val="00070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%23/document/12124624/entry/39326" TargetMode="External"/><Relationship Id="rId13" Type="http://schemas.openxmlformats.org/officeDocument/2006/relationships/hyperlink" Target="http://internet.garant.ru/%23/document/12124624/entry/3911818" TargetMode="External"/><Relationship Id="rId18" Type="http://schemas.openxmlformats.org/officeDocument/2006/relationships/hyperlink" Target="http://internet.garant.ru/%23/document/12124624/entry/3932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%23/document/12148517/entry/2301022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%23/document/12124624/entry/3911813" TargetMode="External"/><Relationship Id="rId17" Type="http://schemas.openxmlformats.org/officeDocument/2006/relationships/hyperlink" Target="http://internet.garant.ru/%23/document/71804812/entry/1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%23/document/71804812/entry/1000" TargetMode="External"/><Relationship Id="rId20" Type="http://schemas.openxmlformats.org/officeDocument/2006/relationships/hyperlink" Target="http://internet.garant.ru/%23/document/12124624/entry/393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%23/document/12124624/entry/39118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%23/document/12161610/entry/0" TargetMode="External"/><Relationship Id="rId23" Type="http://schemas.openxmlformats.org/officeDocument/2006/relationships/hyperlink" Target="http://internet.garant.ru/%23/document/71804812/entry/1000" TargetMode="External"/><Relationship Id="rId10" Type="http://schemas.openxmlformats.org/officeDocument/2006/relationships/hyperlink" Target="http://internet.garant.ru/%23/document/12124624/entry/39329" TargetMode="External"/><Relationship Id="rId19" Type="http://schemas.openxmlformats.org/officeDocument/2006/relationships/hyperlink" Target="http://internet.garant.ru/%23/document/12124624/entry/3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%23/document/12124624/entry/39328" TargetMode="External"/><Relationship Id="rId14" Type="http://schemas.openxmlformats.org/officeDocument/2006/relationships/hyperlink" Target="http://internet.garant.ru/%23/document/12124624/entry/3911819" TargetMode="External"/><Relationship Id="rId22" Type="http://schemas.openxmlformats.org/officeDocument/2006/relationships/hyperlink" Target="http://internet.garant.ru/%23/document/71804812/entry/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  НПА</vt:lpstr>
    </vt:vector>
  </TitlesOfParts>
  <Company>Reanimator Extreme Edition</Company>
  <LinksUpToDate>false</LinksUpToDate>
  <CharactersWithSpaces>21143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  НПА</dc:title>
  <dc:creator>Admin</dc:creator>
  <cp:lastModifiedBy>Зам_главы</cp:lastModifiedBy>
  <cp:revision>15</cp:revision>
  <cp:lastPrinted>2018-10-12T07:36:00Z</cp:lastPrinted>
  <dcterms:created xsi:type="dcterms:W3CDTF">2018-10-03T08:19:00Z</dcterms:created>
  <dcterms:modified xsi:type="dcterms:W3CDTF">2018-11-08T06:58:00Z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2018-09-18T00:00:00Z</vt:filetime>
  </property>
</Properties>
</file>