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E56" w:rsidRPr="00296E56" w:rsidRDefault="00296E56" w:rsidP="00296E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E56">
        <w:rPr>
          <w:rFonts w:ascii="Times New Roman" w:hAnsi="Times New Roman" w:cs="Times New Roman"/>
          <w:b/>
          <w:sz w:val="28"/>
          <w:szCs w:val="28"/>
        </w:rPr>
        <w:t>Обучающие дистанционные мероприятия по национальной системе цифровой маркировки «Честный знак»</w:t>
      </w:r>
    </w:p>
    <w:p w:rsidR="00296E56" w:rsidRPr="00296E56" w:rsidRDefault="00296E56" w:rsidP="00296E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6E56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Тимашевский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296E56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FF63B0">
        <w:rPr>
          <w:rFonts w:ascii="Times New Roman" w:hAnsi="Times New Roman" w:cs="Times New Roman"/>
          <w:sz w:val="28"/>
          <w:szCs w:val="28"/>
        </w:rPr>
        <w:t xml:space="preserve"> информирует, что в </w:t>
      </w:r>
      <w:r w:rsidR="00CB5DA1">
        <w:rPr>
          <w:rFonts w:ascii="Times New Roman" w:hAnsi="Times New Roman" w:cs="Times New Roman"/>
          <w:sz w:val="28"/>
          <w:szCs w:val="28"/>
        </w:rPr>
        <w:t>апреле</w:t>
      </w:r>
      <w:bookmarkStart w:id="0" w:name="_GoBack"/>
      <w:bookmarkEnd w:id="0"/>
      <w:r w:rsidR="00597732">
        <w:rPr>
          <w:rFonts w:ascii="Times New Roman" w:hAnsi="Times New Roman" w:cs="Times New Roman"/>
          <w:sz w:val="28"/>
          <w:szCs w:val="28"/>
        </w:rPr>
        <w:t xml:space="preserve">     2026</w:t>
      </w:r>
      <w:r w:rsidRPr="00296E56">
        <w:rPr>
          <w:rFonts w:ascii="Times New Roman" w:hAnsi="Times New Roman" w:cs="Times New Roman"/>
          <w:sz w:val="28"/>
          <w:szCs w:val="28"/>
        </w:rPr>
        <w:t>г. запланированы обучающие дистанционные мероприятия по обязательной маркировке товаров в национальной системе «Честный знак».</w:t>
      </w:r>
    </w:p>
    <w:p w:rsidR="00296E56" w:rsidRPr="00296E56" w:rsidRDefault="00296E56" w:rsidP="00296E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6E56">
        <w:rPr>
          <w:rFonts w:ascii="Times New Roman" w:hAnsi="Times New Roman" w:cs="Times New Roman"/>
          <w:sz w:val="28"/>
          <w:szCs w:val="28"/>
        </w:rPr>
        <w:t>Подробная информация о проводимых мероприятиях, включая время проведения и порядок участия, располагается на официальном сайте информационной системы маркировки по адресу: https://честныйзнак.рф</w:t>
      </w:r>
    </w:p>
    <w:p w:rsidR="00296E56" w:rsidRPr="00296E56" w:rsidRDefault="00296E56" w:rsidP="00296E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6E56">
        <w:rPr>
          <w:rFonts w:ascii="Times New Roman" w:hAnsi="Times New Roman" w:cs="Times New Roman"/>
          <w:sz w:val="28"/>
          <w:szCs w:val="28"/>
        </w:rPr>
        <w:t xml:space="preserve">Телефон службы поддержки национальной системы цифровой маркировки "Честный знак": 8 (800) 222-15-23. </w:t>
      </w:r>
    </w:p>
    <w:p w:rsidR="00063488" w:rsidRPr="00296E56" w:rsidRDefault="00296E56" w:rsidP="00296E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6E56">
        <w:rPr>
          <w:rFonts w:ascii="Times New Roman" w:hAnsi="Times New Roman" w:cs="Times New Roman"/>
          <w:sz w:val="28"/>
          <w:szCs w:val="28"/>
        </w:rPr>
        <w:t>Приглашаем всех заинтересованных лиц к участию в указанном мероприятии.</w:t>
      </w:r>
    </w:p>
    <w:sectPr w:rsidR="00063488" w:rsidRPr="00296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E56"/>
    <w:rsid w:val="00063488"/>
    <w:rsid w:val="001F0A87"/>
    <w:rsid w:val="00296E56"/>
    <w:rsid w:val="00597732"/>
    <w:rsid w:val="00B04E35"/>
    <w:rsid w:val="00CB5DA1"/>
    <w:rsid w:val="00F46F02"/>
    <w:rsid w:val="00FF1D7E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289C"/>
  <w15:chartTrackingRefBased/>
  <w15:docId w15:val="{FA7F21CF-1053-488D-8522-A528DA74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2025-07-02T08:28:00Z</dcterms:created>
  <dcterms:modified xsi:type="dcterms:W3CDTF">2026-04-03T08:13:00Z</dcterms:modified>
</cp:coreProperties>
</file>