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BC" w:rsidRDefault="009E6FBC" w:rsidP="009E6F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E6FBC" w:rsidRDefault="009E6FBC" w:rsidP="009E6F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Профилактика от терроризма и экстремизма для граждан</w:t>
      </w:r>
    </w:p>
    <w:p w:rsidR="009E6FBC" w:rsidRDefault="009E6FBC" w:rsidP="009E6F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9E6FBC" w:rsidRPr="00FC504E" w:rsidRDefault="009E6FBC" w:rsidP="009E6FB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Защита от терроризма и экстремизма требует комплексного подхода, который включает как индивидуальные меры, так и действия на уровне общества. Вот несколько рекомендаций по профилактике:</w:t>
      </w:r>
    </w:p>
    <w:p w:rsidR="009E6FBC" w:rsidRPr="00FC504E" w:rsidRDefault="009E6FBC" w:rsidP="009E6FBC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Образование и осведомленность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Участвуйте в программах по обучению и повышению осведомленности о терроризме и экстремизме. Понимание этих угроз помогает распознавать потенциальные риски.</w:t>
      </w:r>
    </w:p>
    <w:p w:rsidR="009E6FBC" w:rsidRPr="00FC504E" w:rsidRDefault="009E6FBC" w:rsidP="009E6FBC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Развитие критического мышления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Учите себя и своих детей критически оценивать информацию, особенно в интернете. Это поможет избежать манипуляций и радикализации через дезинформацию.</w:t>
      </w:r>
    </w:p>
    <w:p w:rsidR="009E6FBC" w:rsidRPr="00FC504E" w:rsidRDefault="009E6FBC" w:rsidP="009E6FBC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Социальные связи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Поддерживайте здоровые отношения с друзьями, семьей и сообществом. Укрепление социальных связей может помочь предотвратить изоляцию и радикализацию.</w:t>
      </w:r>
    </w:p>
    <w:p w:rsidR="009E6FBC" w:rsidRPr="00FC504E" w:rsidRDefault="009E6FBC" w:rsidP="009E6FBC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Обращение к специалистам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Если вы заметили у кого-то из знакомых изменения в поведении или интерес к экстремистским идеям, не стесняйтесь обратиться к специалистам или службам поддержки.</w:t>
      </w:r>
    </w:p>
    <w:p w:rsidR="009E6FBC" w:rsidRDefault="009E6FBC" w:rsidP="009E6F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Участие в общественных инициативах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Присоединяйтесь к местным программам и инициативам, направленным на профилактику экстремизма. Это может быть волонтерская работа, участие в общественных обсуждениях и мероприятиях</w:t>
      </w: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9E6FBC" w:rsidRDefault="009E6FBC" w:rsidP="009E6FBC">
      <w:pPr>
        <w:rPr>
          <w:rFonts w:ascii="Times New Roman" w:hAnsi="Times New Roman" w:cs="Times New Roman"/>
        </w:rPr>
      </w:pPr>
    </w:p>
    <w:p w:rsidR="009E6FBC" w:rsidRDefault="009E6FBC" w:rsidP="009E6FBC">
      <w:pPr>
        <w:rPr>
          <w:rFonts w:ascii="Times New Roman" w:hAnsi="Times New Roman" w:cs="Times New Roman"/>
        </w:rPr>
      </w:pP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FBC" w:rsidRDefault="009E6FBC" w:rsidP="009E6F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E6FBC" w:rsidRDefault="009E6FBC" w:rsidP="009E6F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>Профилактика от терроризма и экстремизма для граждан</w:t>
      </w:r>
    </w:p>
    <w:p w:rsidR="009E6FBC" w:rsidRDefault="009E6FBC" w:rsidP="009E6F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A12173" w:rsidRPr="00FC504E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Участие в общественных инициативах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Присоединяйтесь к местным программам и инициативам, направленным на профилактику экстремизма. Это может быть волонтерская работа, участие в общественных обсуждениях и мероприятиях.</w:t>
      </w:r>
    </w:p>
    <w:p w:rsidR="00A12173" w:rsidRPr="00FC504E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Поддержка правоохранительных органов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Сообщайте о подозрительных действиях или поведении в правоохранительные органы. Важно быть внимательным к окружающим и действовать, если заметите что-то тревожное.</w:t>
      </w:r>
    </w:p>
    <w:p w:rsidR="00A12173" w:rsidRPr="00FC504E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Пропаганда толерантности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Содействуйте уважению и пониманию между различными культурами и религиями. Это может помочь снизить напряженность и предвзятость.</w:t>
      </w:r>
    </w:p>
    <w:p w:rsidR="00A12173" w:rsidRPr="009604AB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Информирование о рисках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Будьте в курсе текущих угроз и мер безопасности, которые принимаются в вашем регионе. Это поможет вам быть более подготовленным.</w:t>
      </w:r>
    </w:p>
    <w:p w:rsidR="00A12173" w:rsidRPr="009604AB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Повышение осведомленности и критического мышления:</w:t>
      </w:r>
    </w:p>
    <w:p w:rsidR="00A12173" w:rsidRPr="009604AB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Информированность:</w:t>
      </w: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Будьте в курсе текущих событий, связанных с терроризмом и экстремизмом, но избегайте паники и распространения непроверенной информации.</w:t>
      </w: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9E6FBC" w:rsidRDefault="009E6FBC" w:rsidP="009E6FBC">
      <w:pPr>
        <w:rPr>
          <w:rFonts w:ascii="Times New Roman" w:hAnsi="Times New Roman" w:cs="Times New Roman"/>
        </w:rPr>
      </w:pPr>
    </w:p>
    <w:p w:rsidR="00A12173" w:rsidRDefault="00A12173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12173" w:rsidRDefault="00A12173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12173" w:rsidRDefault="00A12173" w:rsidP="00A12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>Профилактика от терроризма и экстремизма для граждан</w:t>
      </w:r>
    </w:p>
    <w:p w:rsidR="00A12173" w:rsidRDefault="00A12173" w:rsidP="00A121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A12173" w:rsidRPr="009604AB" w:rsidRDefault="00A12173" w:rsidP="00A12173">
      <w:pPr>
        <w:numPr>
          <w:ilvl w:val="0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Сообщайте о противоправных действиях:</w:t>
      </w: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Если вы стали свидетелем вербовки в экстремистскую организацию, распространения экстремистских материалов, готовящегося теракта, не молчите – сообщите в полицию или другие компетентные органы.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Не распространяйте экстремистские материалы в социальных сетях, мессенджерах и на других платформах.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Сообщайте администрации сайтов и платформ о выявленных фактах распространения экстремистской информации.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Противодействуйте экстремистской пропаганде, разоблачайте ложь и манипуляции.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Развивайте критическое мышление у детей и подростков, чтобы они могли отличать правду от лжи в интернете.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Пресекайте попытки распространения экстремистской идеологии в вашем окружении.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Проводите разъяснительную работу с людьми, подверженными влиянию экстремистских идей.</w:t>
      </w:r>
    </w:p>
    <w:p w:rsidR="00A12173" w:rsidRDefault="00A12173" w:rsidP="00A12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помощник прокурора района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Стажковая</w:t>
      </w: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FBC" w:rsidRDefault="009E6FBC" w:rsidP="009E6FBC">
      <w:pPr>
        <w:rPr>
          <w:rFonts w:ascii="Times New Roman" w:hAnsi="Times New Roman" w:cs="Times New Roman"/>
        </w:rPr>
      </w:pPr>
    </w:p>
    <w:p w:rsidR="008359E4" w:rsidRDefault="008359E4" w:rsidP="009E6FBC">
      <w:pPr>
        <w:rPr>
          <w:rFonts w:ascii="Times New Roman" w:hAnsi="Times New Roman" w:cs="Times New Roman"/>
        </w:rPr>
      </w:pPr>
    </w:p>
    <w:p w:rsidR="008359E4" w:rsidRDefault="008359E4" w:rsidP="009E6FBC">
      <w:pPr>
        <w:rPr>
          <w:rFonts w:ascii="Times New Roman" w:hAnsi="Times New Roman" w:cs="Times New Roman"/>
        </w:rPr>
      </w:pPr>
    </w:p>
    <w:p w:rsidR="00A12173" w:rsidRDefault="00A12173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12173" w:rsidRDefault="00A12173" w:rsidP="00A12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>Профилактика от терроризма и экстремизма для граждан</w:t>
      </w:r>
    </w:p>
    <w:p w:rsidR="00A12173" w:rsidRDefault="00A12173" w:rsidP="00A121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A12173" w:rsidRDefault="00A12173" w:rsidP="00A12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bCs/>
          <w:sz w:val="28"/>
          <w:szCs w:val="28"/>
        </w:rPr>
        <w:t>Участвуйте в программах по профилактике терроризма и экстремизма, организуемых правоохранительными органами.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bCs/>
          <w:sz w:val="28"/>
          <w:szCs w:val="28"/>
        </w:rPr>
        <w:t>Оказывайте содействие правоохранительным органам в расследовании преступлений, связанных с терроризмом и экстремизмом.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bCs/>
          <w:sz w:val="28"/>
          <w:szCs w:val="28"/>
        </w:rPr>
        <w:t>Сообщайте о фактах финансирования террористической и экстремистской деятельности.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>Не поддавайтесь панике и страху.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>Будьте бдительны, но не становитесь подозрительными.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>Не распространяйте непроверенную информацию.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>Соблюдайте спокойствие и следуйте инструкциям правоохранительных органов в случае возникновения чрезвычайной ситуации.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 xml:space="preserve">Ваше активное участие в профилактике терроризма и экстремизма – это вклад в безопасность и стабильность общества. 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 xml:space="preserve">   Обращайте внимание на подозрительные предметы, действия или поведение людей.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 xml:space="preserve">   Сообщайте о подозрительных объектах или поведении правоохранительным органам.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 xml:space="preserve"> Соблюдайте правила безопасности в общественных местах</w:t>
      </w:r>
    </w:p>
    <w:p w:rsidR="00A12173" w:rsidRDefault="00A12173" w:rsidP="00A12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173" w:rsidRDefault="00A12173" w:rsidP="00A12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помощник прокурора района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Стажковая</w:t>
      </w: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E6FBC" w:rsidRDefault="009E6FBC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8359E4" w:rsidRDefault="008359E4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8359E4" w:rsidRDefault="008359E4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BE" w:rsidRDefault="009313BE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>Профилактика от терроризма и экстремизма для граждан</w:t>
      </w:r>
    </w:p>
    <w:p w:rsidR="002D2E7C" w:rsidRDefault="002D2E7C" w:rsidP="002D2E7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>Соблюдайте правила безопасности в общественных местах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 Не привлекайте излишнего внимания к себе.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  Изучите расположение ближайших выходов, пунктов первой помощи и эвакуационных маршрутов.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Внимательно относитесь к личной информации: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Не распространяйте излишние сведения о себе в интернете.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Будьте осторожны при использовании социальных сетей и не публикуйте чувствительную информацию.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>4. Следите за новостями и рекомендациями официальных источников: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 Информируйтесь о возможных угрозах и мерах безопасности в вашем регионе.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 Соблюдайте рекомендации правоохранительных органов и служб безопасности.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>. Планируйте свои действия в случае чрезвычайной ситуации: знайте, как быстро покинуть опасную зону. Необходимо иметь при себе необходимые документы, средства связи, аптечку и запас продуктов/воды.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>Участвуйте в профилактических мероприятиях: посещайте тренинги по безопасности.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Вовлекайтесь в общественные инициативы по укреплению безопасности.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Обучайтесь действиям при угрозе или нападении: знайте основные принципы поведения при террористической угрозе или нападении (например, укрытие, бегство, вызов помощи).</w:t>
      </w:r>
    </w:p>
    <w:p w:rsidR="002D2E7C" w:rsidRPr="002D2E7C" w:rsidRDefault="002D2E7C" w:rsidP="002D2E7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7C" w:rsidRDefault="002D2E7C" w:rsidP="002D2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помощник прокурора района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А.В. Стажковая</w:t>
      </w: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</w:p>
    <w:p w:rsidR="002D2E7C" w:rsidRDefault="002D2E7C" w:rsidP="002D2E7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2D2E7C" w:rsidRDefault="002D2E7C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13BE" w:rsidRDefault="009313BE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2D2E7C" w:rsidRDefault="002D2E7C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lastRenderedPageBreak/>
        <w:t>Профилактика от терроризма и экстремизма для граждан</w:t>
      </w:r>
    </w:p>
    <w:p w:rsidR="002D2E7C" w:rsidRDefault="002D2E7C" w:rsidP="002D2E7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>Будьте внимательны к своему окружению: обращайте внимание на признаки радикализации у близких или знакомых.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- В случае подозрительных изменений в поведении — сообщайте об этом компетентным органам.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Используйте информационную безопасность: защищайте свои личные данные в интернете.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Не распространяйте экстремистские материалы или идеи в соцсетях.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Вовлекайтесь в общественные инициативы по укреплению мира и согласия.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Соблюдайте законы и правила: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Не допускайте участия в запрещённых организациях или мероприятиях.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 Следите за соблюдением законодательства, направленного против экстремизма.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Обучайтесь действиям при конфликтных ситуациях: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Знайте, как вести себя в случае конфликтов или провокаций.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 Обращайтесь за помощью к правоохранительным органам при необходимости.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>Помните, что профилактика экстремизма — это совместная ответственность общества, каждого гражданина и государства. Взаимное уважение, толерантность и информированность помогают создавать безопасное и гармоничное общество.</w:t>
      </w:r>
    </w:p>
    <w:p w:rsidR="002D2E7C" w:rsidRPr="002D2E7C" w:rsidRDefault="002D2E7C" w:rsidP="002D2E7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7C" w:rsidRDefault="002D2E7C" w:rsidP="002D2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помощник прокурора района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А.В. Стажковая</w:t>
      </w: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</w:p>
    <w:p w:rsidR="00A12173" w:rsidRPr="002D2E7C" w:rsidRDefault="00A12173" w:rsidP="002D2E7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A12173" w:rsidRDefault="00A12173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9E6FBC" w:rsidRDefault="009E6FBC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sectPr w:rsidR="009E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D54"/>
    <w:multiLevelType w:val="multilevel"/>
    <w:tmpl w:val="A8FC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0FD2"/>
    <w:multiLevelType w:val="multilevel"/>
    <w:tmpl w:val="395C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60195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27AC0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934BC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A2BC2"/>
    <w:multiLevelType w:val="multilevel"/>
    <w:tmpl w:val="DF9C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6038F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D4AE7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618F5"/>
    <w:multiLevelType w:val="multilevel"/>
    <w:tmpl w:val="299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054A4"/>
    <w:multiLevelType w:val="multilevel"/>
    <w:tmpl w:val="AD50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A50E2"/>
    <w:multiLevelType w:val="multilevel"/>
    <w:tmpl w:val="5BA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932CC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33852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A7C57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636A1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41D90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CD1897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6"/>
  </w:num>
  <w:num w:numId="11">
    <w:abstractNumId w:val="2"/>
  </w:num>
  <w:num w:numId="12">
    <w:abstractNumId w:val="14"/>
  </w:num>
  <w:num w:numId="13">
    <w:abstractNumId w:val="3"/>
  </w:num>
  <w:num w:numId="14">
    <w:abstractNumId w:val="4"/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71"/>
    <w:rsid w:val="000532F1"/>
    <w:rsid w:val="00216134"/>
    <w:rsid w:val="00222071"/>
    <w:rsid w:val="00262D3F"/>
    <w:rsid w:val="002872A9"/>
    <w:rsid w:val="002D2E7C"/>
    <w:rsid w:val="002F3C27"/>
    <w:rsid w:val="004C7400"/>
    <w:rsid w:val="008359E4"/>
    <w:rsid w:val="009313BE"/>
    <w:rsid w:val="009604AB"/>
    <w:rsid w:val="009E6FBC"/>
    <w:rsid w:val="00A12173"/>
    <w:rsid w:val="00A5364E"/>
    <w:rsid w:val="00AF0BE2"/>
    <w:rsid w:val="00E80C38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9C08"/>
  <w15:chartTrackingRefBased/>
  <w15:docId w15:val="{E856AD0E-2A13-4996-9649-334D6646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842">
                  <w:marLeft w:val="0"/>
                  <w:marRight w:val="0"/>
                  <w:marTop w:val="150"/>
                  <w:marBottom w:val="0"/>
                  <w:divBdr>
                    <w:top w:val="single" w:sz="4" w:space="8" w:color="D0D7DE"/>
                    <w:left w:val="single" w:sz="4" w:space="8" w:color="D0D7DE"/>
                    <w:bottom w:val="single" w:sz="4" w:space="8" w:color="D0D7DE"/>
                    <w:right w:val="single" w:sz="4" w:space="8" w:color="D0D7DE"/>
                  </w:divBdr>
                  <w:divsChild>
                    <w:div w:id="9760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8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0D7DE"/>
                            <w:left w:val="single" w:sz="4" w:space="0" w:color="D0D7DE"/>
                            <w:bottom w:val="single" w:sz="4" w:space="0" w:color="D0D7DE"/>
                            <w:right w:val="single" w:sz="4" w:space="0" w:color="D0D7DE"/>
                          </w:divBdr>
                        </w:div>
                      </w:divsChild>
                    </w:div>
                  </w:divsChild>
                </w:div>
                <w:div w:id="744037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cp:lastPrinted>2025-05-20T13:28:00Z</cp:lastPrinted>
  <dcterms:created xsi:type="dcterms:W3CDTF">2025-05-19T12:33:00Z</dcterms:created>
  <dcterms:modified xsi:type="dcterms:W3CDTF">2025-05-29T13:46:00Z</dcterms:modified>
</cp:coreProperties>
</file>