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30.10.2025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года Отделение СФР по Краснодарскому краю оплатило услуги по родовым сертификатам более чем 31 тысяче кубанских мам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Отделение Социального фонда России по Краснодарскому краю напоминает о доступной поддержке для беременных женщин. Чтобы период ожидания ребенка, роды и первый год жизни малыша прошли максимально комфортно, каждая женщина в России может воспользоваться медицинскими услугами по родовому сертификату.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начала 2025 года услугами по родовым сертификатам воспользовались уже более 31 тысячи кубанских мам и их новорожденных детей. На оплату медицинских процедур Отделением Соцфонда по Краснодарскому краю направлено свыше 370 миллионов 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Родовой сертификат — это электронный документ, который гарантирует беременным женщинам качественную медицинскую помощь на всех этапах: от постановки на учет до первого года жизни ребенка. Сертификат формируется при первом посещении женской консультации или роддома и позволяет будущей маме самостоятельно выбрать медицинское учреждение для наблюдения за своим здоровьем и развитием малыша.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2025 году размер родового сертификата составляет 12 тысяч рублей. Эти средства покрывают комплекс медицинских услуг, включая консультации акушера-гинеколога, терапевта и педиатра, скрининговые УЗИ, базовые лабораторные анализы и другие необходимые процедуры.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у женщины рождается двойня или тройня, средства выделяются на каждого ребенка.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Соцфонда по Краснодарскому краю автоматически получает данные от женской консультации о профилактическом наблюдении беременной и от роддома — о родах. После этого средства переводятся на счета медицинских учреждений за оказанные услуги. Пациенткам не нужно участвовать в расчетах: деньги не выдаются наличными и не могут быть обналичены. Важно отметить, что оплате подлежат только услуги, оказанные в рамках обязательного медицинского страхования. Если женщина заключает договор на платное медицинское обслуживание, средства по родовому сертификату медучреждению не перечисляются.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6544853C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6544853C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6DA96A2C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6DA96A2C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3D2B3-305E-474F-A9ED-2EAFF0D2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297</Words>
  <Characters>2034</Characters>
  <CharactersWithSpaces>2326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2025-10-29T10:22:00Z</dcterms:created>
  <dc:creator>Обиход Владимир Анатольевич</dc:creator>
  <dc:description/>
  <dc:language>ru-RU</dc:language>
  <cp:lastModifiedBy>Семенова Ангелина Михайловна</cp:lastModifiedBy>
  <dcterms:modified xsi:type="dcterms:W3CDTF">2025-10-29T10:22:00Z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