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99" w:rsidRDefault="00341A99" w:rsidP="00341A99">
      <w:pPr>
        <w:jc w:val="center"/>
        <w:rPr>
          <w:rFonts w:ascii="Arial" w:hAnsi="Arial" w:cs="Arial"/>
        </w:rPr>
      </w:pP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КРАСНОДАРСКИЙ КРАЙ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ТИМАШЕВСКИЙ РАЙОН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СОВЕТ ДНЕПРОВСКОГО СЕЛЬСКОГО ПОСЕЛЕНИЯ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ТИМАШЕВСКИЙ РАЙОН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РЕШЕНИЕ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</w:p>
    <w:p w:rsidR="000F3810" w:rsidRPr="00341A99" w:rsidRDefault="000F3810" w:rsidP="00341A99">
      <w:pPr>
        <w:jc w:val="center"/>
        <w:rPr>
          <w:rFonts w:ascii="Arial" w:hAnsi="Arial" w:cs="Arial"/>
        </w:rPr>
      </w:pPr>
      <w:r w:rsidRPr="00341A99">
        <w:rPr>
          <w:rFonts w:ascii="Arial" w:hAnsi="Arial" w:cs="Arial"/>
        </w:rPr>
        <w:t>28 ноября 2019 года</w:t>
      </w:r>
      <w:r w:rsidRPr="00341A99">
        <w:rPr>
          <w:rFonts w:ascii="Arial" w:hAnsi="Arial" w:cs="Arial"/>
        </w:rPr>
        <w:tab/>
      </w:r>
      <w:r w:rsidRPr="00341A99">
        <w:rPr>
          <w:rFonts w:ascii="Arial" w:hAnsi="Arial" w:cs="Arial"/>
        </w:rPr>
        <w:tab/>
        <w:t xml:space="preserve">          </w:t>
      </w:r>
      <w:r w:rsidRPr="00341A99">
        <w:rPr>
          <w:rFonts w:ascii="Arial" w:hAnsi="Arial" w:cs="Arial"/>
        </w:rPr>
        <w:tab/>
        <w:t>№ 12</w:t>
      </w:r>
      <w:r w:rsidRPr="00341A99">
        <w:rPr>
          <w:rFonts w:ascii="Arial" w:hAnsi="Arial" w:cs="Arial"/>
        </w:rPr>
        <w:tab/>
      </w:r>
      <w:r w:rsidRPr="00341A99">
        <w:rPr>
          <w:rFonts w:ascii="Arial" w:hAnsi="Arial" w:cs="Arial"/>
        </w:rPr>
        <w:tab/>
        <w:t xml:space="preserve">                    ст. Днепровская</w:t>
      </w:r>
    </w:p>
    <w:p w:rsidR="000F3810" w:rsidRPr="00341A99" w:rsidRDefault="000F3810" w:rsidP="00341A99">
      <w:pPr>
        <w:jc w:val="center"/>
        <w:rPr>
          <w:rFonts w:ascii="Arial" w:hAnsi="Arial" w:cs="Arial"/>
        </w:rPr>
      </w:pPr>
    </w:p>
    <w:p w:rsidR="00882495" w:rsidRPr="00341A99" w:rsidRDefault="00CC1D15" w:rsidP="00341A99">
      <w:pPr>
        <w:jc w:val="center"/>
        <w:rPr>
          <w:rFonts w:ascii="Arial" w:hAnsi="Arial" w:cs="Arial"/>
          <w:b/>
        </w:rPr>
      </w:pPr>
      <w:r w:rsidRPr="00341A99">
        <w:rPr>
          <w:rFonts w:ascii="Arial" w:hAnsi="Arial" w:cs="Arial"/>
          <w:b/>
          <w:sz w:val="32"/>
        </w:rPr>
        <w:t xml:space="preserve">О внесении изменений в решение Совета Днепровского сельского поселения </w:t>
      </w:r>
      <w:proofErr w:type="spellStart"/>
      <w:r w:rsidRPr="00341A99">
        <w:rPr>
          <w:rFonts w:ascii="Arial" w:hAnsi="Arial" w:cs="Arial"/>
          <w:b/>
          <w:sz w:val="32"/>
        </w:rPr>
        <w:t>Тимашевского</w:t>
      </w:r>
      <w:proofErr w:type="spellEnd"/>
      <w:r w:rsidRPr="00341A99">
        <w:rPr>
          <w:rFonts w:ascii="Arial" w:hAnsi="Arial" w:cs="Arial"/>
          <w:b/>
          <w:sz w:val="32"/>
        </w:rPr>
        <w:t xml:space="preserve"> района №109 от 27 октября 2016 года «</w:t>
      </w:r>
      <w:r w:rsidR="00882495" w:rsidRPr="00341A99">
        <w:rPr>
          <w:rFonts w:ascii="Arial" w:hAnsi="Arial" w:cs="Arial"/>
          <w:b/>
          <w:sz w:val="32"/>
        </w:rPr>
        <w:t>О</w:t>
      </w:r>
      <w:r w:rsidR="00D811D4" w:rsidRPr="00341A99">
        <w:rPr>
          <w:rFonts w:ascii="Arial" w:hAnsi="Arial" w:cs="Arial"/>
          <w:b/>
          <w:sz w:val="32"/>
        </w:rPr>
        <w:t>б установлении</w:t>
      </w:r>
      <w:r w:rsidR="00882495" w:rsidRPr="00341A99">
        <w:rPr>
          <w:rFonts w:ascii="Arial" w:hAnsi="Arial" w:cs="Arial"/>
          <w:b/>
          <w:sz w:val="32"/>
        </w:rPr>
        <w:t xml:space="preserve"> налог</w:t>
      </w:r>
      <w:r w:rsidR="00D811D4" w:rsidRPr="00341A99">
        <w:rPr>
          <w:rFonts w:ascii="Arial" w:hAnsi="Arial" w:cs="Arial"/>
          <w:b/>
          <w:sz w:val="32"/>
        </w:rPr>
        <w:t>а</w:t>
      </w:r>
      <w:r w:rsidR="00882495" w:rsidRPr="00341A99">
        <w:rPr>
          <w:rFonts w:ascii="Arial" w:hAnsi="Arial" w:cs="Arial"/>
          <w:b/>
          <w:sz w:val="32"/>
        </w:rPr>
        <w:t xml:space="preserve"> на имущество физических лиц</w:t>
      </w:r>
      <w:r w:rsidR="00D811D4" w:rsidRPr="00341A99">
        <w:rPr>
          <w:rFonts w:ascii="Arial" w:hAnsi="Arial" w:cs="Arial"/>
          <w:b/>
          <w:sz w:val="32"/>
        </w:rPr>
        <w:t xml:space="preserve"> на</w:t>
      </w:r>
      <w:r w:rsidR="00341A99" w:rsidRPr="00341A99">
        <w:rPr>
          <w:rFonts w:ascii="Arial" w:hAnsi="Arial" w:cs="Arial"/>
          <w:b/>
          <w:sz w:val="32"/>
        </w:rPr>
        <w:t xml:space="preserve"> </w:t>
      </w:r>
      <w:r w:rsidR="00D811D4" w:rsidRPr="00341A99">
        <w:rPr>
          <w:rFonts w:ascii="Arial" w:hAnsi="Arial" w:cs="Arial"/>
          <w:b/>
          <w:sz w:val="32"/>
        </w:rPr>
        <w:t xml:space="preserve">территории Днепровского сельского поселения </w:t>
      </w:r>
      <w:proofErr w:type="spellStart"/>
      <w:r w:rsidR="00D811D4" w:rsidRPr="00341A99">
        <w:rPr>
          <w:rFonts w:ascii="Arial" w:hAnsi="Arial" w:cs="Arial"/>
          <w:b/>
          <w:sz w:val="32"/>
        </w:rPr>
        <w:t>Тимашевского</w:t>
      </w:r>
      <w:proofErr w:type="spellEnd"/>
      <w:r w:rsidR="00D811D4" w:rsidRPr="00341A99">
        <w:rPr>
          <w:rFonts w:ascii="Arial" w:hAnsi="Arial" w:cs="Arial"/>
          <w:b/>
          <w:sz w:val="32"/>
        </w:rPr>
        <w:t xml:space="preserve"> района</w:t>
      </w:r>
      <w:r w:rsidRPr="00341A99">
        <w:rPr>
          <w:rFonts w:ascii="Arial" w:hAnsi="Arial" w:cs="Arial"/>
          <w:b/>
          <w:sz w:val="32"/>
        </w:rPr>
        <w:t>»</w:t>
      </w:r>
    </w:p>
    <w:p w:rsidR="00882495" w:rsidRPr="00341A99" w:rsidRDefault="00882495" w:rsidP="00341A99">
      <w:pPr>
        <w:jc w:val="center"/>
        <w:rPr>
          <w:rFonts w:ascii="Arial" w:hAnsi="Arial" w:cs="Arial"/>
        </w:rPr>
      </w:pPr>
    </w:p>
    <w:p w:rsidR="000F3810" w:rsidRPr="00341A99" w:rsidRDefault="000F3810" w:rsidP="00341A99">
      <w:pPr>
        <w:jc w:val="center"/>
        <w:rPr>
          <w:rFonts w:ascii="Arial" w:hAnsi="Arial" w:cs="Arial"/>
        </w:rPr>
      </w:pPr>
    </w:p>
    <w:p w:rsidR="00882495" w:rsidRPr="00341A99" w:rsidRDefault="00D811D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В соответствии </w:t>
      </w:r>
      <w:r w:rsidR="00CC1D15" w:rsidRPr="00341A99">
        <w:rPr>
          <w:rFonts w:ascii="Arial" w:hAnsi="Arial" w:cs="Arial"/>
        </w:rPr>
        <w:t xml:space="preserve">Федеральным законом от 6 октября 2003года № 131-ФЗ «Об общих принципах организации местного самоуправления в Российской Федерации», </w:t>
      </w:r>
      <w:r w:rsidR="00F50240" w:rsidRPr="00341A99">
        <w:rPr>
          <w:rFonts w:ascii="Arial" w:hAnsi="Arial" w:cs="Arial"/>
        </w:rPr>
        <w:t>главой 32 Налогового кодекса Российской Федерации</w:t>
      </w:r>
      <w:r w:rsidRPr="00341A99">
        <w:rPr>
          <w:rFonts w:ascii="Arial" w:hAnsi="Arial" w:cs="Arial"/>
        </w:rPr>
        <w:t xml:space="preserve">, </w:t>
      </w:r>
      <w:r w:rsidR="00CC1D15" w:rsidRPr="00341A99">
        <w:rPr>
          <w:rFonts w:ascii="Arial" w:hAnsi="Arial" w:cs="Arial"/>
        </w:rPr>
        <w:t>Федеральным законом от 15 апреля 2019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Федеральным законом от</w:t>
      </w:r>
      <w:r w:rsidR="008A09C8" w:rsidRPr="00341A99">
        <w:rPr>
          <w:rFonts w:ascii="Arial" w:hAnsi="Arial" w:cs="Arial"/>
        </w:rPr>
        <w:t xml:space="preserve"> 29 се</w:t>
      </w:r>
      <w:r w:rsidR="00CC1D15" w:rsidRPr="00341A99">
        <w:rPr>
          <w:rFonts w:ascii="Arial" w:hAnsi="Arial" w:cs="Arial"/>
        </w:rPr>
        <w:t>н</w:t>
      </w:r>
      <w:r w:rsidR="008A09C8" w:rsidRPr="00341A99">
        <w:rPr>
          <w:rFonts w:ascii="Arial" w:hAnsi="Arial" w:cs="Arial"/>
        </w:rPr>
        <w:t>т</w:t>
      </w:r>
      <w:r w:rsidR="00CC1D15" w:rsidRPr="00341A99">
        <w:rPr>
          <w:rFonts w:ascii="Arial" w:hAnsi="Arial" w:cs="Arial"/>
        </w:rPr>
        <w:t>ября 2019 года № 325-ФЗ «О внесении изменений в части первую и вторую Налогового кодекса Российской Федерации</w:t>
      </w:r>
      <w:r w:rsidR="008A09C8" w:rsidRPr="00341A99">
        <w:rPr>
          <w:rFonts w:ascii="Arial" w:hAnsi="Arial" w:cs="Arial"/>
        </w:rPr>
        <w:t xml:space="preserve">», </w:t>
      </w:r>
      <w:r w:rsidR="00CC1D15" w:rsidRPr="00341A99">
        <w:rPr>
          <w:rFonts w:ascii="Arial" w:hAnsi="Arial" w:cs="Arial"/>
        </w:rPr>
        <w:t xml:space="preserve"> </w:t>
      </w:r>
      <w:r w:rsidR="008A09C8" w:rsidRPr="00341A99">
        <w:rPr>
          <w:rFonts w:ascii="Arial" w:hAnsi="Arial" w:cs="Arial"/>
        </w:rPr>
        <w:t xml:space="preserve">Федеральным законом от 29 сентября 2019 года №321-ФЗ «О внесении изменений в часть вторую Налогового кодекса Российской Федерации», руководствуясь </w:t>
      </w:r>
      <w:r w:rsidR="00EF640B" w:rsidRPr="00341A99">
        <w:rPr>
          <w:rFonts w:ascii="Arial" w:hAnsi="Arial" w:cs="Arial"/>
        </w:rPr>
        <w:t xml:space="preserve">Уставом Днепровского сельского поселения </w:t>
      </w:r>
      <w:proofErr w:type="spellStart"/>
      <w:r w:rsidR="00EF640B" w:rsidRPr="00341A99">
        <w:rPr>
          <w:rFonts w:ascii="Arial" w:hAnsi="Arial" w:cs="Arial"/>
        </w:rPr>
        <w:t>Тимашевского</w:t>
      </w:r>
      <w:proofErr w:type="spellEnd"/>
      <w:r w:rsidR="00EF640B" w:rsidRPr="00341A99">
        <w:rPr>
          <w:rFonts w:ascii="Arial" w:hAnsi="Arial" w:cs="Arial"/>
        </w:rPr>
        <w:t xml:space="preserve"> района, Совет Днепровского сельского поселения </w:t>
      </w:r>
      <w:proofErr w:type="spellStart"/>
      <w:r w:rsidR="00EF640B" w:rsidRPr="00341A99">
        <w:rPr>
          <w:rFonts w:ascii="Arial" w:hAnsi="Arial" w:cs="Arial"/>
        </w:rPr>
        <w:t>Тимашевского</w:t>
      </w:r>
      <w:proofErr w:type="spellEnd"/>
      <w:r w:rsidR="00EF640B" w:rsidRPr="00341A99">
        <w:rPr>
          <w:rFonts w:ascii="Arial" w:hAnsi="Arial" w:cs="Arial"/>
        </w:rPr>
        <w:t xml:space="preserve"> района решил:</w:t>
      </w:r>
      <w:r w:rsidR="00882495" w:rsidRPr="00341A99">
        <w:rPr>
          <w:rFonts w:ascii="Arial" w:hAnsi="Arial" w:cs="Arial"/>
        </w:rPr>
        <w:t xml:space="preserve"> </w:t>
      </w:r>
    </w:p>
    <w:p w:rsidR="00E02E6B" w:rsidRPr="00341A99" w:rsidRDefault="004D1A0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1. </w:t>
      </w:r>
      <w:r w:rsidR="008A09C8" w:rsidRPr="00341A99">
        <w:rPr>
          <w:rFonts w:ascii="Arial" w:hAnsi="Arial" w:cs="Arial"/>
        </w:rPr>
        <w:t>Внести изменения в решение Совета</w:t>
      </w:r>
      <w:r w:rsidR="00EF640B" w:rsidRPr="00341A99">
        <w:rPr>
          <w:rFonts w:ascii="Arial" w:hAnsi="Arial" w:cs="Arial"/>
        </w:rPr>
        <w:t xml:space="preserve"> </w:t>
      </w:r>
      <w:r w:rsidRPr="00341A99">
        <w:rPr>
          <w:rFonts w:ascii="Arial" w:hAnsi="Arial" w:cs="Arial"/>
        </w:rPr>
        <w:t xml:space="preserve">Днепровского сельского </w:t>
      </w:r>
      <w:r w:rsidR="00513680" w:rsidRPr="00341A99">
        <w:rPr>
          <w:rFonts w:ascii="Arial" w:hAnsi="Arial" w:cs="Arial"/>
        </w:rPr>
        <w:t xml:space="preserve">поселения </w:t>
      </w:r>
      <w:proofErr w:type="spellStart"/>
      <w:r w:rsidR="008A09C8" w:rsidRPr="00341A99">
        <w:rPr>
          <w:rFonts w:ascii="Arial" w:hAnsi="Arial" w:cs="Arial"/>
        </w:rPr>
        <w:t>Тимашевского</w:t>
      </w:r>
      <w:proofErr w:type="spellEnd"/>
      <w:r w:rsidR="008A09C8" w:rsidRPr="00341A99">
        <w:rPr>
          <w:rFonts w:ascii="Arial" w:hAnsi="Arial" w:cs="Arial"/>
        </w:rPr>
        <w:t xml:space="preserve"> района №109 от 27 октября 2016 года «Об установлении налога на имущество физических лиц на территории Днепровского сельского поселения </w:t>
      </w:r>
      <w:proofErr w:type="spellStart"/>
      <w:r w:rsidR="008A09C8" w:rsidRPr="00341A99">
        <w:rPr>
          <w:rFonts w:ascii="Arial" w:hAnsi="Arial" w:cs="Arial"/>
        </w:rPr>
        <w:t>Тимашевского</w:t>
      </w:r>
      <w:proofErr w:type="spellEnd"/>
      <w:r w:rsidR="008A09C8" w:rsidRPr="00341A99">
        <w:rPr>
          <w:rFonts w:ascii="Arial" w:hAnsi="Arial" w:cs="Arial"/>
        </w:rPr>
        <w:t xml:space="preserve"> района»</w:t>
      </w:r>
      <w:r w:rsidR="00941082" w:rsidRPr="00341A99">
        <w:rPr>
          <w:rFonts w:ascii="Arial" w:hAnsi="Arial" w:cs="Arial"/>
        </w:rPr>
        <w:t xml:space="preserve"> (в редакции</w:t>
      </w:r>
      <w:r w:rsidR="00A10269" w:rsidRPr="00341A99">
        <w:rPr>
          <w:rFonts w:ascii="Arial" w:hAnsi="Arial" w:cs="Arial"/>
        </w:rPr>
        <w:t xml:space="preserve"> решения № 167 от 14 декабря 2017 года</w:t>
      </w:r>
      <w:r w:rsidR="001945E4" w:rsidRPr="00341A99">
        <w:rPr>
          <w:rFonts w:ascii="Arial" w:hAnsi="Arial" w:cs="Arial"/>
        </w:rPr>
        <w:t>, № 207 от 29 ноября 2018 года, № 6 от 10 октября 2019 года</w:t>
      </w:r>
      <w:r w:rsidR="00A10269" w:rsidRPr="00341A99">
        <w:rPr>
          <w:rFonts w:ascii="Arial" w:hAnsi="Arial" w:cs="Arial"/>
        </w:rPr>
        <w:t xml:space="preserve"> «О внесении изменений в решение Совета Днепровского сельского поселения </w:t>
      </w:r>
      <w:proofErr w:type="spellStart"/>
      <w:r w:rsidR="00A10269" w:rsidRPr="00341A99">
        <w:rPr>
          <w:rFonts w:ascii="Arial" w:hAnsi="Arial" w:cs="Arial"/>
        </w:rPr>
        <w:t>Тимашевского</w:t>
      </w:r>
      <w:proofErr w:type="spellEnd"/>
      <w:r w:rsidR="00A10269" w:rsidRPr="00341A99">
        <w:rPr>
          <w:rFonts w:ascii="Arial" w:hAnsi="Arial" w:cs="Arial"/>
        </w:rPr>
        <w:t xml:space="preserve"> района №109 от 27 октября 2016 года «Об установлении налога на имущество физических лиц на территории Днепровского сельского поселения </w:t>
      </w:r>
      <w:proofErr w:type="spellStart"/>
      <w:r w:rsidR="00A10269" w:rsidRPr="00341A99">
        <w:rPr>
          <w:rFonts w:ascii="Arial" w:hAnsi="Arial" w:cs="Arial"/>
        </w:rPr>
        <w:t>Тимашевского</w:t>
      </w:r>
      <w:proofErr w:type="spellEnd"/>
      <w:r w:rsidR="00A10269" w:rsidRPr="00341A99">
        <w:rPr>
          <w:rFonts w:ascii="Arial" w:hAnsi="Arial" w:cs="Arial"/>
        </w:rPr>
        <w:t xml:space="preserve"> района»</w:t>
      </w:r>
      <w:r w:rsidR="001945E4" w:rsidRPr="00341A99">
        <w:rPr>
          <w:rFonts w:ascii="Arial" w:hAnsi="Arial" w:cs="Arial"/>
        </w:rPr>
        <w:t>,</w:t>
      </w:r>
      <w:r w:rsidR="00513680" w:rsidRPr="00341A99">
        <w:rPr>
          <w:rFonts w:ascii="Arial" w:hAnsi="Arial" w:cs="Arial"/>
        </w:rPr>
        <w:t xml:space="preserve"> </w:t>
      </w:r>
      <w:r w:rsidR="00E02E6B" w:rsidRPr="00341A99">
        <w:rPr>
          <w:rFonts w:ascii="Arial" w:hAnsi="Arial" w:cs="Arial"/>
        </w:rPr>
        <w:t>далее- Решение)</w:t>
      </w:r>
      <w:r w:rsidR="001945E4" w:rsidRPr="00341A99">
        <w:rPr>
          <w:rFonts w:ascii="Arial" w:hAnsi="Arial" w:cs="Arial"/>
        </w:rPr>
        <w:t>:</w:t>
      </w:r>
    </w:p>
    <w:p w:rsidR="00D92BF4" w:rsidRPr="00341A99" w:rsidRDefault="008A09C8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1.1. </w:t>
      </w:r>
      <w:r w:rsidR="00D92BF4" w:rsidRPr="00341A99">
        <w:rPr>
          <w:rFonts w:ascii="Arial" w:hAnsi="Arial" w:cs="Arial"/>
        </w:rPr>
        <w:t>Дополнить</w:t>
      </w:r>
      <w:r w:rsidRPr="00341A99">
        <w:rPr>
          <w:rFonts w:ascii="Arial" w:hAnsi="Arial" w:cs="Arial"/>
        </w:rPr>
        <w:t xml:space="preserve"> </w:t>
      </w:r>
      <w:r w:rsidR="006D09E7" w:rsidRPr="00341A99">
        <w:rPr>
          <w:rFonts w:ascii="Arial" w:hAnsi="Arial" w:cs="Arial"/>
        </w:rPr>
        <w:t xml:space="preserve">пункт 1 </w:t>
      </w:r>
      <w:r w:rsidRPr="00341A99">
        <w:rPr>
          <w:rFonts w:ascii="Arial" w:hAnsi="Arial" w:cs="Arial"/>
        </w:rPr>
        <w:t>Решени</w:t>
      </w:r>
      <w:r w:rsidR="006D09E7" w:rsidRPr="00341A99">
        <w:rPr>
          <w:rFonts w:ascii="Arial" w:hAnsi="Arial" w:cs="Arial"/>
        </w:rPr>
        <w:t>я</w:t>
      </w:r>
      <w:r w:rsidR="009451A1" w:rsidRPr="00341A99">
        <w:rPr>
          <w:rFonts w:ascii="Arial" w:hAnsi="Arial" w:cs="Arial"/>
        </w:rPr>
        <w:t xml:space="preserve"> пунктом 1.1</w:t>
      </w:r>
      <w:r w:rsidRPr="00341A99">
        <w:rPr>
          <w:rFonts w:ascii="Arial" w:hAnsi="Arial" w:cs="Arial"/>
        </w:rPr>
        <w:t xml:space="preserve"> </w:t>
      </w:r>
      <w:r w:rsidR="00D92BF4" w:rsidRPr="00341A99">
        <w:rPr>
          <w:rFonts w:ascii="Arial" w:hAnsi="Arial" w:cs="Arial"/>
        </w:rPr>
        <w:t>следующего содержания:</w:t>
      </w:r>
    </w:p>
    <w:p w:rsidR="00D92BF4" w:rsidRPr="00341A99" w:rsidRDefault="00D92BF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«Налоговая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за отчетный налоговый период, с учетом особенностей, предусмотренных статьей 403 Налогового кодекса Российской Федерации». </w:t>
      </w:r>
    </w:p>
    <w:p w:rsidR="009451A1" w:rsidRPr="00341A99" w:rsidRDefault="00D92BF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1.2. </w:t>
      </w:r>
      <w:r w:rsidR="009451A1" w:rsidRPr="00341A99">
        <w:rPr>
          <w:rFonts w:ascii="Arial" w:hAnsi="Arial" w:cs="Arial"/>
        </w:rPr>
        <w:t>П</w:t>
      </w:r>
      <w:r w:rsidRPr="00341A99">
        <w:rPr>
          <w:rFonts w:ascii="Arial" w:hAnsi="Arial" w:cs="Arial"/>
        </w:rPr>
        <w:t>ункта 2</w:t>
      </w:r>
      <w:r w:rsidR="00FD05C7" w:rsidRPr="00341A99">
        <w:rPr>
          <w:rFonts w:ascii="Arial" w:hAnsi="Arial" w:cs="Arial"/>
        </w:rPr>
        <w:t xml:space="preserve">.2 </w:t>
      </w:r>
      <w:r w:rsidR="008A09C8" w:rsidRPr="00341A99">
        <w:rPr>
          <w:rFonts w:ascii="Arial" w:hAnsi="Arial" w:cs="Arial"/>
        </w:rPr>
        <w:t xml:space="preserve">Решения </w:t>
      </w:r>
      <w:r w:rsidR="009451A1" w:rsidRPr="00341A99">
        <w:rPr>
          <w:rFonts w:ascii="Arial" w:hAnsi="Arial" w:cs="Arial"/>
        </w:rPr>
        <w:t xml:space="preserve">изложить в следующей редакции: </w:t>
      </w:r>
    </w:p>
    <w:p w:rsidR="009451A1" w:rsidRPr="00341A99" w:rsidRDefault="009451A1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Установить налоговые ставки налога на имущество физических лиц исходя из кадастровой стоимости объектов налогообложения</w:t>
      </w:r>
      <w:r w:rsidR="00941082" w:rsidRPr="00341A99">
        <w:rPr>
          <w:rFonts w:ascii="Arial" w:hAnsi="Arial" w:cs="Arial"/>
        </w:rPr>
        <w:t xml:space="preserve"> с 2019 года</w:t>
      </w:r>
      <w:r w:rsidRPr="00341A99">
        <w:rPr>
          <w:rFonts w:ascii="Arial" w:hAnsi="Arial" w:cs="Arial"/>
        </w:rPr>
        <w:t xml:space="preserve"> в следующих размерах:</w:t>
      </w:r>
    </w:p>
    <w:p w:rsidR="000F3810" w:rsidRPr="00341A99" w:rsidRDefault="000F3810" w:rsidP="00341A99">
      <w:pPr>
        <w:ind w:firstLine="567"/>
        <w:jc w:val="both"/>
        <w:rPr>
          <w:rFonts w:ascii="Arial" w:hAnsi="Arial" w:cs="Arial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84"/>
        <w:gridCol w:w="1698"/>
        <w:gridCol w:w="7565"/>
      </w:tblGrid>
      <w:tr w:rsidR="009451A1" w:rsidRPr="00341A99" w:rsidTr="000F3810">
        <w:trPr>
          <w:trHeight w:val="682"/>
        </w:trPr>
        <w:tc>
          <w:tcPr>
            <w:tcW w:w="484" w:type="dxa"/>
            <w:vAlign w:val="center"/>
          </w:tcPr>
          <w:p w:rsidR="009451A1" w:rsidRPr="00341A99" w:rsidRDefault="009451A1" w:rsidP="00341A99">
            <w:pPr>
              <w:jc w:val="center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lastRenderedPageBreak/>
              <w:t>№</w:t>
            </w:r>
          </w:p>
        </w:tc>
        <w:tc>
          <w:tcPr>
            <w:tcW w:w="1698" w:type="dxa"/>
            <w:vAlign w:val="center"/>
          </w:tcPr>
          <w:p w:rsidR="009451A1" w:rsidRPr="00341A99" w:rsidRDefault="009451A1" w:rsidP="00341A99">
            <w:pPr>
              <w:jc w:val="center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Налоговая ставка, %</w:t>
            </w:r>
          </w:p>
        </w:tc>
        <w:tc>
          <w:tcPr>
            <w:tcW w:w="7565" w:type="dxa"/>
            <w:vAlign w:val="center"/>
          </w:tcPr>
          <w:p w:rsidR="009451A1" w:rsidRPr="00341A99" w:rsidRDefault="009451A1" w:rsidP="00341A99">
            <w:pPr>
              <w:jc w:val="center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Объекты налогообложения</w:t>
            </w:r>
          </w:p>
        </w:tc>
      </w:tr>
      <w:tr w:rsidR="009451A1" w:rsidRPr="00341A99" w:rsidTr="000F3810">
        <w:tc>
          <w:tcPr>
            <w:tcW w:w="484" w:type="dxa"/>
            <w:vMerge w:val="restart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</w:t>
            </w:r>
          </w:p>
        </w:tc>
        <w:tc>
          <w:tcPr>
            <w:tcW w:w="1698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0,3</w:t>
            </w:r>
          </w:p>
        </w:tc>
        <w:tc>
          <w:tcPr>
            <w:tcW w:w="7565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1. Жилые дома, части жилых домов</w:t>
            </w:r>
          </w:p>
        </w:tc>
      </w:tr>
      <w:tr w:rsidR="009451A1" w:rsidRPr="00341A99" w:rsidTr="000F3810">
        <w:tc>
          <w:tcPr>
            <w:tcW w:w="484" w:type="dxa"/>
            <w:vMerge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0,3</w:t>
            </w:r>
          </w:p>
        </w:tc>
        <w:tc>
          <w:tcPr>
            <w:tcW w:w="7565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1. Квартиры, части квартир, комнаты;</w:t>
            </w:r>
          </w:p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2. Единые недвижимые комплексы, в состав которых входит хотя бы один жилой дом;</w:t>
            </w:r>
          </w:p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для ведения личного подсобного, хозяйства, огородничества, садоводства или индивидуального жилищного строительства;</w:t>
            </w:r>
          </w:p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 xml:space="preserve">4. Гаражи и </w:t>
            </w:r>
            <w:proofErr w:type="spellStart"/>
            <w:r w:rsidRPr="00341A99">
              <w:rPr>
                <w:rFonts w:ascii="Arial" w:hAnsi="Arial" w:cs="Arial"/>
              </w:rPr>
              <w:t>машино</w:t>
            </w:r>
            <w:proofErr w:type="spellEnd"/>
            <w:r w:rsidRPr="00341A99">
              <w:rPr>
                <w:rFonts w:ascii="Arial" w:hAnsi="Arial" w:cs="Arial"/>
              </w:rPr>
              <w:t>-места, в том числе расположенные в объектах налогообложения, указанных в строке 3 таблицы</w:t>
            </w:r>
          </w:p>
        </w:tc>
      </w:tr>
      <w:tr w:rsidR="009451A1" w:rsidRPr="00341A99" w:rsidTr="000F3810">
        <w:trPr>
          <w:trHeight w:val="624"/>
        </w:trPr>
        <w:tc>
          <w:tcPr>
            <w:tcW w:w="484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2</w:t>
            </w:r>
          </w:p>
        </w:tc>
        <w:tc>
          <w:tcPr>
            <w:tcW w:w="1698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0,3</w:t>
            </w:r>
          </w:p>
        </w:tc>
        <w:tc>
          <w:tcPr>
            <w:tcW w:w="7565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9451A1" w:rsidRPr="00341A99" w:rsidTr="000F3810">
        <w:tc>
          <w:tcPr>
            <w:tcW w:w="484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3</w:t>
            </w:r>
          </w:p>
        </w:tc>
        <w:tc>
          <w:tcPr>
            <w:tcW w:w="1698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1,0</w:t>
            </w:r>
          </w:p>
        </w:tc>
        <w:tc>
          <w:tcPr>
            <w:tcW w:w="7565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2. Объекты налогообложения, предусмотренные абзацем вторым пункта 10 статьи 378.2 НК РФ;</w:t>
            </w:r>
          </w:p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3.Объекты налогообложения, кадастровая стоимость каждого из которых превышает 300 000 000 рублей.</w:t>
            </w:r>
          </w:p>
        </w:tc>
      </w:tr>
      <w:tr w:rsidR="009451A1" w:rsidRPr="00341A99" w:rsidTr="000F3810">
        <w:tc>
          <w:tcPr>
            <w:tcW w:w="484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4</w:t>
            </w:r>
          </w:p>
        </w:tc>
        <w:tc>
          <w:tcPr>
            <w:tcW w:w="1698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0,5</w:t>
            </w:r>
          </w:p>
        </w:tc>
        <w:tc>
          <w:tcPr>
            <w:tcW w:w="7565" w:type="dxa"/>
          </w:tcPr>
          <w:p w:rsidR="009451A1" w:rsidRPr="00341A99" w:rsidRDefault="009451A1" w:rsidP="00341A99">
            <w:pPr>
              <w:jc w:val="both"/>
              <w:rPr>
                <w:rFonts w:ascii="Arial" w:hAnsi="Arial" w:cs="Arial"/>
              </w:rPr>
            </w:pPr>
            <w:r w:rsidRPr="00341A99">
              <w:rPr>
                <w:rFonts w:ascii="Arial" w:hAnsi="Arial" w:cs="Arial"/>
              </w:rPr>
              <w:t>Прочие объекты налогообложения.</w:t>
            </w:r>
          </w:p>
        </w:tc>
      </w:tr>
    </w:tbl>
    <w:p w:rsidR="008A09C8" w:rsidRPr="00341A99" w:rsidRDefault="008A09C8" w:rsidP="00341A99">
      <w:pPr>
        <w:ind w:firstLine="567"/>
        <w:jc w:val="both"/>
        <w:rPr>
          <w:rFonts w:ascii="Arial" w:hAnsi="Arial" w:cs="Arial"/>
        </w:rPr>
      </w:pPr>
    </w:p>
    <w:p w:rsidR="00941082" w:rsidRPr="00341A99" w:rsidRDefault="00FD05C7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1.3. Пункт </w:t>
      </w:r>
      <w:r w:rsidR="00D92BF4" w:rsidRPr="00341A99">
        <w:rPr>
          <w:rFonts w:ascii="Arial" w:hAnsi="Arial" w:cs="Arial"/>
        </w:rPr>
        <w:t>3</w:t>
      </w:r>
      <w:r w:rsidRPr="00341A99">
        <w:rPr>
          <w:rFonts w:ascii="Arial" w:hAnsi="Arial" w:cs="Arial"/>
        </w:rPr>
        <w:t xml:space="preserve"> Решения </w:t>
      </w:r>
      <w:r w:rsidR="00941082" w:rsidRPr="00341A99">
        <w:rPr>
          <w:rFonts w:ascii="Arial" w:hAnsi="Arial" w:cs="Arial"/>
        </w:rPr>
        <w:t xml:space="preserve">изложить в следующей редакции: </w:t>
      </w:r>
    </w:p>
    <w:p w:rsidR="00E17328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3. В соответствии с Налоговым кодексом Российской Федерации освободить от уплаты налога на имущество физических лиц многодетные семьи, имеющие трех и более детей в отношении одного объекта налогообложения. </w:t>
      </w:r>
    </w:p>
    <w:p w:rsidR="00E17328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налогоплательщика, по выбору налогоплательщика и не используемого налогоплательщиком в предпринимательской деятельности.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Налоговая льгота предоставляется в отношении следующих видов объектов налогообложения: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- жилых дома, части жилых домов, квартиры, части квартир, комнаты;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- единых недвижимых комплексов, в состав которых входит хотя бы один жилой дом;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-гаражей и </w:t>
      </w:r>
      <w:proofErr w:type="spellStart"/>
      <w:r w:rsidRPr="00341A99">
        <w:rPr>
          <w:rFonts w:ascii="Arial" w:hAnsi="Arial" w:cs="Arial"/>
        </w:rPr>
        <w:t>машино</w:t>
      </w:r>
      <w:proofErr w:type="spellEnd"/>
      <w:r w:rsidRPr="00341A99">
        <w:rPr>
          <w:rFonts w:ascii="Arial" w:hAnsi="Arial" w:cs="Arial"/>
        </w:rPr>
        <w:t>-мест;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- хозяйственных строений или сооружений, площадь каждого из которых не превышает 50 кв. м. и которые расположены на земельных участках, предоставленных для веден</w:t>
      </w:r>
      <w:r w:rsidR="001945E4" w:rsidRPr="00341A99">
        <w:rPr>
          <w:rFonts w:ascii="Arial" w:hAnsi="Arial" w:cs="Arial"/>
        </w:rPr>
        <w:t xml:space="preserve">ия личного подсобного </w:t>
      </w:r>
      <w:r w:rsidRPr="00341A99">
        <w:rPr>
          <w:rFonts w:ascii="Arial" w:hAnsi="Arial" w:cs="Arial"/>
        </w:rPr>
        <w:t>хозяйства, огородничества, садоводства или индивидуального жилищного строительства;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1945E4" w:rsidRPr="00341A99" w:rsidRDefault="00E02E6B" w:rsidP="00341A99">
      <w:pPr>
        <w:ind w:firstLine="567"/>
        <w:jc w:val="both"/>
        <w:rPr>
          <w:rFonts w:ascii="Arial" w:eastAsiaTheme="minorHAnsi" w:hAnsi="Arial" w:cs="Arial"/>
        </w:rPr>
      </w:pPr>
      <w:r w:rsidRPr="00341A99">
        <w:rPr>
          <w:rFonts w:ascii="Arial" w:eastAsiaTheme="minorHAnsi" w:hAnsi="Arial" w:cs="Arial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bookmarkStart w:id="0" w:name="sub_407062"/>
      <w:r w:rsidR="001945E4" w:rsidRPr="00341A99">
        <w:rPr>
          <w:rFonts w:ascii="Arial" w:eastAsiaTheme="minorHAnsi" w:hAnsi="Arial" w:cs="Arial"/>
        </w:rPr>
        <w:t xml:space="preserve"> </w:t>
      </w:r>
    </w:p>
    <w:p w:rsidR="00941082" w:rsidRPr="00341A99" w:rsidRDefault="00941082" w:rsidP="00341A99">
      <w:pPr>
        <w:ind w:firstLine="567"/>
        <w:jc w:val="both"/>
        <w:rPr>
          <w:rFonts w:ascii="Arial" w:eastAsiaTheme="minorHAnsi" w:hAnsi="Arial" w:cs="Arial"/>
        </w:rPr>
      </w:pPr>
      <w:r w:rsidRPr="00341A99">
        <w:rPr>
          <w:rFonts w:ascii="Arial" w:hAnsi="Arial" w:cs="Arial"/>
        </w:rPr>
        <w:lastRenderedPageBreak/>
        <w:t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пунктом 3 статьи 361.1 Налогового Кодекса</w:t>
      </w:r>
      <w:bookmarkEnd w:id="0"/>
      <w:r w:rsidRPr="00341A99">
        <w:rPr>
          <w:rFonts w:ascii="Arial" w:hAnsi="Arial" w:cs="Arial"/>
        </w:rPr>
        <w:t xml:space="preserve"> Российской Федерации.</w:t>
      </w:r>
    </w:p>
    <w:p w:rsidR="00941082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Форма заявления о предоставлении налоговой льготы и порядок ее заполнения, формат представления такого заявления в</w:t>
      </w:r>
      <w:r w:rsidR="00E17328" w:rsidRPr="00341A99">
        <w:rPr>
          <w:rFonts w:ascii="Arial" w:hAnsi="Arial" w:cs="Arial"/>
        </w:rPr>
        <w:t xml:space="preserve"> электронной форме утверждаются </w:t>
      </w:r>
      <w:r w:rsidRPr="00341A99">
        <w:rPr>
          <w:rFonts w:ascii="Arial" w:hAnsi="Arial" w:cs="Arial"/>
        </w:rPr>
        <w:t>федеральным органом исполнительной власти, уполномоченным по контролю и надзору в области налогов и сборов.</w:t>
      </w:r>
    </w:p>
    <w:p w:rsidR="00FD05C7" w:rsidRPr="00341A99" w:rsidRDefault="00941082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В случае, если налогоплательщик, относящийся к одной из категорий лиц, указанных в подпунктах 2, 3, 10, 10.1, 12, 15 пункта 1 статьи 407 Налогового кодекса Российской Федерации,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FD05C7" w:rsidRPr="00341A99" w:rsidRDefault="00E17328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 </w:t>
      </w:r>
      <w:r w:rsidR="00FD05C7" w:rsidRPr="00341A99">
        <w:rPr>
          <w:rFonts w:ascii="Arial" w:hAnsi="Arial" w:cs="Arial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налогоплательщиками-физическими лицами в налоговый орган по своему выбору в срок, ус</w:t>
      </w:r>
      <w:r w:rsidR="00941082" w:rsidRPr="00341A99">
        <w:rPr>
          <w:rFonts w:ascii="Arial" w:hAnsi="Arial" w:cs="Arial"/>
        </w:rPr>
        <w:t>тановленный п.7 ст. 407 НК РФ.</w:t>
      </w:r>
    </w:p>
    <w:p w:rsidR="00FD05C7" w:rsidRPr="00341A99" w:rsidRDefault="00FD05C7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Уведомление о выбранных объектах налогообложения может быть представлено в налоговый орган через многофункциональный центр предоставления </w:t>
      </w:r>
      <w:r w:rsidR="00144ABC" w:rsidRPr="00341A99">
        <w:rPr>
          <w:rFonts w:ascii="Arial" w:hAnsi="Arial" w:cs="Arial"/>
        </w:rPr>
        <w:t>государс</w:t>
      </w:r>
      <w:r w:rsidR="00941082" w:rsidRPr="00341A99">
        <w:rPr>
          <w:rFonts w:ascii="Arial" w:hAnsi="Arial" w:cs="Arial"/>
        </w:rPr>
        <w:t>твенных и</w:t>
      </w:r>
      <w:r w:rsidR="009D7472" w:rsidRPr="00341A99">
        <w:rPr>
          <w:rFonts w:ascii="Arial" w:hAnsi="Arial" w:cs="Arial"/>
        </w:rPr>
        <w:t>ли</w:t>
      </w:r>
      <w:r w:rsidR="00941082" w:rsidRPr="00341A99">
        <w:rPr>
          <w:rFonts w:ascii="Arial" w:hAnsi="Arial" w:cs="Arial"/>
        </w:rPr>
        <w:t xml:space="preserve"> муниципальных услуг.</w:t>
      </w:r>
    </w:p>
    <w:p w:rsidR="00C12A6F" w:rsidRPr="00341A99" w:rsidRDefault="00C12A6F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2. В связи с принятием настоящего Решения признать утратившими силу решения Совета Днепровского сельского поселения </w:t>
      </w:r>
      <w:proofErr w:type="spellStart"/>
      <w:r w:rsidRPr="00341A99">
        <w:rPr>
          <w:rFonts w:ascii="Arial" w:hAnsi="Arial" w:cs="Arial"/>
        </w:rPr>
        <w:t>Тимашевского</w:t>
      </w:r>
      <w:proofErr w:type="spellEnd"/>
      <w:r w:rsidRPr="00341A99">
        <w:rPr>
          <w:rFonts w:ascii="Arial" w:hAnsi="Arial" w:cs="Arial"/>
        </w:rPr>
        <w:t xml:space="preserve"> района:</w:t>
      </w:r>
    </w:p>
    <w:p w:rsidR="00C12A6F" w:rsidRPr="00341A99" w:rsidRDefault="00C12A6F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 - № 207 от 29 ноября 2018 года «О внесении изменений в решение Совета Днепровского сельского поселения </w:t>
      </w:r>
      <w:proofErr w:type="spellStart"/>
      <w:r w:rsidRPr="00341A99">
        <w:rPr>
          <w:rFonts w:ascii="Arial" w:hAnsi="Arial" w:cs="Arial"/>
        </w:rPr>
        <w:t>Тимашевского</w:t>
      </w:r>
      <w:proofErr w:type="spellEnd"/>
      <w:r w:rsidRPr="00341A99">
        <w:rPr>
          <w:rFonts w:ascii="Arial" w:hAnsi="Arial" w:cs="Arial"/>
        </w:rPr>
        <w:t xml:space="preserve"> района №109 от 27 октября 2016 года «Об установлении налога на имущество физических лиц на территории Днепровского сельского поселения </w:t>
      </w:r>
      <w:proofErr w:type="spellStart"/>
      <w:r w:rsidRPr="00341A99">
        <w:rPr>
          <w:rFonts w:ascii="Arial" w:hAnsi="Arial" w:cs="Arial"/>
        </w:rPr>
        <w:t>Тимашевского</w:t>
      </w:r>
      <w:proofErr w:type="spellEnd"/>
      <w:r w:rsidRPr="00341A99">
        <w:rPr>
          <w:rFonts w:ascii="Arial" w:hAnsi="Arial" w:cs="Arial"/>
        </w:rPr>
        <w:t xml:space="preserve"> района»;</w:t>
      </w:r>
    </w:p>
    <w:p w:rsidR="00C12A6F" w:rsidRPr="00341A99" w:rsidRDefault="00C12A6F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 - № 6 от</w:t>
      </w:r>
      <w:r w:rsidR="00D97AC3" w:rsidRPr="00341A99">
        <w:rPr>
          <w:rFonts w:ascii="Arial" w:hAnsi="Arial" w:cs="Arial"/>
        </w:rPr>
        <w:t xml:space="preserve"> 10 октября 2019 года «О внесении изменений в решение Совета Днепровского сельского поселения </w:t>
      </w:r>
      <w:proofErr w:type="spellStart"/>
      <w:r w:rsidR="00D97AC3" w:rsidRPr="00341A99">
        <w:rPr>
          <w:rFonts w:ascii="Arial" w:hAnsi="Arial" w:cs="Arial"/>
        </w:rPr>
        <w:t>Тимашевского</w:t>
      </w:r>
      <w:proofErr w:type="spellEnd"/>
      <w:r w:rsidR="00D97AC3" w:rsidRPr="00341A99">
        <w:rPr>
          <w:rFonts w:ascii="Arial" w:hAnsi="Arial" w:cs="Arial"/>
        </w:rPr>
        <w:t xml:space="preserve"> района №109 от 27 октября 2016 года «Об установлении налога на имущество физических лиц на территории Днепровского сельского поселения </w:t>
      </w:r>
      <w:proofErr w:type="spellStart"/>
      <w:r w:rsidR="00D97AC3" w:rsidRPr="00341A99">
        <w:rPr>
          <w:rFonts w:ascii="Arial" w:hAnsi="Arial" w:cs="Arial"/>
        </w:rPr>
        <w:t>Тимашевского</w:t>
      </w:r>
      <w:proofErr w:type="spellEnd"/>
      <w:r w:rsidR="00D97AC3" w:rsidRPr="00341A99">
        <w:rPr>
          <w:rFonts w:ascii="Arial" w:hAnsi="Arial" w:cs="Arial"/>
        </w:rPr>
        <w:t xml:space="preserve"> района».</w:t>
      </w:r>
    </w:p>
    <w:p w:rsidR="001945E4" w:rsidRPr="00341A99" w:rsidRDefault="001945E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3.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882495" w:rsidRPr="00341A99" w:rsidRDefault="001945E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4</w:t>
      </w:r>
      <w:r w:rsidR="00882495" w:rsidRPr="00341A99">
        <w:rPr>
          <w:rFonts w:ascii="Arial" w:hAnsi="Arial" w:cs="Arial"/>
        </w:rPr>
        <w:t>.</w:t>
      </w:r>
      <w:r w:rsidR="00F201CA" w:rsidRPr="00341A99">
        <w:rPr>
          <w:rFonts w:ascii="Arial" w:hAnsi="Arial" w:cs="Arial"/>
        </w:rPr>
        <w:t xml:space="preserve"> </w:t>
      </w:r>
      <w:r w:rsidR="00882495" w:rsidRPr="00341A99">
        <w:rPr>
          <w:rFonts w:ascii="Arial" w:hAnsi="Arial" w:cs="Arial"/>
        </w:rPr>
        <w:t xml:space="preserve">Опубликовать настоящее решение в газете «Днепровские вести» и разместить на официальном сайте администрации Днепровского сельского поселения </w:t>
      </w:r>
      <w:proofErr w:type="spellStart"/>
      <w:r w:rsidR="00882495" w:rsidRPr="00341A99">
        <w:rPr>
          <w:rFonts w:ascii="Arial" w:hAnsi="Arial" w:cs="Arial"/>
        </w:rPr>
        <w:t>Тимашевского</w:t>
      </w:r>
      <w:proofErr w:type="spellEnd"/>
      <w:r w:rsidR="00882495" w:rsidRPr="00341A99">
        <w:rPr>
          <w:rFonts w:ascii="Arial" w:hAnsi="Arial" w:cs="Arial"/>
        </w:rPr>
        <w:t xml:space="preserve"> района в информационно-телекоммуникационной сети Интернет.</w:t>
      </w:r>
    </w:p>
    <w:p w:rsidR="00882495" w:rsidRPr="00341A99" w:rsidRDefault="001945E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5</w:t>
      </w:r>
      <w:r w:rsidR="00F201CA" w:rsidRPr="00341A99">
        <w:rPr>
          <w:rFonts w:ascii="Arial" w:hAnsi="Arial" w:cs="Arial"/>
        </w:rPr>
        <w:t xml:space="preserve">. </w:t>
      </w:r>
      <w:r w:rsidR="00882495" w:rsidRPr="00341A99">
        <w:rPr>
          <w:rFonts w:ascii="Arial" w:hAnsi="Arial" w:cs="Arial"/>
        </w:rPr>
        <w:t xml:space="preserve">Контроль за выполнением настоящего решения возложить на специалиста 2 категории МКУ «ФРУ» Днепровского сельского поселения </w:t>
      </w:r>
      <w:proofErr w:type="spellStart"/>
      <w:r w:rsidR="00882495" w:rsidRPr="00341A99">
        <w:rPr>
          <w:rFonts w:ascii="Arial" w:hAnsi="Arial" w:cs="Arial"/>
        </w:rPr>
        <w:t>Тимашевского</w:t>
      </w:r>
      <w:proofErr w:type="spellEnd"/>
      <w:r w:rsidR="00882495" w:rsidRPr="00341A99">
        <w:rPr>
          <w:rFonts w:ascii="Arial" w:hAnsi="Arial" w:cs="Arial"/>
        </w:rPr>
        <w:t xml:space="preserve"> района</w:t>
      </w:r>
      <w:r w:rsidR="0017674C" w:rsidRPr="00341A99">
        <w:rPr>
          <w:rFonts w:ascii="Arial" w:hAnsi="Arial" w:cs="Arial"/>
        </w:rPr>
        <w:t xml:space="preserve"> </w:t>
      </w:r>
      <w:r w:rsidR="00882495" w:rsidRPr="00341A99">
        <w:rPr>
          <w:rFonts w:ascii="Arial" w:hAnsi="Arial" w:cs="Arial"/>
        </w:rPr>
        <w:t>Л.А.</w:t>
      </w:r>
      <w:r w:rsidR="00144ABC" w:rsidRPr="00341A99">
        <w:rPr>
          <w:rFonts w:ascii="Arial" w:hAnsi="Arial" w:cs="Arial"/>
        </w:rPr>
        <w:t xml:space="preserve"> </w:t>
      </w:r>
      <w:proofErr w:type="spellStart"/>
      <w:r w:rsidR="00882495" w:rsidRPr="00341A99">
        <w:rPr>
          <w:rFonts w:ascii="Arial" w:hAnsi="Arial" w:cs="Arial"/>
        </w:rPr>
        <w:t>Кодинец</w:t>
      </w:r>
      <w:proofErr w:type="spellEnd"/>
      <w:r w:rsidR="00882495" w:rsidRPr="00341A99">
        <w:rPr>
          <w:rFonts w:ascii="Arial" w:hAnsi="Arial" w:cs="Arial"/>
        </w:rPr>
        <w:t>.</w:t>
      </w:r>
    </w:p>
    <w:p w:rsidR="00D4020A" w:rsidRPr="00341A99" w:rsidRDefault="001945E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6</w:t>
      </w:r>
      <w:r w:rsidR="00D4020A" w:rsidRPr="00341A99">
        <w:rPr>
          <w:rFonts w:ascii="Arial" w:hAnsi="Arial" w:cs="Arial"/>
        </w:rPr>
        <w:t xml:space="preserve">. </w:t>
      </w:r>
      <w:r w:rsidR="00C12A6F" w:rsidRPr="00341A99">
        <w:rPr>
          <w:rFonts w:ascii="Arial" w:hAnsi="Arial" w:cs="Arial"/>
        </w:rPr>
        <w:t>Подпункт</w:t>
      </w:r>
      <w:r w:rsidR="00144ABC" w:rsidRPr="00341A99">
        <w:rPr>
          <w:rFonts w:ascii="Arial" w:hAnsi="Arial" w:cs="Arial"/>
        </w:rPr>
        <w:t xml:space="preserve"> 1.1, </w:t>
      </w:r>
      <w:r w:rsidR="00C12A6F" w:rsidRPr="00341A99">
        <w:rPr>
          <w:rFonts w:ascii="Arial" w:hAnsi="Arial" w:cs="Arial"/>
        </w:rPr>
        <w:t xml:space="preserve">абзацы </w:t>
      </w:r>
      <w:r w:rsidR="006E44F7" w:rsidRPr="00341A99">
        <w:rPr>
          <w:rFonts w:ascii="Arial" w:hAnsi="Arial" w:cs="Arial"/>
        </w:rPr>
        <w:t>5</w:t>
      </w:r>
      <w:r w:rsidR="00C12A6F" w:rsidRPr="00341A99">
        <w:rPr>
          <w:rFonts w:ascii="Arial" w:hAnsi="Arial" w:cs="Arial"/>
        </w:rPr>
        <w:t>-</w:t>
      </w:r>
      <w:r w:rsidR="006E44F7" w:rsidRPr="00341A99">
        <w:rPr>
          <w:rFonts w:ascii="Arial" w:hAnsi="Arial" w:cs="Arial"/>
        </w:rPr>
        <w:t>9</w:t>
      </w:r>
      <w:r w:rsidR="00C12A6F" w:rsidRPr="00341A99">
        <w:rPr>
          <w:rFonts w:ascii="Arial" w:hAnsi="Arial" w:cs="Arial"/>
        </w:rPr>
        <w:t xml:space="preserve"> подпункта </w:t>
      </w:r>
      <w:r w:rsidR="00144ABC" w:rsidRPr="00341A99">
        <w:rPr>
          <w:rFonts w:ascii="Arial" w:hAnsi="Arial" w:cs="Arial"/>
        </w:rPr>
        <w:t>1.3 пункта 1 настоящего Решения вступаю</w:t>
      </w:r>
      <w:r w:rsidR="00D4020A" w:rsidRPr="00341A99">
        <w:rPr>
          <w:rFonts w:ascii="Arial" w:hAnsi="Arial" w:cs="Arial"/>
        </w:rPr>
        <w:t>т в силу со дня его официального опубликования и распространяется на правоотношения, возникшие с 15 апреля 2019 года.</w:t>
      </w:r>
    </w:p>
    <w:p w:rsidR="00D4020A" w:rsidRPr="00341A99" w:rsidRDefault="001945E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7</w:t>
      </w:r>
      <w:r w:rsidR="00D4020A" w:rsidRPr="00341A99">
        <w:rPr>
          <w:rFonts w:ascii="Arial" w:hAnsi="Arial" w:cs="Arial"/>
        </w:rPr>
        <w:t xml:space="preserve">. </w:t>
      </w:r>
      <w:r w:rsidR="00C12A6F" w:rsidRPr="00341A99">
        <w:rPr>
          <w:rFonts w:ascii="Arial" w:hAnsi="Arial" w:cs="Arial"/>
        </w:rPr>
        <w:t>Подпункт</w:t>
      </w:r>
      <w:r w:rsidR="00144ABC" w:rsidRPr="00341A99">
        <w:rPr>
          <w:rFonts w:ascii="Arial" w:hAnsi="Arial" w:cs="Arial"/>
        </w:rPr>
        <w:t xml:space="preserve"> 1.2, </w:t>
      </w:r>
      <w:r w:rsidR="00C12A6F" w:rsidRPr="00341A99">
        <w:rPr>
          <w:rFonts w:ascii="Arial" w:hAnsi="Arial" w:cs="Arial"/>
        </w:rPr>
        <w:t xml:space="preserve">абзац </w:t>
      </w:r>
      <w:r w:rsidR="006E44F7" w:rsidRPr="00341A99">
        <w:rPr>
          <w:rFonts w:ascii="Arial" w:hAnsi="Arial" w:cs="Arial"/>
        </w:rPr>
        <w:t>10</w:t>
      </w:r>
      <w:r w:rsidR="00C12A6F" w:rsidRPr="00341A99">
        <w:rPr>
          <w:rFonts w:ascii="Arial" w:hAnsi="Arial" w:cs="Arial"/>
        </w:rPr>
        <w:t xml:space="preserve"> подпункта </w:t>
      </w:r>
      <w:r w:rsidR="00144ABC" w:rsidRPr="00341A99">
        <w:rPr>
          <w:rFonts w:ascii="Arial" w:hAnsi="Arial" w:cs="Arial"/>
        </w:rPr>
        <w:t>1.</w:t>
      </w:r>
      <w:r w:rsidR="00C12A6F" w:rsidRPr="00341A99">
        <w:rPr>
          <w:rFonts w:ascii="Arial" w:hAnsi="Arial" w:cs="Arial"/>
        </w:rPr>
        <w:t>3</w:t>
      </w:r>
      <w:r w:rsidR="00144ABC" w:rsidRPr="00341A99">
        <w:rPr>
          <w:rFonts w:ascii="Arial" w:hAnsi="Arial" w:cs="Arial"/>
        </w:rPr>
        <w:t xml:space="preserve"> пункта 1 </w:t>
      </w:r>
      <w:r w:rsidR="00D4020A" w:rsidRPr="00341A99">
        <w:rPr>
          <w:rFonts w:ascii="Arial" w:hAnsi="Arial" w:cs="Arial"/>
        </w:rPr>
        <w:t>настоящего Решения вст</w:t>
      </w:r>
      <w:r w:rsidR="00144ABC" w:rsidRPr="00341A99">
        <w:rPr>
          <w:rFonts w:ascii="Arial" w:hAnsi="Arial" w:cs="Arial"/>
        </w:rPr>
        <w:t>упаю</w:t>
      </w:r>
      <w:r w:rsidR="00D4020A" w:rsidRPr="00341A99">
        <w:rPr>
          <w:rFonts w:ascii="Arial" w:hAnsi="Arial" w:cs="Arial"/>
        </w:rPr>
        <w:t xml:space="preserve">т в силу по истечении месяца </w:t>
      </w:r>
      <w:r w:rsidR="006D6C59" w:rsidRPr="00341A99">
        <w:rPr>
          <w:rFonts w:ascii="Arial" w:hAnsi="Arial" w:cs="Arial"/>
        </w:rPr>
        <w:t xml:space="preserve">со дня </w:t>
      </w:r>
      <w:r w:rsidR="00D4020A" w:rsidRPr="00341A99">
        <w:rPr>
          <w:rFonts w:ascii="Arial" w:hAnsi="Arial" w:cs="Arial"/>
        </w:rPr>
        <w:t xml:space="preserve">его официального </w:t>
      </w:r>
      <w:r w:rsidR="006D6C59" w:rsidRPr="00341A99">
        <w:rPr>
          <w:rFonts w:ascii="Arial" w:hAnsi="Arial" w:cs="Arial"/>
        </w:rPr>
        <w:t xml:space="preserve">опубликования </w:t>
      </w:r>
      <w:r w:rsidR="00D4020A" w:rsidRPr="00341A99">
        <w:rPr>
          <w:rFonts w:ascii="Arial" w:hAnsi="Arial" w:cs="Arial"/>
        </w:rPr>
        <w:t>и распространяется на правоотношения, возникшие с 29 октября 2019 года.</w:t>
      </w:r>
    </w:p>
    <w:p w:rsidR="007945EE" w:rsidRPr="00341A99" w:rsidRDefault="007945EE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 xml:space="preserve">8. Пункт 2 настоящего Решения вступает в силу </w:t>
      </w:r>
      <w:r w:rsidR="008447BB" w:rsidRPr="00341A99">
        <w:rPr>
          <w:rFonts w:ascii="Arial" w:hAnsi="Arial" w:cs="Arial"/>
        </w:rPr>
        <w:t xml:space="preserve">не ранее, чем по истечении одного месяца </w:t>
      </w:r>
      <w:r w:rsidRPr="00341A99">
        <w:rPr>
          <w:rFonts w:ascii="Arial" w:hAnsi="Arial" w:cs="Arial"/>
        </w:rPr>
        <w:t>со дня его официального опубликования.</w:t>
      </w:r>
    </w:p>
    <w:p w:rsidR="006D6C59" w:rsidRPr="00341A99" w:rsidRDefault="008447BB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9</w:t>
      </w:r>
      <w:r w:rsidR="001945E4" w:rsidRPr="00341A99">
        <w:rPr>
          <w:rFonts w:ascii="Arial" w:hAnsi="Arial" w:cs="Arial"/>
        </w:rPr>
        <w:t xml:space="preserve">. </w:t>
      </w:r>
      <w:r w:rsidR="007945EE" w:rsidRPr="00341A99">
        <w:rPr>
          <w:rFonts w:ascii="Arial" w:hAnsi="Arial" w:cs="Arial"/>
        </w:rPr>
        <w:t>Пункты</w:t>
      </w:r>
      <w:r w:rsidR="001945E4" w:rsidRPr="00341A99">
        <w:rPr>
          <w:rFonts w:ascii="Arial" w:hAnsi="Arial" w:cs="Arial"/>
        </w:rPr>
        <w:t xml:space="preserve"> </w:t>
      </w:r>
      <w:r w:rsidR="00D97AC3" w:rsidRPr="00341A99">
        <w:rPr>
          <w:rFonts w:ascii="Arial" w:hAnsi="Arial" w:cs="Arial"/>
        </w:rPr>
        <w:t>3</w:t>
      </w:r>
      <w:r w:rsidR="001945E4" w:rsidRPr="00341A99">
        <w:rPr>
          <w:rFonts w:ascii="Arial" w:hAnsi="Arial" w:cs="Arial"/>
        </w:rPr>
        <w:t xml:space="preserve">, </w:t>
      </w:r>
      <w:r w:rsidR="00E17328" w:rsidRPr="00341A99">
        <w:rPr>
          <w:rFonts w:ascii="Arial" w:hAnsi="Arial" w:cs="Arial"/>
        </w:rPr>
        <w:t>4, 5</w:t>
      </w:r>
      <w:r w:rsidR="00144ABC" w:rsidRPr="00341A99">
        <w:rPr>
          <w:rFonts w:ascii="Arial" w:hAnsi="Arial" w:cs="Arial"/>
        </w:rPr>
        <w:t xml:space="preserve"> настоящего Решения вступает в силу со дня его официального опубликования</w:t>
      </w:r>
      <w:r w:rsidR="006D6C59" w:rsidRPr="00341A99">
        <w:rPr>
          <w:rFonts w:ascii="Arial" w:hAnsi="Arial" w:cs="Arial"/>
        </w:rPr>
        <w:t>.</w:t>
      </w:r>
    </w:p>
    <w:p w:rsidR="00241213" w:rsidRPr="00341A99" w:rsidRDefault="00241213" w:rsidP="00341A99">
      <w:pPr>
        <w:ind w:firstLine="567"/>
        <w:jc w:val="both"/>
        <w:rPr>
          <w:rFonts w:ascii="Arial" w:hAnsi="Arial" w:cs="Arial"/>
        </w:rPr>
      </w:pPr>
    </w:p>
    <w:p w:rsidR="00E02E6B" w:rsidRPr="00341A99" w:rsidRDefault="00E02E6B" w:rsidP="00341A99">
      <w:pPr>
        <w:ind w:firstLine="567"/>
        <w:jc w:val="both"/>
        <w:rPr>
          <w:rFonts w:ascii="Arial" w:hAnsi="Arial" w:cs="Arial"/>
        </w:rPr>
      </w:pPr>
    </w:p>
    <w:p w:rsidR="00E02E6B" w:rsidRPr="00341A99" w:rsidRDefault="00E02E6B" w:rsidP="00341A99">
      <w:pPr>
        <w:ind w:firstLine="567"/>
        <w:jc w:val="both"/>
        <w:rPr>
          <w:rFonts w:ascii="Arial" w:hAnsi="Arial" w:cs="Arial"/>
        </w:rPr>
      </w:pPr>
    </w:p>
    <w:p w:rsidR="00241213" w:rsidRPr="00341A99" w:rsidRDefault="00241213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Председатель Совета</w:t>
      </w:r>
    </w:p>
    <w:p w:rsidR="00241213" w:rsidRPr="00341A99" w:rsidRDefault="00241213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Днепровского сельского поселения</w:t>
      </w:r>
    </w:p>
    <w:p w:rsidR="000F3810" w:rsidRPr="00341A99" w:rsidRDefault="00241213" w:rsidP="00341A99">
      <w:pPr>
        <w:ind w:firstLine="567"/>
        <w:jc w:val="both"/>
        <w:rPr>
          <w:rFonts w:ascii="Arial" w:hAnsi="Arial" w:cs="Arial"/>
        </w:rPr>
      </w:pPr>
      <w:proofErr w:type="spellStart"/>
      <w:r w:rsidRPr="00341A99">
        <w:rPr>
          <w:rFonts w:ascii="Arial" w:hAnsi="Arial" w:cs="Arial"/>
        </w:rPr>
        <w:t>Тимашевского</w:t>
      </w:r>
      <w:proofErr w:type="spellEnd"/>
      <w:r w:rsidRPr="00341A99">
        <w:rPr>
          <w:rFonts w:ascii="Arial" w:hAnsi="Arial" w:cs="Arial"/>
        </w:rPr>
        <w:t xml:space="preserve"> района</w:t>
      </w:r>
    </w:p>
    <w:p w:rsidR="00241213" w:rsidRPr="00341A99" w:rsidRDefault="00241213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В.Н.</w:t>
      </w:r>
      <w:r w:rsidR="00D97AC3" w:rsidRPr="00341A99">
        <w:rPr>
          <w:rFonts w:ascii="Arial" w:hAnsi="Arial" w:cs="Arial"/>
        </w:rPr>
        <w:t xml:space="preserve"> </w:t>
      </w:r>
      <w:r w:rsidRPr="00341A99">
        <w:rPr>
          <w:rFonts w:ascii="Arial" w:hAnsi="Arial" w:cs="Arial"/>
        </w:rPr>
        <w:t>Лазаренко</w:t>
      </w:r>
    </w:p>
    <w:p w:rsidR="00882495" w:rsidRPr="00341A99" w:rsidRDefault="00882495" w:rsidP="00341A99">
      <w:pPr>
        <w:ind w:firstLine="567"/>
        <w:jc w:val="both"/>
        <w:rPr>
          <w:rFonts w:ascii="Arial" w:hAnsi="Arial" w:cs="Arial"/>
        </w:rPr>
      </w:pPr>
    </w:p>
    <w:p w:rsidR="000F3810" w:rsidRPr="00341A99" w:rsidRDefault="000F3810" w:rsidP="00341A99">
      <w:pPr>
        <w:ind w:firstLine="567"/>
        <w:jc w:val="both"/>
        <w:rPr>
          <w:rFonts w:ascii="Arial" w:hAnsi="Arial" w:cs="Arial"/>
        </w:rPr>
      </w:pPr>
    </w:p>
    <w:p w:rsidR="000F3810" w:rsidRPr="00341A99" w:rsidRDefault="000F3810" w:rsidP="00341A99">
      <w:pPr>
        <w:ind w:firstLine="567"/>
        <w:jc w:val="both"/>
        <w:rPr>
          <w:rFonts w:ascii="Arial" w:hAnsi="Arial" w:cs="Arial"/>
        </w:rPr>
      </w:pPr>
    </w:p>
    <w:p w:rsidR="00D10D74" w:rsidRPr="00341A99" w:rsidRDefault="00D10D7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Исполняющий обязанности г</w:t>
      </w:r>
      <w:r w:rsidR="00882495" w:rsidRPr="00341A99">
        <w:rPr>
          <w:rFonts w:ascii="Arial" w:hAnsi="Arial" w:cs="Arial"/>
        </w:rPr>
        <w:t>лав</w:t>
      </w:r>
      <w:r w:rsidRPr="00341A99">
        <w:rPr>
          <w:rFonts w:ascii="Arial" w:hAnsi="Arial" w:cs="Arial"/>
        </w:rPr>
        <w:t>ы</w:t>
      </w:r>
    </w:p>
    <w:p w:rsidR="00D10D74" w:rsidRPr="00341A99" w:rsidRDefault="00882495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Днепровского</w:t>
      </w:r>
      <w:r w:rsidR="00D10D74" w:rsidRPr="00341A99">
        <w:rPr>
          <w:rFonts w:ascii="Arial" w:hAnsi="Arial" w:cs="Arial"/>
        </w:rPr>
        <w:t xml:space="preserve"> </w:t>
      </w:r>
      <w:bookmarkStart w:id="1" w:name="_GoBack"/>
      <w:bookmarkEnd w:id="1"/>
      <w:r w:rsidRPr="00341A99">
        <w:rPr>
          <w:rFonts w:ascii="Arial" w:hAnsi="Arial" w:cs="Arial"/>
        </w:rPr>
        <w:t>сельского поселения</w:t>
      </w:r>
    </w:p>
    <w:p w:rsidR="000F3810" w:rsidRPr="00341A99" w:rsidRDefault="00D10D74" w:rsidP="00341A99">
      <w:pPr>
        <w:ind w:firstLine="567"/>
        <w:jc w:val="both"/>
        <w:rPr>
          <w:rFonts w:ascii="Arial" w:hAnsi="Arial" w:cs="Arial"/>
        </w:rPr>
      </w:pPr>
      <w:proofErr w:type="spellStart"/>
      <w:r w:rsidRPr="00341A99">
        <w:rPr>
          <w:rFonts w:ascii="Arial" w:hAnsi="Arial" w:cs="Arial"/>
        </w:rPr>
        <w:t>Тимашевского</w:t>
      </w:r>
      <w:proofErr w:type="spellEnd"/>
      <w:r w:rsidRPr="00341A99">
        <w:rPr>
          <w:rFonts w:ascii="Arial" w:hAnsi="Arial" w:cs="Arial"/>
        </w:rPr>
        <w:t xml:space="preserve"> района</w:t>
      </w:r>
    </w:p>
    <w:p w:rsidR="00882495" w:rsidRPr="00341A99" w:rsidRDefault="00D10D74" w:rsidP="00341A99">
      <w:pPr>
        <w:ind w:firstLine="567"/>
        <w:jc w:val="both"/>
        <w:rPr>
          <w:rFonts w:ascii="Arial" w:hAnsi="Arial" w:cs="Arial"/>
        </w:rPr>
      </w:pPr>
      <w:r w:rsidRPr="00341A99">
        <w:rPr>
          <w:rFonts w:ascii="Arial" w:hAnsi="Arial" w:cs="Arial"/>
        </w:rPr>
        <w:t>О.</w:t>
      </w:r>
      <w:r w:rsidR="00882495" w:rsidRPr="00341A99">
        <w:rPr>
          <w:rFonts w:ascii="Arial" w:hAnsi="Arial" w:cs="Arial"/>
        </w:rPr>
        <w:t>А.</w:t>
      </w:r>
      <w:r w:rsidRPr="00341A99">
        <w:rPr>
          <w:rFonts w:ascii="Arial" w:hAnsi="Arial" w:cs="Arial"/>
        </w:rPr>
        <w:t xml:space="preserve"> </w:t>
      </w:r>
      <w:proofErr w:type="spellStart"/>
      <w:r w:rsidRPr="00341A99">
        <w:rPr>
          <w:rFonts w:ascii="Arial" w:hAnsi="Arial" w:cs="Arial"/>
        </w:rPr>
        <w:t>Кодинец</w:t>
      </w:r>
      <w:proofErr w:type="spellEnd"/>
    </w:p>
    <w:sectPr w:rsidR="00882495" w:rsidRPr="00341A99" w:rsidSect="00341A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30061"/>
    <w:multiLevelType w:val="hybridMultilevel"/>
    <w:tmpl w:val="73ACF6DE"/>
    <w:lvl w:ilvl="0" w:tplc="49D2925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9"/>
    <w:rsid w:val="000A5C79"/>
    <w:rsid w:val="000F3810"/>
    <w:rsid w:val="00144ABC"/>
    <w:rsid w:val="0017674C"/>
    <w:rsid w:val="001945E4"/>
    <w:rsid w:val="001E05BE"/>
    <w:rsid w:val="001E3932"/>
    <w:rsid w:val="00215188"/>
    <w:rsid w:val="00241213"/>
    <w:rsid w:val="00281EDE"/>
    <w:rsid w:val="002E5138"/>
    <w:rsid w:val="002F19E4"/>
    <w:rsid w:val="00341A99"/>
    <w:rsid w:val="00363063"/>
    <w:rsid w:val="004035C2"/>
    <w:rsid w:val="00411E5B"/>
    <w:rsid w:val="004D1A04"/>
    <w:rsid w:val="00500734"/>
    <w:rsid w:val="00504B86"/>
    <w:rsid w:val="00513680"/>
    <w:rsid w:val="005E082A"/>
    <w:rsid w:val="0061113F"/>
    <w:rsid w:val="0062325E"/>
    <w:rsid w:val="0063442C"/>
    <w:rsid w:val="006D09E7"/>
    <w:rsid w:val="006D6C59"/>
    <w:rsid w:val="006E44F7"/>
    <w:rsid w:val="007945EE"/>
    <w:rsid w:val="0082349B"/>
    <w:rsid w:val="008447BB"/>
    <w:rsid w:val="00856B58"/>
    <w:rsid w:val="00882495"/>
    <w:rsid w:val="00893C0B"/>
    <w:rsid w:val="008A09C8"/>
    <w:rsid w:val="008A37BD"/>
    <w:rsid w:val="00916D40"/>
    <w:rsid w:val="00941082"/>
    <w:rsid w:val="009451A1"/>
    <w:rsid w:val="009C2351"/>
    <w:rsid w:val="009D7472"/>
    <w:rsid w:val="00A0739E"/>
    <w:rsid w:val="00A10269"/>
    <w:rsid w:val="00A2086E"/>
    <w:rsid w:val="00AF66CE"/>
    <w:rsid w:val="00B50072"/>
    <w:rsid w:val="00B64184"/>
    <w:rsid w:val="00BC5400"/>
    <w:rsid w:val="00BC6984"/>
    <w:rsid w:val="00C12A6F"/>
    <w:rsid w:val="00C41AFD"/>
    <w:rsid w:val="00C513D4"/>
    <w:rsid w:val="00C75D3E"/>
    <w:rsid w:val="00C91CF3"/>
    <w:rsid w:val="00CC1D15"/>
    <w:rsid w:val="00CF503F"/>
    <w:rsid w:val="00D10D74"/>
    <w:rsid w:val="00D1552E"/>
    <w:rsid w:val="00D4020A"/>
    <w:rsid w:val="00D811D4"/>
    <w:rsid w:val="00D92BF4"/>
    <w:rsid w:val="00D97AC3"/>
    <w:rsid w:val="00E02E6B"/>
    <w:rsid w:val="00E17328"/>
    <w:rsid w:val="00E4075F"/>
    <w:rsid w:val="00E94734"/>
    <w:rsid w:val="00EF640B"/>
    <w:rsid w:val="00F201CA"/>
    <w:rsid w:val="00F50240"/>
    <w:rsid w:val="00F702E2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C18FD-CDE7-4BD8-9042-44F38983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577D-0CA5-4FD9-80EC-1DF54FE0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</dc:creator>
  <cp:lastModifiedBy>Шаян Людмила</cp:lastModifiedBy>
  <cp:revision>17</cp:revision>
  <cp:lastPrinted>2019-11-28T06:12:00Z</cp:lastPrinted>
  <dcterms:created xsi:type="dcterms:W3CDTF">2019-11-24T10:08:00Z</dcterms:created>
  <dcterms:modified xsi:type="dcterms:W3CDTF">2019-12-02T09:42:00Z</dcterms:modified>
</cp:coreProperties>
</file>