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23.10.2025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Доставка пенсий в Краснодарском крае в ноябре 2025 года: график выплат на почте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связи с празднованием Дня народного единства Отделение Социального фонда России по Краснодарскому краю совместно с АО «Почта России» информирует о временном изменении графика выплаты и доставки пенсий и социальных выплат на территории Кубани.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Для </w:t>
      </w:r>
      <w:r>
        <w:rPr>
          <w:rFonts w:ascii="Montserrat" w:hAnsi="Montserrat"/>
          <w:b/>
        </w:rPr>
        <w:t>городских отделений почтовой связи Краснодара</w:t>
      </w:r>
      <w:r>
        <w:rPr>
          <w:rFonts w:ascii="Montserrat" w:hAnsi="Montserrat"/>
        </w:rPr>
        <w:t xml:space="preserve"> установлен следующий порядок: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3 ноября — выплаты за 3 и 4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5 ноября — выплаты за 5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6 ноября — выплаты за 6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7 ноября — выплаты за 7 и 8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8 ноября — выплаты за 9 ноября.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Для </w:t>
      </w:r>
      <w:r>
        <w:rPr>
          <w:rFonts w:ascii="Montserrat" w:hAnsi="Montserrat"/>
          <w:b/>
        </w:rPr>
        <w:t>отделений почтовой связи Краснодарского края</w:t>
      </w:r>
      <w:r>
        <w:rPr>
          <w:rFonts w:ascii="Montserrat" w:hAnsi="Montserrat"/>
        </w:rPr>
        <w:t xml:space="preserve"> график следующий: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3 ноября — выплаты на кассе работающих отделений;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5 ноября — выплаты за 3 и 4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6 ноября — выплаты за 5 и 6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7 ноября — выплаты за 7 и 8 ноября;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8 ноября — выплаты за 9 и 10 ноября.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Далее доставка пенсий и социальных выплат будет осуществляться в соответствии с обычным графиком.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в Краснодарском крае пенсии получают 1,6 миллиона человек, из которых 20% — через отделения почтовой связи.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77291B8C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77291B8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4C7B3582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4C7B358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C67B-95A1-47A8-A870-69022FE9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208</Words>
  <Characters>1178</Characters>
  <CharactersWithSpaces>1380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2025-10-22T08:28:00Z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2025-10-22T08:28:00Z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