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РОССИЙСКАЯ ФЕДЕРАЦИЯ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>КРАСНОДАРСКИЙ КРАЙ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  <w:r w:rsidRPr="00E875CD">
        <w:rPr>
          <w:sz w:val="28"/>
          <w:szCs w:val="28"/>
        </w:rPr>
        <w:t xml:space="preserve">Администрация Днепровского сельского поселения </w:t>
      </w:r>
      <w:proofErr w:type="spellStart"/>
      <w:r w:rsidRPr="00E875CD">
        <w:rPr>
          <w:sz w:val="28"/>
          <w:szCs w:val="28"/>
        </w:rPr>
        <w:t>Тимашевского</w:t>
      </w:r>
      <w:proofErr w:type="spellEnd"/>
      <w:r w:rsidRPr="00E875CD">
        <w:rPr>
          <w:sz w:val="28"/>
          <w:szCs w:val="28"/>
        </w:rPr>
        <w:t xml:space="preserve"> района 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CB540F" w:rsidP="00CB540F">
      <w:pPr>
        <w:jc w:val="center"/>
        <w:rPr>
          <w:b/>
          <w:sz w:val="28"/>
          <w:szCs w:val="28"/>
        </w:rPr>
      </w:pPr>
      <w:r w:rsidRPr="00E875CD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№2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заседания Совета по противодействию коррупции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в сферах деятельности органов местного самоуправления </w:t>
      </w:r>
    </w:p>
    <w:p w:rsidR="00CB540F" w:rsidRPr="00E875CD" w:rsidRDefault="00CB540F" w:rsidP="00CB540F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75CD">
        <w:rPr>
          <w:rFonts w:ascii="Times New Roman" w:hAnsi="Times New Roman"/>
          <w:sz w:val="28"/>
          <w:szCs w:val="28"/>
        </w:rPr>
        <w:t xml:space="preserve">Днепровского сельского поселения </w:t>
      </w:r>
      <w:proofErr w:type="spellStart"/>
      <w:r w:rsidRPr="00E875CD">
        <w:rPr>
          <w:rFonts w:ascii="Times New Roman" w:hAnsi="Times New Roman"/>
          <w:sz w:val="28"/>
          <w:szCs w:val="28"/>
        </w:rPr>
        <w:t>Тимашевского</w:t>
      </w:r>
      <w:proofErr w:type="spellEnd"/>
      <w:r w:rsidRPr="00E875CD">
        <w:rPr>
          <w:rFonts w:ascii="Times New Roman" w:hAnsi="Times New Roman"/>
          <w:sz w:val="28"/>
          <w:szCs w:val="28"/>
        </w:rPr>
        <w:t xml:space="preserve"> района</w:t>
      </w:r>
    </w:p>
    <w:p w:rsidR="00CB540F" w:rsidRPr="00E875CD" w:rsidRDefault="00CB540F" w:rsidP="00CB540F">
      <w:pPr>
        <w:jc w:val="center"/>
        <w:rPr>
          <w:sz w:val="28"/>
          <w:szCs w:val="28"/>
        </w:rPr>
      </w:pPr>
    </w:p>
    <w:p w:rsidR="00CB540F" w:rsidRPr="00E875CD" w:rsidRDefault="00A23092" w:rsidP="00CB540F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306EB3">
        <w:rPr>
          <w:sz w:val="28"/>
          <w:szCs w:val="28"/>
        </w:rPr>
        <w:t xml:space="preserve"> июня 201</w:t>
      </w:r>
      <w:r>
        <w:rPr>
          <w:sz w:val="28"/>
          <w:szCs w:val="28"/>
        </w:rPr>
        <w:t>8</w:t>
      </w:r>
      <w:r w:rsidR="00CB540F" w:rsidRPr="00E875CD">
        <w:rPr>
          <w:sz w:val="28"/>
          <w:szCs w:val="28"/>
        </w:rPr>
        <w:t xml:space="preserve"> года</w:t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</w:r>
      <w:r w:rsidR="00CB540F" w:rsidRPr="00E875CD">
        <w:rPr>
          <w:sz w:val="28"/>
          <w:szCs w:val="28"/>
        </w:rPr>
        <w:tab/>
        <w:t xml:space="preserve">   </w:t>
      </w:r>
      <w:r w:rsidR="00CB540F">
        <w:rPr>
          <w:sz w:val="28"/>
          <w:szCs w:val="28"/>
        </w:rPr>
        <w:t xml:space="preserve">                 </w:t>
      </w:r>
      <w:proofErr w:type="spellStart"/>
      <w:r w:rsidR="00CB540F">
        <w:rPr>
          <w:sz w:val="28"/>
          <w:szCs w:val="28"/>
        </w:rPr>
        <w:t>ст.Днепровская</w:t>
      </w:r>
      <w:proofErr w:type="spellEnd"/>
    </w:p>
    <w:p w:rsidR="00CB540F" w:rsidRPr="00E422B6" w:rsidRDefault="00CB540F" w:rsidP="00CB540F">
      <w:pPr>
        <w:rPr>
          <w:sz w:val="28"/>
          <w:szCs w:val="28"/>
        </w:rPr>
      </w:pPr>
    </w:p>
    <w:p w:rsidR="00CB540F" w:rsidRPr="00E422B6" w:rsidRDefault="00CB540F" w:rsidP="00CB540F">
      <w:pPr>
        <w:rPr>
          <w:sz w:val="28"/>
          <w:szCs w:val="28"/>
        </w:rPr>
      </w:pPr>
    </w:p>
    <w:p w:rsidR="00CB540F" w:rsidRPr="00E422B6" w:rsidRDefault="00CB540F" w:rsidP="00CB540F">
      <w:pPr>
        <w:jc w:val="both"/>
        <w:rPr>
          <w:sz w:val="28"/>
          <w:szCs w:val="28"/>
        </w:rPr>
      </w:pPr>
    </w:p>
    <w:p w:rsidR="00E422B6" w:rsidRPr="00E422B6" w:rsidRDefault="00CB540F" w:rsidP="00E422B6">
      <w:pPr>
        <w:pStyle w:val="a8"/>
        <w:rPr>
          <w:sz w:val="28"/>
          <w:szCs w:val="28"/>
        </w:rPr>
      </w:pPr>
      <w:r w:rsidRPr="00E422B6">
        <w:rPr>
          <w:sz w:val="28"/>
          <w:szCs w:val="28"/>
        </w:rPr>
        <w:tab/>
      </w:r>
      <w:r w:rsidR="00E422B6" w:rsidRPr="00E422B6">
        <w:rPr>
          <w:sz w:val="28"/>
          <w:szCs w:val="28"/>
        </w:rPr>
        <w:t xml:space="preserve">Председательствующий на совещании – Глава Днепровского сельского поселения </w:t>
      </w:r>
      <w:proofErr w:type="spellStart"/>
      <w:r w:rsidR="00E422B6" w:rsidRPr="00E422B6">
        <w:rPr>
          <w:sz w:val="28"/>
          <w:szCs w:val="28"/>
        </w:rPr>
        <w:t>Тимашевского</w:t>
      </w:r>
      <w:proofErr w:type="spellEnd"/>
      <w:r w:rsidR="00E422B6" w:rsidRPr="00E422B6">
        <w:rPr>
          <w:sz w:val="28"/>
          <w:szCs w:val="28"/>
        </w:rPr>
        <w:t xml:space="preserve"> района –</w:t>
      </w:r>
      <w:proofErr w:type="spellStart"/>
      <w:r w:rsidR="00E422B6" w:rsidRPr="00E422B6">
        <w:rPr>
          <w:sz w:val="28"/>
          <w:szCs w:val="28"/>
        </w:rPr>
        <w:t>В.А.Ледовский</w:t>
      </w:r>
      <w:proofErr w:type="spellEnd"/>
      <w:r w:rsidR="00E422B6" w:rsidRPr="00E422B6">
        <w:rPr>
          <w:sz w:val="28"/>
          <w:szCs w:val="28"/>
        </w:rPr>
        <w:t xml:space="preserve"> </w:t>
      </w:r>
    </w:p>
    <w:p w:rsidR="00E422B6" w:rsidRPr="00E422B6" w:rsidRDefault="00E422B6" w:rsidP="00E422B6">
      <w:pPr>
        <w:jc w:val="both"/>
        <w:rPr>
          <w:sz w:val="28"/>
          <w:szCs w:val="28"/>
        </w:rPr>
      </w:pPr>
      <w:r w:rsidRPr="00E422B6">
        <w:rPr>
          <w:sz w:val="28"/>
          <w:szCs w:val="28"/>
        </w:rPr>
        <w:tab/>
      </w:r>
      <w:r w:rsidRPr="00E422B6">
        <w:rPr>
          <w:sz w:val="28"/>
          <w:szCs w:val="28"/>
        </w:rPr>
        <w:tab/>
      </w:r>
    </w:p>
    <w:p w:rsidR="00E422B6" w:rsidRPr="00E422B6" w:rsidRDefault="00E422B6" w:rsidP="00E422B6">
      <w:pPr>
        <w:jc w:val="center"/>
        <w:rPr>
          <w:sz w:val="28"/>
          <w:szCs w:val="28"/>
        </w:rPr>
      </w:pPr>
      <w:r w:rsidRPr="00E422B6">
        <w:rPr>
          <w:sz w:val="28"/>
          <w:szCs w:val="28"/>
        </w:rPr>
        <w:t>В заседании приняли участие:</w:t>
      </w:r>
    </w:p>
    <w:p w:rsidR="00E422B6" w:rsidRPr="00E422B6" w:rsidRDefault="00E422B6" w:rsidP="00E422B6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55"/>
        <w:gridCol w:w="2698"/>
        <w:gridCol w:w="574"/>
        <w:gridCol w:w="5541"/>
      </w:tblGrid>
      <w:tr w:rsidR="00E422B6" w:rsidRPr="00E422B6" w:rsidTr="005D2AC4">
        <w:trPr>
          <w:trHeight w:val="143"/>
        </w:trPr>
        <w:tc>
          <w:tcPr>
            <w:tcW w:w="655" w:type="dxa"/>
          </w:tcPr>
          <w:p w:rsidR="00E422B6" w:rsidRPr="00E422B6" w:rsidRDefault="00E422B6" w:rsidP="005D2AC4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E422B6" w:rsidRPr="00E422B6" w:rsidRDefault="00E422B6" w:rsidP="005D2AC4">
            <w:pPr>
              <w:jc w:val="both"/>
              <w:rPr>
                <w:sz w:val="28"/>
                <w:szCs w:val="28"/>
              </w:rPr>
            </w:pPr>
            <w:proofErr w:type="spellStart"/>
            <w:r w:rsidRPr="00E422B6">
              <w:rPr>
                <w:sz w:val="28"/>
                <w:szCs w:val="28"/>
              </w:rPr>
              <w:t>В.А.Ледовский</w:t>
            </w:r>
            <w:proofErr w:type="spellEnd"/>
            <w:r w:rsidRPr="00E422B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574" w:type="dxa"/>
          </w:tcPr>
          <w:p w:rsidR="00E422B6" w:rsidRPr="00E422B6" w:rsidRDefault="00E422B6" w:rsidP="005D2AC4">
            <w:pPr>
              <w:jc w:val="center"/>
              <w:rPr>
                <w:sz w:val="28"/>
                <w:szCs w:val="28"/>
              </w:rPr>
            </w:pPr>
            <w:r w:rsidRPr="00E422B6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E422B6" w:rsidRPr="00E422B6" w:rsidRDefault="00E422B6" w:rsidP="005D2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2B6">
              <w:rPr>
                <w:sz w:val="28"/>
                <w:szCs w:val="28"/>
              </w:rPr>
              <w:t xml:space="preserve">Глава Днепровского сельского поселения </w:t>
            </w:r>
            <w:proofErr w:type="spellStart"/>
            <w:r w:rsidRPr="00E422B6">
              <w:rPr>
                <w:sz w:val="28"/>
                <w:szCs w:val="28"/>
              </w:rPr>
              <w:t>Тимашевского</w:t>
            </w:r>
            <w:proofErr w:type="spellEnd"/>
            <w:r w:rsidRPr="00E422B6">
              <w:rPr>
                <w:sz w:val="28"/>
                <w:szCs w:val="28"/>
              </w:rPr>
              <w:t xml:space="preserve"> района, председатель Совета;</w:t>
            </w:r>
          </w:p>
        </w:tc>
      </w:tr>
      <w:tr w:rsidR="00E422B6" w:rsidRPr="00E422B6" w:rsidTr="005D2AC4">
        <w:trPr>
          <w:trHeight w:val="143"/>
        </w:trPr>
        <w:tc>
          <w:tcPr>
            <w:tcW w:w="655" w:type="dxa"/>
          </w:tcPr>
          <w:p w:rsidR="00E422B6" w:rsidRPr="00E422B6" w:rsidRDefault="00E422B6" w:rsidP="005D2AC4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E422B6" w:rsidRPr="00E422B6" w:rsidRDefault="00E422B6" w:rsidP="005D2AC4">
            <w:pPr>
              <w:jc w:val="both"/>
              <w:rPr>
                <w:sz w:val="28"/>
                <w:szCs w:val="28"/>
              </w:rPr>
            </w:pPr>
            <w:proofErr w:type="spellStart"/>
            <w:r w:rsidRPr="00E422B6">
              <w:rPr>
                <w:sz w:val="28"/>
                <w:szCs w:val="28"/>
              </w:rPr>
              <w:t>Кодинец</w:t>
            </w:r>
            <w:proofErr w:type="spellEnd"/>
            <w:r w:rsidRPr="00E422B6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574" w:type="dxa"/>
          </w:tcPr>
          <w:p w:rsidR="00E422B6" w:rsidRPr="00E422B6" w:rsidRDefault="00E422B6" w:rsidP="005D2AC4">
            <w:pPr>
              <w:jc w:val="center"/>
              <w:rPr>
                <w:sz w:val="28"/>
                <w:szCs w:val="28"/>
              </w:rPr>
            </w:pPr>
            <w:r w:rsidRPr="00E422B6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E422B6" w:rsidRPr="00E422B6" w:rsidRDefault="00E422B6" w:rsidP="005D2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2B6">
              <w:rPr>
                <w:sz w:val="28"/>
                <w:szCs w:val="28"/>
              </w:rPr>
              <w:t xml:space="preserve">Заместитель главы Днепровского сельского поселения </w:t>
            </w:r>
            <w:proofErr w:type="spellStart"/>
            <w:r w:rsidRPr="00E422B6">
              <w:rPr>
                <w:sz w:val="28"/>
                <w:szCs w:val="28"/>
              </w:rPr>
              <w:t>Тимашевского</w:t>
            </w:r>
            <w:proofErr w:type="spellEnd"/>
            <w:r w:rsidRPr="00E422B6">
              <w:rPr>
                <w:sz w:val="28"/>
                <w:szCs w:val="28"/>
              </w:rPr>
              <w:t xml:space="preserve"> района, секретарь Совета;</w:t>
            </w:r>
          </w:p>
          <w:p w:rsidR="00E422B6" w:rsidRPr="00E422B6" w:rsidRDefault="00E422B6" w:rsidP="005D2AC4">
            <w:pPr>
              <w:rPr>
                <w:sz w:val="28"/>
                <w:szCs w:val="28"/>
              </w:rPr>
            </w:pPr>
          </w:p>
        </w:tc>
      </w:tr>
      <w:tr w:rsidR="00E422B6" w:rsidRPr="00E422B6" w:rsidTr="005D2AC4">
        <w:trPr>
          <w:trHeight w:val="1329"/>
        </w:trPr>
        <w:tc>
          <w:tcPr>
            <w:tcW w:w="655" w:type="dxa"/>
          </w:tcPr>
          <w:p w:rsidR="00E422B6" w:rsidRPr="00E422B6" w:rsidRDefault="00E422B6" w:rsidP="005D2AC4">
            <w:pPr>
              <w:numPr>
                <w:ilvl w:val="0"/>
                <w:numId w:val="1"/>
              </w:numPr>
              <w:tabs>
                <w:tab w:val="right" w:pos="3707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E422B6" w:rsidRPr="00E422B6" w:rsidRDefault="00E422B6" w:rsidP="005D2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2B6">
              <w:rPr>
                <w:sz w:val="28"/>
                <w:szCs w:val="28"/>
              </w:rPr>
              <w:t xml:space="preserve">Лазаренко В.Н..                                 </w:t>
            </w:r>
          </w:p>
        </w:tc>
        <w:tc>
          <w:tcPr>
            <w:tcW w:w="574" w:type="dxa"/>
          </w:tcPr>
          <w:p w:rsidR="00E422B6" w:rsidRPr="00E422B6" w:rsidRDefault="00E422B6" w:rsidP="005D2AC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422B6">
              <w:rPr>
                <w:sz w:val="28"/>
                <w:szCs w:val="28"/>
              </w:rPr>
              <w:t>-</w:t>
            </w:r>
          </w:p>
        </w:tc>
        <w:tc>
          <w:tcPr>
            <w:tcW w:w="5541" w:type="dxa"/>
          </w:tcPr>
          <w:p w:rsidR="00E422B6" w:rsidRPr="00E422B6" w:rsidRDefault="00E422B6" w:rsidP="005D2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2B6">
              <w:rPr>
                <w:sz w:val="28"/>
                <w:szCs w:val="28"/>
              </w:rPr>
              <w:t xml:space="preserve">Депутат Совета Днепровского сельского поселения </w:t>
            </w:r>
            <w:proofErr w:type="spellStart"/>
            <w:r w:rsidRPr="00E422B6">
              <w:rPr>
                <w:sz w:val="28"/>
                <w:szCs w:val="28"/>
              </w:rPr>
              <w:t>Тимашевского</w:t>
            </w:r>
            <w:proofErr w:type="spellEnd"/>
            <w:r w:rsidRPr="00E422B6">
              <w:rPr>
                <w:sz w:val="28"/>
                <w:szCs w:val="28"/>
              </w:rPr>
              <w:t xml:space="preserve"> района;</w:t>
            </w:r>
          </w:p>
        </w:tc>
      </w:tr>
      <w:tr w:rsidR="00E422B6" w:rsidRPr="00E422B6" w:rsidTr="005D2AC4">
        <w:trPr>
          <w:trHeight w:val="143"/>
        </w:trPr>
        <w:tc>
          <w:tcPr>
            <w:tcW w:w="655" w:type="dxa"/>
          </w:tcPr>
          <w:p w:rsidR="00E422B6" w:rsidRPr="00E422B6" w:rsidRDefault="00E422B6" w:rsidP="00A23092">
            <w:pPr>
              <w:ind w:left="540"/>
              <w:jc w:val="both"/>
              <w:rPr>
                <w:sz w:val="28"/>
                <w:szCs w:val="28"/>
              </w:rPr>
            </w:pPr>
          </w:p>
        </w:tc>
        <w:tc>
          <w:tcPr>
            <w:tcW w:w="2698" w:type="dxa"/>
          </w:tcPr>
          <w:p w:rsidR="00E422B6" w:rsidRPr="00E422B6" w:rsidRDefault="00E422B6" w:rsidP="005D2A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4" w:type="dxa"/>
          </w:tcPr>
          <w:p w:rsidR="00E422B6" w:rsidRPr="00E422B6" w:rsidRDefault="00E422B6" w:rsidP="005D2A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41" w:type="dxa"/>
          </w:tcPr>
          <w:p w:rsidR="00E422B6" w:rsidRPr="00E422B6" w:rsidRDefault="00E422B6" w:rsidP="005D2AC4">
            <w:pPr>
              <w:rPr>
                <w:sz w:val="28"/>
                <w:szCs w:val="28"/>
              </w:rPr>
            </w:pPr>
          </w:p>
        </w:tc>
      </w:tr>
    </w:tbl>
    <w:p w:rsidR="00E422B6" w:rsidRDefault="00E422B6" w:rsidP="00E422B6">
      <w:pPr>
        <w:pStyle w:val="a4"/>
        <w:ind w:left="3960" w:hanging="3960"/>
        <w:jc w:val="left"/>
        <w:rPr>
          <w:szCs w:val="28"/>
        </w:rPr>
      </w:pPr>
      <w:r>
        <w:rPr>
          <w:szCs w:val="28"/>
        </w:rPr>
        <w:t xml:space="preserve">    </w:t>
      </w:r>
      <w:r w:rsidR="00A23092">
        <w:rPr>
          <w:szCs w:val="28"/>
          <w:lang w:val="ru-RU"/>
        </w:rPr>
        <w:t>4</w:t>
      </w:r>
      <w:r>
        <w:rPr>
          <w:szCs w:val="28"/>
        </w:rPr>
        <w:t xml:space="preserve">.  </w:t>
      </w:r>
      <w:proofErr w:type="spellStart"/>
      <w:r>
        <w:rPr>
          <w:szCs w:val="28"/>
        </w:rPr>
        <w:t>О.О.Задорожняя</w:t>
      </w:r>
      <w:proofErr w:type="spellEnd"/>
      <w:r>
        <w:rPr>
          <w:szCs w:val="28"/>
        </w:rPr>
        <w:tab/>
        <w:t xml:space="preserve"> специалист 2  категории администрации  Днепровского сельского поселения </w:t>
      </w:r>
      <w:proofErr w:type="spellStart"/>
      <w:r>
        <w:rPr>
          <w:szCs w:val="28"/>
        </w:rPr>
        <w:t>Тимашевского</w:t>
      </w:r>
      <w:proofErr w:type="spellEnd"/>
      <w:r>
        <w:rPr>
          <w:szCs w:val="28"/>
        </w:rPr>
        <w:t xml:space="preserve"> района.</w:t>
      </w:r>
    </w:p>
    <w:p w:rsidR="00E422B6" w:rsidRDefault="00E422B6" w:rsidP="00E422B6">
      <w:pPr>
        <w:pStyle w:val="a4"/>
        <w:ind w:firstLine="540"/>
        <w:jc w:val="left"/>
        <w:rPr>
          <w:szCs w:val="28"/>
        </w:rPr>
      </w:pPr>
    </w:p>
    <w:p w:rsidR="00E422B6" w:rsidRDefault="00E422B6" w:rsidP="00E422B6">
      <w:pPr>
        <w:pStyle w:val="a4"/>
        <w:ind w:firstLine="540"/>
        <w:jc w:val="left"/>
        <w:rPr>
          <w:szCs w:val="28"/>
        </w:rPr>
      </w:pPr>
      <w:r>
        <w:rPr>
          <w:szCs w:val="28"/>
        </w:rPr>
        <w:t>Приглашены:</w:t>
      </w:r>
    </w:p>
    <w:p w:rsidR="00E422B6" w:rsidRDefault="00E422B6" w:rsidP="00E422B6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Батракова</w:t>
      </w:r>
      <w:proofErr w:type="spellEnd"/>
      <w:r>
        <w:rPr>
          <w:szCs w:val="28"/>
        </w:rPr>
        <w:t xml:space="preserve"> Т.Н. – главный специалист администрации Днепровского сельского поселения </w:t>
      </w:r>
      <w:proofErr w:type="spellStart"/>
      <w:r>
        <w:rPr>
          <w:szCs w:val="28"/>
        </w:rPr>
        <w:t>Тимашевского</w:t>
      </w:r>
      <w:proofErr w:type="spellEnd"/>
      <w:r>
        <w:rPr>
          <w:szCs w:val="28"/>
        </w:rPr>
        <w:t xml:space="preserve"> района;</w:t>
      </w:r>
    </w:p>
    <w:p w:rsidR="00E422B6" w:rsidRDefault="00E422B6" w:rsidP="00E422B6">
      <w:pPr>
        <w:pStyle w:val="a4"/>
        <w:ind w:firstLine="540"/>
        <w:rPr>
          <w:szCs w:val="28"/>
        </w:rPr>
      </w:pPr>
      <w:r>
        <w:rPr>
          <w:szCs w:val="28"/>
        </w:rPr>
        <w:t xml:space="preserve">Иордан А.Ю. – специалист 1 категории администрации Днепровского сельского поселения </w:t>
      </w:r>
      <w:proofErr w:type="spellStart"/>
      <w:r>
        <w:rPr>
          <w:szCs w:val="28"/>
        </w:rPr>
        <w:t>Тимашевского</w:t>
      </w:r>
      <w:proofErr w:type="spellEnd"/>
      <w:r>
        <w:rPr>
          <w:szCs w:val="28"/>
        </w:rPr>
        <w:t xml:space="preserve"> района.</w:t>
      </w:r>
    </w:p>
    <w:p w:rsidR="00E422B6" w:rsidRDefault="00E422B6" w:rsidP="00E422B6">
      <w:pPr>
        <w:pStyle w:val="a4"/>
        <w:ind w:firstLine="540"/>
        <w:rPr>
          <w:szCs w:val="28"/>
        </w:rPr>
      </w:pPr>
      <w:proofErr w:type="spellStart"/>
      <w:r>
        <w:rPr>
          <w:szCs w:val="28"/>
        </w:rPr>
        <w:t>Кодинец</w:t>
      </w:r>
      <w:proofErr w:type="spellEnd"/>
      <w:r>
        <w:rPr>
          <w:szCs w:val="28"/>
        </w:rPr>
        <w:t xml:space="preserve"> А.Д. – начальник отдела ЖКХ администрации Днепровского сельского поселения </w:t>
      </w:r>
      <w:proofErr w:type="spellStart"/>
      <w:r>
        <w:rPr>
          <w:szCs w:val="28"/>
        </w:rPr>
        <w:t>Тимашевского</w:t>
      </w:r>
      <w:proofErr w:type="spellEnd"/>
      <w:r>
        <w:rPr>
          <w:szCs w:val="28"/>
        </w:rPr>
        <w:t xml:space="preserve"> района.</w:t>
      </w:r>
    </w:p>
    <w:p w:rsidR="00E422B6" w:rsidRDefault="00E422B6" w:rsidP="00E422B6">
      <w:pPr>
        <w:pStyle w:val="a4"/>
        <w:ind w:firstLine="540"/>
        <w:rPr>
          <w:szCs w:val="28"/>
        </w:rPr>
      </w:pPr>
      <w:r>
        <w:rPr>
          <w:szCs w:val="28"/>
        </w:rPr>
        <w:t>Токарева О.С.- специалист 1 категории администрации Днепровского с/п.</w:t>
      </w:r>
    </w:p>
    <w:p w:rsidR="00E422B6" w:rsidRDefault="00E422B6" w:rsidP="00E422B6">
      <w:pPr>
        <w:pStyle w:val="a4"/>
        <w:ind w:firstLine="540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Подгорбунская</w:t>
      </w:r>
      <w:proofErr w:type="spellEnd"/>
      <w:r>
        <w:rPr>
          <w:szCs w:val="28"/>
          <w:lang w:val="ru-RU"/>
        </w:rPr>
        <w:t xml:space="preserve"> О.Н.- директор Днепровской СЦКС</w:t>
      </w:r>
    </w:p>
    <w:p w:rsidR="00E422B6" w:rsidRDefault="00E422B6" w:rsidP="00E422B6">
      <w:pPr>
        <w:pStyle w:val="a4"/>
        <w:ind w:firstLine="540"/>
        <w:rPr>
          <w:szCs w:val="28"/>
          <w:lang w:val="ru-RU"/>
        </w:rPr>
      </w:pPr>
      <w:r>
        <w:rPr>
          <w:szCs w:val="28"/>
          <w:lang w:val="ru-RU"/>
        </w:rPr>
        <w:t>Даценко О.А. – директор Днепровской библиотеки\</w:t>
      </w:r>
    </w:p>
    <w:p w:rsidR="00E422B6" w:rsidRPr="00E422B6" w:rsidRDefault="00E422B6" w:rsidP="00E422B6">
      <w:pPr>
        <w:pStyle w:val="a4"/>
        <w:ind w:firstLine="540"/>
        <w:rPr>
          <w:szCs w:val="28"/>
          <w:lang w:val="ru-RU"/>
        </w:rPr>
      </w:pPr>
      <w:r>
        <w:rPr>
          <w:szCs w:val="28"/>
          <w:lang w:val="ru-RU"/>
        </w:rPr>
        <w:t xml:space="preserve">Бугаева Л.Н. – начальник МКУ ФРУ Днепровского сельского поселения </w:t>
      </w:r>
    </w:p>
    <w:p w:rsidR="00E422B6" w:rsidRDefault="00E422B6" w:rsidP="00E422B6">
      <w:pPr>
        <w:pStyle w:val="a4"/>
        <w:ind w:firstLine="709"/>
        <w:rPr>
          <w:szCs w:val="28"/>
        </w:rPr>
      </w:pPr>
    </w:p>
    <w:p w:rsidR="00E422B6" w:rsidRDefault="00E422B6" w:rsidP="00E422B6">
      <w:pPr>
        <w:pStyle w:val="a4"/>
        <w:ind w:firstLine="540"/>
        <w:rPr>
          <w:szCs w:val="28"/>
        </w:rPr>
      </w:pPr>
      <w:r>
        <w:rPr>
          <w:szCs w:val="28"/>
        </w:rPr>
        <w:t>П</w:t>
      </w:r>
      <w:r w:rsidRPr="00DA4532">
        <w:rPr>
          <w:szCs w:val="28"/>
        </w:rPr>
        <w:t xml:space="preserve">редседательствующий </w:t>
      </w:r>
      <w:r>
        <w:rPr>
          <w:szCs w:val="28"/>
        </w:rPr>
        <w:t xml:space="preserve">В.А. </w:t>
      </w:r>
      <w:proofErr w:type="spellStart"/>
      <w:r>
        <w:rPr>
          <w:szCs w:val="28"/>
        </w:rPr>
        <w:t>Ледовский</w:t>
      </w:r>
      <w:proofErr w:type="spellEnd"/>
      <w:r w:rsidRPr="00DA4532">
        <w:rPr>
          <w:szCs w:val="28"/>
        </w:rPr>
        <w:t xml:space="preserve"> предложил начать </w:t>
      </w:r>
      <w:r>
        <w:rPr>
          <w:szCs w:val="28"/>
        </w:rPr>
        <w:t>заседание Совета</w:t>
      </w:r>
      <w:r w:rsidRPr="00DA4532">
        <w:rPr>
          <w:szCs w:val="28"/>
        </w:rPr>
        <w:t>.</w:t>
      </w:r>
      <w:r>
        <w:rPr>
          <w:szCs w:val="28"/>
        </w:rPr>
        <w:t xml:space="preserve"> </w:t>
      </w:r>
    </w:p>
    <w:p w:rsidR="00E422B6" w:rsidRDefault="00E422B6" w:rsidP="00E422B6">
      <w:pPr>
        <w:pStyle w:val="a4"/>
        <w:ind w:firstLine="540"/>
        <w:rPr>
          <w:szCs w:val="28"/>
        </w:rPr>
      </w:pPr>
    </w:p>
    <w:p w:rsidR="00E422B6" w:rsidRPr="00E422B6" w:rsidRDefault="00E422B6" w:rsidP="00E422B6">
      <w:pPr>
        <w:ind w:firstLine="539"/>
        <w:jc w:val="both"/>
        <w:rPr>
          <w:sz w:val="28"/>
          <w:szCs w:val="28"/>
        </w:rPr>
      </w:pPr>
      <w:proofErr w:type="spellStart"/>
      <w:r w:rsidRPr="00E422B6">
        <w:rPr>
          <w:sz w:val="28"/>
          <w:szCs w:val="28"/>
        </w:rPr>
        <w:t>В.А.Ледовский</w:t>
      </w:r>
      <w:proofErr w:type="spellEnd"/>
      <w:r w:rsidRPr="00E422B6">
        <w:rPr>
          <w:sz w:val="28"/>
          <w:szCs w:val="28"/>
        </w:rPr>
        <w:t xml:space="preserve">: Администрацией Днепровского сельского поселения </w:t>
      </w:r>
      <w:proofErr w:type="spellStart"/>
      <w:r w:rsidRPr="00E422B6">
        <w:rPr>
          <w:sz w:val="28"/>
          <w:szCs w:val="28"/>
        </w:rPr>
        <w:t>Тимашевского</w:t>
      </w:r>
      <w:proofErr w:type="spellEnd"/>
      <w:r w:rsidRPr="00E422B6">
        <w:rPr>
          <w:sz w:val="28"/>
          <w:szCs w:val="28"/>
        </w:rPr>
        <w:t xml:space="preserve"> района ведется работа, направленная на проведение антикоррупционных мероприятий в сферах деятельности органов местного самоуправления Днепровского сельского поселения </w:t>
      </w:r>
      <w:proofErr w:type="spellStart"/>
      <w:r w:rsidRPr="00E422B6">
        <w:rPr>
          <w:sz w:val="28"/>
          <w:szCs w:val="28"/>
        </w:rPr>
        <w:t>Тимашевского</w:t>
      </w:r>
      <w:proofErr w:type="spellEnd"/>
      <w:r w:rsidRPr="00E422B6">
        <w:rPr>
          <w:sz w:val="28"/>
          <w:szCs w:val="28"/>
        </w:rPr>
        <w:t xml:space="preserve"> района.</w:t>
      </w:r>
    </w:p>
    <w:p w:rsidR="00E422B6" w:rsidRPr="00E422B6" w:rsidRDefault="00E422B6" w:rsidP="00E422B6">
      <w:pPr>
        <w:ind w:firstLine="539"/>
        <w:jc w:val="both"/>
        <w:rPr>
          <w:sz w:val="28"/>
          <w:szCs w:val="28"/>
        </w:rPr>
      </w:pPr>
      <w:r w:rsidRPr="00E422B6">
        <w:rPr>
          <w:sz w:val="28"/>
          <w:szCs w:val="28"/>
        </w:rPr>
        <w:t xml:space="preserve">Органами местного самоуправления Днепровского сельского поселения </w:t>
      </w:r>
      <w:proofErr w:type="spellStart"/>
      <w:r w:rsidRPr="00E422B6">
        <w:rPr>
          <w:sz w:val="28"/>
          <w:szCs w:val="28"/>
        </w:rPr>
        <w:t>Тимашевского</w:t>
      </w:r>
      <w:proofErr w:type="spellEnd"/>
      <w:r w:rsidRPr="00E422B6">
        <w:rPr>
          <w:sz w:val="28"/>
          <w:szCs w:val="28"/>
        </w:rPr>
        <w:t xml:space="preserve"> района разработаны необходимые нормативные правовые акты, направленные на повышение эффективности деятельности органов местного самоуправления Днепровского сельского поселения </w:t>
      </w:r>
      <w:proofErr w:type="spellStart"/>
      <w:r w:rsidRPr="00E422B6">
        <w:rPr>
          <w:sz w:val="28"/>
          <w:szCs w:val="28"/>
        </w:rPr>
        <w:t>Тимашевского</w:t>
      </w:r>
      <w:proofErr w:type="spellEnd"/>
      <w:r w:rsidRPr="00E422B6">
        <w:rPr>
          <w:sz w:val="28"/>
          <w:szCs w:val="28"/>
        </w:rPr>
        <w:t xml:space="preserve"> района по противодействию коррупции.</w:t>
      </w:r>
    </w:p>
    <w:p w:rsidR="00CB540F" w:rsidRPr="00E422B6" w:rsidRDefault="00E422B6" w:rsidP="00E422B6">
      <w:pPr>
        <w:pStyle w:val="a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Повестка дня</w:t>
      </w:r>
    </w:p>
    <w:p w:rsidR="00CB540F" w:rsidRDefault="00CB540F" w:rsidP="00CB540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E170B">
        <w:rPr>
          <w:rFonts w:ascii="Times New Roman" w:hAnsi="Times New Roman"/>
          <w:sz w:val="28"/>
          <w:szCs w:val="28"/>
        </w:rPr>
        <w:t>Отчет о проведение проверки достоверности и полноты 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 за 201</w:t>
      </w:r>
      <w:r w:rsidR="00A23092">
        <w:rPr>
          <w:rFonts w:ascii="Times New Roman" w:hAnsi="Times New Roman"/>
          <w:sz w:val="28"/>
          <w:szCs w:val="28"/>
        </w:rPr>
        <w:t>7 г</w:t>
      </w:r>
      <w:r w:rsidRPr="00DE170B">
        <w:rPr>
          <w:rFonts w:ascii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>.</w:t>
      </w:r>
    </w:p>
    <w:p w:rsidR="00E422B6" w:rsidRDefault="00E422B6" w:rsidP="00E422B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108DA">
        <w:rPr>
          <w:rFonts w:ascii="Times New Roman" w:hAnsi="Times New Roman"/>
          <w:sz w:val="28"/>
          <w:szCs w:val="28"/>
        </w:rPr>
        <w:t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незаконных решений и действий (бездействия) администрации и должностных лиц администрации.</w:t>
      </w:r>
    </w:p>
    <w:p w:rsidR="00CB540F" w:rsidRPr="006343DD" w:rsidRDefault="00CB540F" w:rsidP="00CB540F">
      <w:pPr>
        <w:ind w:firstLine="709"/>
        <w:jc w:val="both"/>
        <w:rPr>
          <w:sz w:val="28"/>
          <w:szCs w:val="28"/>
        </w:rPr>
      </w:pPr>
    </w:p>
    <w:p w:rsidR="00CB540F" w:rsidRPr="002317B9" w:rsidRDefault="00CB540F" w:rsidP="002317B9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2317B9">
        <w:rPr>
          <w:sz w:val="28"/>
          <w:szCs w:val="28"/>
        </w:rPr>
        <w:t xml:space="preserve">СЛУШАЛИ – </w:t>
      </w:r>
      <w:proofErr w:type="spellStart"/>
      <w:r w:rsidR="007E0F8E">
        <w:rPr>
          <w:sz w:val="28"/>
          <w:szCs w:val="28"/>
        </w:rPr>
        <w:t>О.А.Кодинец</w:t>
      </w:r>
      <w:proofErr w:type="spellEnd"/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«В соответствии с ч. 1 ст. 15 Федерального закона от 02.03.2007 № 25-ФЗ «О муниципальной службе в Российской Федерации»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ежегодно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r w:rsidR="007E6859">
        <w:rPr>
          <w:b w:val="0"/>
        </w:rPr>
        <w:t xml:space="preserve"> Также в соответствии с действующим законодательством сведения о доходах, расходах  также представляют депутаты Совета Днепровского сельского поселения </w:t>
      </w:r>
      <w:proofErr w:type="spellStart"/>
      <w:r w:rsidR="007E6859">
        <w:rPr>
          <w:b w:val="0"/>
        </w:rPr>
        <w:t>Тимашевского</w:t>
      </w:r>
      <w:proofErr w:type="spellEnd"/>
      <w:r w:rsidR="007E6859">
        <w:rPr>
          <w:b w:val="0"/>
        </w:rPr>
        <w:t xml:space="preserve"> района.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Указанные сведения представляются в порядке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Форма справки о доходах, расходах, об имуществе и обязательствах имущественного характера утверждена Указом Президента РФ от 23.06.2014 </w:t>
      </w:r>
      <w:r>
        <w:rPr>
          <w:b w:val="0"/>
        </w:rPr>
        <w:t xml:space="preserve">        </w:t>
      </w:r>
      <w:r w:rsidRPr="00FA6D2F">
        <w:rPr>
          <w:b w:val="0"/>
        </w:rPr>
        <w:t>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Как следует из п. п. 1, 4 ч. 1 ст. 8 Федерального закона от 25.12.2008 </w:t>
      </w:r>
      <w:r>
        <w:rPr>
          <w:b w:val="0"/>
        </w:rPr>
        <w:t xml:space="preserve">                   </w:t>
      </w:r>
      <w:r w:rsidRPr="00FA6D2F">
        <w:rPr>
          <w:b w:val="0"/>
        </w:rPr>
        <w:lastRenderedPageBreak/>
        <w:t>№ 273-ФЗ «О противодействии коррупции»,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 граждане, претендующие на замещение</w:t>
      </w:r>
      <w:r>
        <w:rPr>
          <w:b w:val="0"/>
        </w:rPr>
        <w:t xml:space="preserve"> </w:t>
      </w:r>
      <w:r w:rsidRPr="00FA6D2F">
        <w:rPr>
          <w:b w:val="0"/>
        </w:rPr>
        <w:t>должностей муниципальной службы, включенных в перечни, установленные нормативными правовыми актами Российской Федерации, а также лица, замещающие указанные должности. При этом согласно и. 3 Указа Президента РФ № 557 органам местного самоуправления рекомендовано определить должности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CB540F" w:rsidRPr="00E31EC1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Во исполнение этой нормы в администрации </w:t>
      </w:r>
      <w:r>
        <w:rPr>
          <w:b w:val="0"/>
        </w:rPr>
        <w:t>Днепровского сельского  поселения</w:t>
      </w:r>
      <w:r w:rsidRPr="00FA6D2F">
        <w:rPr>
          <w:b w:val="0"/>
        </w:rPr>
        <w:t xml:space="preserve"> принято </w:t>
      </w:r>
      <w:r w:rsidRPr="00E31EC1">
        <w:rPr>
          <w:b w:val="0"/>
        </w:rPr>
        <w:t xml:space="preserve">постановление от 21.12.2012. № 56 «Об определении должностей муниципальной службы администрации Днепровского сельского поселения </w:t>
      </w:r>
      <w:proofErr w:type="spellStart"/>
      <w:r w:rsidRPr="00E31EC1">
        <w:rPr>
          <w:b w:val="0"/>
        </w:rPr>
        <w:t>Тимашевского</w:t>
      </w:r>
      <w:proofErr w:type="spellEnd"/>
      <w:r w:rsidRPr="00E31EC1">
        <w:rPr>
          <w:b w:val="0"/>
        </w:rPr>
        <w:t xml:space="preserve"> района, при назначении на которые граждане и при замещение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Организация работы со сведениями возложена на </w:t>
      </w:r>
      <w:r>
        <w:rPr>
          <w:b w:val="0"/>
        </w:rPr>
        <w:t>заместителя гл</w:t>
      </w:r>
      <w:r w:rsidRPr="00FA6D2F">
        <w:rPr>
          <w:b w:val="0"/>
        </w:rPr>
        <w:t>а</w:t>
      </w:r>
      <w:r>
        <w:rPr>
          <w:b w:val="0"/>
        </w:rPr>
        <w:t>вы поселения</w:t>
      </w:r>
      <w:r w:rsidRPr="00FA6D2F">
        <w:rPr>
          <w:b w:val="0"/>
        </w:rPr>
        <w:t>, в обязанности котор</w:t>
      </w:r>
      <w:r>
        <w:rPr>
          <w:b w:val="0"/>
        </w:rPr>
        <w:t>ого</w:t>
      </w:r>
      <w:r w:rsidRPr="00FA6D2F">
        <w:rPr>
          <w:b w:val="0"/>
        </w:rPr>
        <w:t xml:space="preserve"> входит: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формирование Перечней должностей, в соответствии с которыми представляются сведения о доходах, об имуществе и обязательствах имущественного характера;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информирование муниципальных служащих об обязанности представлять сведения о доходах, об имуществе и обязательствах имущественного характера,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разъяснение порядка представления сведений;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оказание методической помощи муниципальным служащим по заполнению справки о доходах, об имуществе и обязательствах имущественного характера;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прием и учет сведений о доходах, об имуществе и обязательствах имущественного характера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</w:r>
      <w:r w:rsidRPr="00FA6D2F">
        <w:rPr>
          <w:b w:val="0"/>
        </w:rPr>
        <w:t>размещение сведений о доходах, об имуществе и обязательствах имущественного характера в телекоммуникационной сети «Интернет» на официальном сайте администрации;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анализ справок о доходах, об имуществе и обязательствах имущественного характера на предмет правильности оформления и полноты заполнения;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>-</w:t>
      </w:r>
      <w:r>
        <w:rPr>
          <w:b w:val="0"/>
        </w:rPr>
        <w:tab/>
      </w:r>
      <w:r w:rsidRPr="00FA6D2F">
        <w:rPr>
          <w:b w:val="0"/>
        </w:rPr>
        <w:t>проверк</w:t>
      </w:r>
      <w:r>
        <w:rPr>
          <w:b w:val="0"/>
        </w:rPr>
        <w:t>а</w:t>
      </w:r>
      <w:r w:rsidRPr="00FA6D2F">
        <w:rPr>
          <w:b w:val="0"/>
        </w:rPr>
        <w:t xml:space="preserve"> соблюдения муниципальными служащим требований к служебному поведению;</w:t>
      </w:r>
    </w:p>
    <w:p w:rsidR="00CB540F" w:rsidRDefault="00CB540F" w:rsidP="00CB540F">
      <w:pPr>
        <w:pStyle w:val="30"/>
        <w:shd w:val="clear" w:color="auto" w:fill="auto"/>
        <w:spacing w:line="240" w:lineRule="auto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принятие соответствующих организационных и дисциплинарных мер по результатам проведенных проверок.</w:t>
      </w:r>
    </w:p>
    <w:p w:rsidR="00CB540F" w:rsidRPr="00640A1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lastRenderedPageBreak/>
        <w:t>В</w:t>
      </w:r>
      <w:r w:rsidRPr="00FA6D2F">
        <w:rPr>
          <w:b w:val="0"/>
        </w:rPr>
        <w:t xml:space="preserve"> 201</w:t>
      </w:r>
      <w:r w:rsidR="00A23092">
        <w:rPr>
          <w:b w:val="0"/>
        </w:rPr>
        <w:t>7</w:t>
      </w:r>
      <w:r w:rsidRPr="00FA6D2F">
        <w:rPr>
          <w:b w:val="0"/>
        </w:rPr>
        <w:t xml:space="preserve"> году были предоставлены </w:t>
      </w:r>
      <w:r>
        <w:rPr>
          <w:b w:val="0"/>
        </w:rPr>
        <w:t>сведения о дохода  (расходах):</w:t>
      </w:r>
    </w:p>
    <w:p w:rsidR="00CB540F" w:rsidRPr="00FA6D2F" w:rsidRDefault="0089098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 xml:space="preserve">-лицами, замещающими должности в органах местного самоуправления (депутаты Совета) </w:t>
      </w:r>
      <w:r w:rsidR="009076C6">
        <w:rPr>
          <w:b w:val="0"/>
        </w:rPr>
        <w:t>–</w:t>
      </w:r>
      <w:r>
        <w:rPr>
          <w:b w:val="0"/>
        </w:rPr>
        <w:t xml:space="preserve"> </w:t>
      </w:r>
      <w:r w:rsidR="009076C6">
        <w:rPr>
          <w:b w:val="0"/>
        </w:rPr>
        <w:t>1</w:t>
      </w:r>
      <w:r w:rsidR="007E0F8E">
        <w:rPr>
          <w:b w:val="0"/>
        </w:rPr>
        <w:t>4</w:t>
      </w:r>
      <w:r w:rsidR="009076C6">
        <w:rPr>
          <w:b w:val="0"/>
        </w:rPr>
        <w:t>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 xml:space="preserve">лицами, замещающими должности муниципальной службы - </w:t>
      </w:r>
      <w:r w:rsidR="007E0F8E">
        <w:rPr>
          <w:b w:val="0"/>
        </w:rPr>
        <w:t>6</w:t>
      </w:r>
      <w:r w:rsidRPr="00FA6D2F">
        <w:rPr>
          <w:b w:val="0"/>
        </w:rPr>
        <w:t xml:space="preserve"> справок;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 xml:space="preserve">руководителями муниципальных учреждений - </w:t>
      </w:r>
      <w:r>
        <w:rPr>
          <w:b w:val="0"/>
        </w:rPr>
        <w:t>3</w:t>
      </w:r>
      <w:r w:rsidRPr="00FA6D2F">
        <w:rPr>
          <w:b w:val="0"/>
        </w:rPr>
        <w:t xml:space="preserve"> справ</w:t>
      </w:r>
      <w:r>
        <w:rPr>
          <w:b w:val="0"/>
        </w:rPr>
        <w:t>ки</w:t>
      </w:r>
      <w:r w:rsidRPr="00FA6D2F">
        <w:rPr>
          <w:b w:val="0"/>
        </w:rPr>
        <w:t>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Сведения о доходах, об имуществе и обязательствах имущественного характера всеми муниципальными служащими за 201</w:t>
      </w:r>
      <w:r w:rsidR="00B3763B">
        <w:rPr>
          <w:b w:val="0"/>
        </w:rPr>
        <w:t>7</w:t>
      </w:r>
      <w:r w:rsidRPr="00FA6D2F">
        <w:rPr>
          <w:b w:val="0"/>
        </w:rPr>
        <w:t xml:space="preserve"> год предоставлены своевременно.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4A1A55">
        <w:rPr>
          <w:b w:val="0"/>
        </w:rPr>
        <w:t>Для оказания методической помощи на официальном сайте были размещены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справки, принятые Министерством труда и социальной защиты Российской Федерации.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>
        <w:rPr>
          <w:b w:val="0"/>
        </w:rPr>
        <w:t xml:space="preserve">Заместителем главы </w:t>
      </w:r>
      <w:r w:rsidRPr="00FA6D2F">
        <w:rPr>
          <w:b w:val="0"/>
        </w:rPr>
        <w:t xml:space="preserve"> проведен анализ справок о доходах, об имуществе и обязательствах имущественного характера на предмет правильности оформления и полноты заполнения, в соответствии с ранее </w:t>
      </w:r>
      <w:r>
        <w:rPr>
          <w:b w:val="0"/>
        </w:rPr>
        <w:t>представленными сведения за 201</w:t>
      </w:r>
      <w:r w:rsidR="00B3763B">
        <w:rPr>
          <w:b w:val="0"/>
        </w:rPr>
        <w:t>7</w:t>
      </w:r>
      <w:r w:rsidRPr="00FA6D2F">
        <w:rPr>
          <w:b w:val="0"/>
        </w:rPr>
        <w:t xml:space="preserve"> год. При проведении анализа представленных сведений не выявлены обстоятельства, позволяющие усомниться в достоверности данных сведений, необходимость инициировать проведение проверки, предусмотренной Законом Краснодарского края от 30.12.2013 № 2875-КЗ «О порядке проверки достоверности и полноты</w:t>
      </w:r>
      <w:r>
        <w:rPr>
          <w:b w:val="0"/>
        </w:rPr>
        <w:t xml:space="preserve"> </w:t>
      </w:r>
      <w:r w:rsidRPr="00FA6D2F">
        <w:rPr>
          <w:b w:val="0"/>
        </w:rPr>
        <w:t>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 не имеется.</w:t>
      </w:r>
    </w:p>
    <w:p w:rsidR="00CB540F" w:rsidRPr="005D089F" w:rsidRDefault="00BF2787" w:rsidP="00BF27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действующим законодательством вышеуказанные сведения размещены</w:t>
      </w:r>
      <w:r w:rsidR="00CB540F" w:rsidRPr="00040DB5">
        <w:rPr>
          <w:bCs/>
          <w:spacing w:val="-4"/>
          <w:sz w:val="28"/>
          <w:szCs w:val="28"/>
        </w:rPr>
        <w:t xml:space="preserve"> на официальном сайте  Днепровского   сельского поселения </w:t>
      </w:r>
      <w:proofErr w:type="spellStart"/>
      <w:r w:rsidR="00CB540F" w:rsidRPr="00040DB5">
        <w:rPr>
          <w:bCs/>
          <w:spacing w:val="-4"/>
          <w:sz w:val="28"/>
          <w:szCs w:val="28"/>
        </w:rPr>
        <w:t>Тимашевского</w:t>
      </w:r>
      <w:proofErr w:type="spellEnd"/>
      <w:r w:rsidR="00CB540F" w:rsidRPr="00040DB5">
        <w:rPr>
          <w:bCs/>
          <w:spacing w:val="-4"/>
          <w:sz w:val="28"/>
          <w:szCs w:val="28"/>
        </w:rPr>
        <w:t xml:space="preserve">  района  в информационно-телекоммуникационной сети Интернет  </w:t>
      </w:r>
      <w:r w:rsidR="00CB540F" w:rsidRPr="005D089F">
        <w:rPr>
          <w:sz w:val="28"/>
          <w:szCs w:val="28"/>
        </w:rPr>
        <w:t>в разделе «</w:t>
      </w:r>
      <w:proofErr w:type="spellStart"/>
      <w:r w:rsidR="00CB540F" w:rsidRPr="005D089F">
        <w:rPr>
          <w:sz w:val="28"/>
          <w:szCs w:val="28"/>
        </w:rPr>
        <w:t>Антикоррупция</w:t>
      </w:r>
      <w:proofErr w:type="spellEnd"/>
      <w:r w:rsidR="00CB540F" w:rsidRPr="005D089F">
        <w:rPr>
          <w:sz w:val="28"/>
          <w:szCs w:val="28"/>
        </w:rPr>
        <w:t>».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За</w:t>
      </w:r>
      <w:r>
        <w:rPr>
          <w:b w:val="0"/>
        </w:rPr>
        <w:t xml:space="preserve">мечаний к докладчику по </w:t>
      </w:r>
      <w:r w:rsidRPr="00FA6D2F">
        <w:rPr>
          <w:b w:val="0"/>
        </w:rPr>
        <w:t>вопросу не поступило.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</w:p>
    <w:p w:rsidR="00CB540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 xml:space="preserve">РЕШИЛИ: принять информацию к сведению, рекомендовать </w:t>
      </w:r>
      <w:r>
        <w:rPr>
          <w:b w:val="0"/>
        </w:rPr>
        <w:t>заместителю главы Днепровского сельского поселения</w:t>
      </w:r>
      <w:r w:rsidRPr="00FA6D2F">
        <w:rPr>
          <w:b w:val="0"/>
        </w:rPr>
        <w:t>: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 xml:space="preserve">регулярно информировать муниципальных служащих </w:t>
      </w:r>
      <w:r w:rsidR="00A046E5">
        <w:rPr>
          <w:b w:val="0"/>
        </w:rPr>
        <w:t xml:space="preserve">и лиц замещающих должности в органах местного самоуправления Днепровского сельского поселения </w:t>
      </w:r>
      <w:r w:rsidRPr="00FA6D2F">
        <w:rPr>
          <w:b w:val="0"/>
        </w:rPr>
        <w:t>об обязанности представлять сведения о доходах, об имуществе и обязательствах имущественного характера, разъяснять им порядок представления сведений;</w:t>
      </w:r>
    </w:p>
    <w:p w:rsidR="00CB540F" w:rsidRPr="00FA6D2F" w:rsidRDefault="00CB540F" w:rsidP="00CB540F">
      <w:pPr>
        <w:pStyle w:val="30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оказывать методическую помощь по заполнению справки о доходах, об имуществе и обязательствах имущественного характера;</w:t>
      </w:r>
    </w:p>
    <w:p w:rsidR="00CB540F" w:rsidRPr="00FA6D2F" w:rsidRDefault="00CB540F" w:rsidP="00CB540F">
      <w:pPr>
        <w:pStyle w:val="30"/>
        <w:shd w:val="clear" w:color="auto" w:fill="auto"/>
        <w:spacing w:line="240" w:lineRule="auto"/>
        <w:ind w:firstLine="851"/>
        <w:jc w:val="both"/>
        <w:rPr>
          <w:b w:val="0"/>
        </w:rPr>
      </w:pPr>
      <w:r w:rsidRPr="00FA6D2F">
        <w:rPr>
          <w:b w:val="0"/>
        </w:rPr>
        <w:t>-</w:t>
      </w:r>
      <w:r w:rsidRPr="00FA6D2F">
        <w:rPr>
          <w:b w:val="0"/>
        </w:rPr>
        <w:tab/>
        <w:t>своевременно размещать сведения о доходах, об имуществе и обязательствах имущественного характера в телекоммуникационной сети «Интернет» на официальном сайте администрации.</w:t>
      </w:r>
    </w:p>
    <w:p w:rsidR="00433D29" w:rsidRDefault="00433D29" w:rsidP="00025E3E">
      <w:pPr>
        <w:ind w:firstLine="708"/>
        <w:jc w:val="both"/>
        <w:rPr>
          <w:sz w:val="28"/>
          <w:szCs w:val="28"/>
        </w:rPr>
      </w:pPr>
    </w:p>
    <w:p w:rsidR="00025E3E" w:rsidRPr="007E0F8E" w:rsidRDefault="007E0F8E" w:rsidP="007E0F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7E0F8E">
        <w:rPr>
          <w:sz w:val="28"/>
          <w:szCs w:val="28"/>
        </w:rPr>
        <w:t xml:space="preserve">по второму вопросу  </w:t>
      </w:r>
      <w:r w:rsidR="00025E3E" w:rsidRPr="007E0F8E">
        <w:rPr>
          <w:sz w:val="28"/>
          <w:szCs w:val="28"/>
        </w:rPr>
        <w:t xml:space="preserve">СЛУШАЛИ – </w:t>
      </w:r>
      <w:proofErr w:type="spellStart"/>
      <w:r w:rsidR="00433D29" w:rsidRPr="007E0F8E">
        <w:rPr>
          <w:sz w:val="28"/>
          <w:szCs w:val="28"/>
        </w:rPr>
        <w:t>Кодинец</w:t>
      </w:r>
      <w:proofErr w:type="spellEnd"/>
      <w:r w:rsidR="00433D29" w:rsidRPr="007E0F8E">
        <w:rPr>
          <w:sz w:val="28"/>
          <w:szCs w:val="28"/>
        </w:rPr>
        <w:t xml:space="preserve"> О.А..</w:t>
      </w:r>
    </w:p>
    <w:p w:rsidR="007E0F8E" w:rsidRPr="007E0F8E" w:rsidRDefault="007E0F8E" w:rsidP="007E0F8E">
      <w:pPr>
        <w:jc w:val="both"/>
        <w:rPr>
          <w:sz w:val="28"/>
          <w:szCs w:val="28"/>
        </w:rPr>
      </w:pPr>
    </w:p>
    <w:p w:rsidR="007E0F8E" w:rsidRDefault="007E0F8E" w:rsidP="007E0F8E">
      <w:pPr>
        <w:pStyle w:val="ConsPlusNormal"/>
        <w:ind w:firstLine="708"/>
        <w:jc w:val="both"/>
      </w:pPr>
      <w:r>
        <w:t>Одной из основных мер по профилактике</w:t>
      </w:r>
      <w:r w:rsidRPr="005B0761">
        <w:t xml:space="preserve"> коррупции </w:t>
      </w:r>
      <w:r>
        <w:t xml:space="preserve">является рассмотрение вопросов правоприменительной практики 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</w:t>
      </w:r>
      <w:r w:rsidR="00EA34B0">
        <w:t xml:space="preserve">Днепровского сельского поселения </w:t>
      </w:r>
      <w:proofErr w:type="spellStart"/>
      <w:r w:rsidR="00EA34B0">
        <w:t>Тимашевского</w:t>
      </w:r>
      <w:proofErr w:type="spellEnd"/>
      <w:r w:rsidR="00EA34B0">
        <w:t xml:space="preserve"> района </w:t>
      </w:r>
      <w:r>
        <w:t>и её должностных лиц.</w:t>
      </w:r>
    </w:p>
    <w:p w:rsidR="007E0F8E" w:rsidRDefault="007E0F8E" w:rsidP="007E0F8E">
      <w:pPr>
        <w:pStyle w:val="ConsPlusNormal"/>
        <w:ind w:firstLine="708"/>
        <w:jc w:val="both"/>
      </w:pPr>
      <w:r>
        <w:t>Целью рассмотрения вступивших в законную силу решений судов является необходимость принятия соответствующих мер по предупреждению и устранению причин, повлекших нарушения.</w:t>
      </w:r>
    </w:p>
    <w:p w:rsidR="007E0F8E" w:rsidRDefault="007E0F8E" w:rsidP="007E0F8E">
      <w:pPr>
        <w:pStyle w:val="ConsPlusNormal"/>
        <w:ind w:firstLine="708"/>
        <w:jc w:val="both"/>
      </w:pPr>
      <w:r>
        <w:t>Рассмотрение вопросов правоприменительной практики включает в себя:</w:t>
      </w:r>
    </w:p>
    <w:p w:rsidR="007E0F8E" w:rsidRDefault="007E0F8E" w:rsidP="007E0F8E">
      <w:pPr>
        <w:pStyle w:val="ConsPlusNormal"/>
        <w:ind w:firstLine="708"/>
        <w:jc w:val="both"/>
      </w:pPr>
      <w:r>
        <w:t>-анализ вступивших в законную силу судебных актов;</w:t>
      </w:r>
    </w:p>
    <w:p w:rsidR="007E0F8E" w:rsidRDefault="007E0F8E" w:rsidP="007E0F8E">
      <w:pPr>
        <w:pStyle w:val="ConsPlusNormal"/>
        <w:ind w:firstLine="708"/>
        <w:jc w:val="both"/>
      </w:pPr>
      <w:r>
        <w:t xml:space="preserve">-выявление причин, послуживших основаниями признания недействительными ненормативных правовых актов, незаконными решений и действий (бездействия) администрации </w:t>
      </w:r>
      <w:r w:rsidR="00EA34B0">
        <w:t xml:space="preserve">Днепровского сельского поселения </w:t>
      </w:r>
      <w:proofErr w:type="spellStart"/>
      <w:r w:rsidR="00EA34B0">
        <w:t>Тимашевского</w:t>
      </w:r>
      <w:proofErr w:type="spellEnd"/>
      <w:r w:rsidR="00EA34B0">
        <w:t xml:space="preserve"> района </w:t>
      </w:r>
      <w:r>
        <w:t xml:space="preserve"> и её должностных лиц;</w:t>
      </w:r>
    </w:p>
    <w:p w:rsidR="007E0F8E" w:rsidRDefault="007E0F8E" w:rsidP="007E0F8E">
      <w:pPr>
        <w:pStyle w:val="ConsPlusNormal"/>
        <w:ind w:firstLine="708"/>
        <w:jc w:val="both"/>
      </w:pPr>
      <w:r>
        <w:t>-последующую разработку и реализацию системы мер, направленных на устранение и предупреждение указанных причин;</w:t>
      </w:r>
    </w:p>
    <w:p w:rsidR="007E0F8E" w:rsidRDefault="007E0F8E" w:rsidP="007E0F8E">
      <w:pPr>
        <w:pStyle w:val="ConsPlusNormal"/>
        <w:ind w:firstLine="708"/>
        <w:jc w:val="both"/>
      </w:pPr>
      <w:r>
        <w:t>-контроль результативности принятых мер, последующей правоприменительной практики.</w:t>
      </w:r>
    </w:p>
    <w:p w:rsidR="007E0F8E" w:rsidRDefault="007E0F8E" w:rsidP="007E0F8E">
      <w:pPr>
        <w:pStyle w:val="ConsPlusNormal"/>
        <w:ind w:firstLine="708"/>
        <w:jc w:val="both"/>
      </w:pPr>
      <w:r>
        <w:t>Во 2</w:t>
      </w:r>
      <w:r w:rsidRPr="00682A73">
        <w:t xml:space="preserve"> квартале 201</w:t>
      </w:r>
      <w:r w:rsidR="00B3763B">
        <w:t>8</w:t>
      </w:r>
      <w:bookmarkStart w:id="0" w:name="_GoBack"/>
      <w:bookmarkEnd w:id="0"/>
      <w:r w:rsidRPr="00682A73">
        <w:t xml:space="preserve"> года судами решений  о признании недействительными ненормативных правовых актов,</w:t>
      </w:r>
      <w:r>
        <w:t xml:space="preserve"> </w:t>
      </w:r>
      <w:r w:rsidRPr="00682A73">
        <w:t xml:space="preserve">незаконными решений и действий (бездействия) </w:t>
      </w:r>
      <w:r w:rsidR="00EA34B0">
        <w:t xml:space="preserve">Днепровского сельского поселения </w:t>
      </w:r>
      <w:proofErr w:type="spellStart"/>
      <w:r w:rsidR="00EA34B0">
        <w:t>Тимашевского</w:t>
      </w:r>
      <w:proofErr w:type="spellEnd"/>
      <w:r w:rsidR="00EA34B0">
        <w:t xml:space="preserve"> района</w:t>
      </w:r>
      <w:r w:rsidRPr="00682A73">
        <w:t>, подведомственных организаций и их должностных лиц</w:t>
      </w:r>
      <w:r>
        <w:t xml:space="preserve"> не принималось</w:t>
      </w:r>
      <w:r w:rsidRPr="00682A73">
        <w:t>.</w:t>
      </w:r>
      <w:r>
        <w:t xml:space="preserve"> </w:t>
      </w:r>
    </w:p>
    <w:p w:rsidR="007E0F8E" w:rsidRPr="00D85E41" w:rsidRDefault="00EA34B0" w:rsidP="007E0F8E">
      <w:pPr>
        <w:autoSpaceDE w:val="0"/>
        <w:autoSpaceDN w:val="0"/>
        <w:adjustRightInd w:val="0"/>
        <w:ind w:firstLine="540"/>
        <w:jc w:val="both"/>
        <w:rPr>
          <w:rFonts w:ascii="Calibri" w:eastAsia="TimesNewRomanPSMT" w:hAnsi="Calibri" w:cs="TimesNewRomanPSMT"/>
          <w:sz w:val="28"/>
          <w:szCs w:val="28"/>
        </w:rPr>
      </w:pPr>
      <w:r>
        <w:rPr>
          <w:rFonts w:ascii="Times" w:eastAsia="TimesNewRomanPSMT" w:hAnsi="Times" w:cs="TimesNewRomanPSMT"/>
          <w:sz w:val="28"/>
          <w:szCs w:val="28"/>
        </w:rPr>
        <w:t>П</w:t>
      </w:r>
      <w:r w:rsidR="007E0F8E" w:rsidRPr="00546E3F">
        <w:rPr>
          <w:rFonts w:ascii="Times" w:eastAsia="TimesNewRomanPSMT" w:hAnsi="Times" w:cs="TimesNewRomanPSMT"/>
          <w:sz w:val="28"/>
          <w:szCs w:val="28"/>
        </w:rPr>
        <w:t>редлага</w:t>
      </w:r>
      <w:r w:rsidR="007E0F8E">
        <w:rPr>
          <w:rFonts w:ascii="Times" w:eastAsia="TimesNewRomanPSMT" w:hAnsi="Times" w:cs="TimesNewRomanPSMT"/>
          <w:sz w:val="28"/>
          <w:szCs w:val="28"/>
        </w:rPr>
        <w:t>ю</w:t>
      </w:r>
      <w:r w:rsidR="007E0F8E" w:rsidRPr="00546E3F">
        <w:rPr>
          <w:rFonts w:ascii="Times" w:eastAsia="TimesNewRomanPSMT" w:hAnsi="Times" w:cs="TimesNewRomanPSMT"/>
          <w:sz w:val="28"/>
          <w:szCs w:val="28"/>
        </w:rPr>
        <w:t xml:space="preserve"> рассмотреть Обзор судебных решений,</w:t>
      </w:r>
      <w:r w:rsidR="007E0F8E">
        <w:rPr>
          <w:rFonts w:ascii="Times" w:eastAsia="TimesNewRomanPSMT" w:hAnsi="Times" w:cs="TimesNewRomanPSMT"/>
          <w:sz w:val="28"/>
          <w:szCs w:val="28"/>
        </w:rPr>
        <w:t xml:space="preserve"> </w:t>
      </w:r>
      <w:r w:rsidR="007E0F8E" w:rsidRPr="00546E3F">
        <w:rPr>
          <w:rFonts w:ascii="Times" w:eastAsia="TimesNewRomanPSMT" w:hAnsi="Times" w:cs="TimesNewRomanPSMT"/>
          <w:sz w:val="28"/>
          <w:szCs w:val="28"/>
        </w:rPr>
        <w:t xml:space="preserve">касающихся </w:t>
      </w:r>
      <w:r w:rsidR="007E0F8E" w:rsidRPr="00546E3F">
        <w:rPr>
          <w:rFonts w:ascii="Times" w:hAnsi="Times"/>
          <w:bCs/>
          <w:color w:val="000000"/>
          <w:sz w:val="28"/>
          <w:szCs w:val="28"/>
        </w:rPr>
        <w:t>выполнения</w:t>
      </w:r>
      <w:r w:rsidR="007E0F8E" w:rsidRPr="00180931">
        <w:rPr>
          <w:rFonts w:ascii="Times" w:hAnsi="Times"/>
          <w:bCs/>
          <w:color w:val="000000"/>
          <w:sz w:val="28"/>
          <w:szCs w:val="28"/>
        </w:rPr>
        <w:t xml:space="preserve"> требований федерального законодательства о противодействии коррупции</w:t>
      </w:r>
      <w:r w:rsidR="007E0F8E" w:rsidRPr="00546E3F">
        <w:rPr>
          <w:rFonts w:ascii="Times" w:hAnsi="Times"/>
          <w:bCs/>
          <w:color w:val="000000"/>
          <w:sz w:val="28"/>
          <w:szCs w:val="28"/>
        </w:rPr>
        <w:t>, вынесенных судами иных субъектов Российской Федерации</w:t>
      </w:r>
      <w:r w:rsidR="007E0F8E" w:rsidRPr="00D85E41">
        <w:rPr>
          <w:rFonts w:ascii="Calibri" w:hAnsi="Calibri"/>
          <w:bCs/>
          <w:color w:val="000000"/>
          <w:sz w:val="28"/>
          <w:szCs w:val="28"/>
        </w:rPr>
        <w:t>.</w:t>
      </w:r>
    </w:p>
    <w:p w:rsidR="007E0F8E" w:rsidRDefault="007E0F8E" w:rsidP="007E0F8E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 w:rsidRPr="00AF5D5A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.</w:t>
      </w:r>
      <w:r w:rsidRPr="00957CF9">
        <w:rPr>
          <w:rFonts w:ascii="yandex-sans" w:hAnsi="yandex-sans"/>
          <w:bCs/>
          <w:iCs/>
          <w:kern w:val="36"/>
          <w:sz w:val="28"/>
          <w:szCs w:val="28"/>
        </w:rPr>
        <w:t> Решение</w:t>
      </w:r>
      <w:r>
        <w:rPr>
          <w:rFonts w:ascii="yandex-sans" w:hAnsi="yandex-sans"/>
          <w:bCs/>
          <w:iCs/>
          <w:kern w:val="36"/>
          <w:sz w:val="28"/>
          <w:szCs w:val="28"/>
        </w:rPr>
        <w:t>м</w:t>
      </w:r>
      <w:r w:rsidRPr="00957CF9">
        <w:rPr>
          <w:rFonts w:ascii="yandex-sans" w:hAnsi="yandex-sans"/>
          <w:bCs/>
          <w:iCs/>
          <w:kern w:val="36"/>
          <w:sz w:val="28"/>
          <w:szCs w:val="28"/>
        </w:rPr>
        <w:t> </w:t>
      </w:r>
      <w:hyperlink r:id="rId7" w:tgtFrame="_blank" w:history="1">
        <w:r w:rsidRPr="00957CF9">
          <w:rPr>
            <w:rFonts w:ascii="yandex-sans" w:hAnsi="yandex-sans"/>
            <w:bCs/>
            <w:iCs/>
            <w:kern w:val="36"/>
            <w:sz w:val="28"/>
            <w:szCs w:val="28"/>
          </w:rPr>
          <w:t>Центрального районного суда г. Волгограда</w:t>
        </w:r>
        <w:r>
          <w:rPr>
            <w:rFonts w:ascii="yandex-sans" w:hAnsi="yandex-sans"/>
            <w:bCs/>
            <w:iCs/>
            <w:kern w:val="36"/>
            <w:sz w:val="28"/>
            <w:szCs w:val="28"/>
          </w:rPr>
          <w:t xml:space="preserve"> </w:t>
        </w:r>
      </w:hyperlink>
      <w:r w:rsidRPr="00957CF9">
        <w:rPr>
          <w:rFonts w:ascii="yandex-sans" w:hAnsi="yandex-sans"/>
          <w:bCs/>
          <w:iCs/>
          <w:kern w:val="36"/>
          <w:sz w:val="28"/>
          <w:szCs w:val="28"/>
        </w:rPr>
        <w:t xml:space="preserve"> </w:t>
      </w:r>
      <w:r w:rsidRPr="00326D81">
        <w:rPr>
          <w:rFonts w:ascii="yandex-sans" w:hAnsi="yandex-sans"/>
          <w:kern w:val="36"/>
          <w:sz w:val="28"/>
          <w:szCs w:val="28"/>
        </w:rPr>
        <w:t>остав</w:t>
      </w:r>
      <w:r>
        <w:rPr>
          <w:rFonts w:ascii="yandex-sans" w:hAnsi="yandex-sans"/>
          <w:kern w:val="36"/>
          <w:sz w:val="28"/>
          <w:szCs w:val="28"/>
        </w:rPr>
        <w:t xml:space="preserve">ленным без </w:t>
      </w:r>
      <w:r w:rsidRPr="00326D81">
        <w:rPr>
          <w:rFonts w:ascii="yandex-sans" w:hAnsi="yandex-sans"/>
          <w:kern w:val="36"/>
          <w:sz w:val="28"/>
          <w:szCs w:val="28"/>
        </w:rPr>
        <w:t xml:space="preserve">изменения </w:t>
      </w:r>
      <w:r>
        <w:rPr>
          <w:rFonts w:ascii="yandex-sans" w:hAnsi="yandex-sans"/>
          <w:kern w:val="36"/>
          <w:sz w:val="28"/>
          <w:szCs w:val="28"/>
        </w:rPr>
        <w:t>а</w:t>
      </w:r>
      <w:r w:rsidRPr="00957CF9">
        <w:rPr>
          <w:rFonts w:ascii="yandex-sans" w:hAnsi="yandex-sans"/>
          <w:kern w:val="36"/>
          <w:sz w:val="28"/>
          <w:szCs w:val="28"/>
        </w:rPr>
        <w:t>пелляционн</w:t>
      </w:r>
      <w:r>
        <w:rPr>
          <w:rFonts w:ascii="yandex-sans" w:hAnsi="yandex-sans"/>
          <w:kern w:val="36"/>
          <w:sz w:val="28"/>
          <w:szCs w:val="28"/>
        </w:rPr>
        <w:t>ым</w:t>
      </w:r>
      <w:r w:rsidRPr="00957CF9">
        <w:rPr>
          <w:rFonts w:ascii="yandex-sans" w:hAnsi="yandex-sans"/>
          <w:kern w:val="36"/>
          <w:sz w:val="28"/>
          <w:szCs w:val="28"/>
        </w:rPr>
        <w:t xml:space="preserve"> определение</w:t>
      </w:r>
      <w:r>
        <w:rPr>
          <w:rFonts w:ascii="yandex-sans" w:hAnsi="yandex-sans"/>
          <w:kern w:val="36"/>
          <w:sz w:val="28"/>
          <w:szCs w:val="28"/>
        </w:rPr>
        <w:t>м</w:t>
      </w:r>
      <w:r w:rsidRPr="00326D81">
        <w:rPr>
          <w:rFonts w:ascii="yandex-sans" w:hAnsi="yandex-sans"/>
          <w:kern w:val="36"/>
          <w:sz w:val="28"/>
          <w:szCs w:val="28"/>
        </w:rPr>
        <w:t xml:space="preserve"> Центрального районного суда</w:t>
      </w:r>
      <w:r>
        <w:rPr>
          <w:rFonts w:ascii="yandex-sans" w:hAnsi="yandex-sans"/>
          <w:kern w:val="36"/>
          <w:sz w:val="28"/>
          <w:szCs w:val="28"/>
        </w:rPr>
        <w:t xml:space="preserve"> </w:t>
      </w:r>
      <w:r w:rsidRPr="00957CF9">
        <w:rPr>
          <w:rFonts w:ascii="yandex-sans" w:hAnsi="yandex-sans"/>
          <w:kern w:val="36"/>
          <w:sz w:val="28"/>
          <w:szCs w:val="28"/>
        </w:rPr>
        <w:t xml:space="preserve">от 3 марта 2016 г. </w:t>
      </w:r>
      <w:r>
        <w:rPr>
          <w:rFonts w:ascii="yandex-sans" w:hAnsi="yandex-sans"/>
          <w:kern w:val="36"/>
          <w:sz w:val="28"/>
          <w:szCs w:val="28"/>
        </w:rPr>
        <w:t>(</w:t>
      </w:r>
      <w:r w:rsidRPr="00957CF9">
        <w:rPr>
          <w:rFonts w:ascii="yandex-sans" w:hAnsi="yandex-sans"/>
          <w:kern w:val="36"/>
          <w:sz w:val="28"/>
          <w:szCs w:val="28"/>
        </w:rPr>
        <w:t>№33</w:t>
      </w:r>
      <w:r w:rsidRPr="00326D81">
        <w:rPr>
          <w:rFonts w:ascii="yandex-sans" w:hAnsi="yandex-sans"/>
          <w:kern w:val="36"/>
          <w:sz w:val="28"/>
          <w:szCs w:val="28"/>
        </w:rPr>
        <w:t>А</w:t>
      </w:r>
      <w:r w:rsidRPr="00957CF9">
        <w:rPr>
          <w:rFonts w:ascii="yandex-sans" w:hAnsi="yandex-sans"/>
          <w:kern w:val="36"/>
          <w:sz w:val="28"/>
          <w:szCs w:val="28"/>
        </w:rPr>
        <w:t xml:space="preserve"> -3386/2016 по делу № 33-3386/2016</w:t>
      </w:r>
      <w:r>
        <w:rPr>
          <w:rFonts w:ascii="yandex-sans" w:hAnsi="yandex-sans"/>
          <w:kern w:val="36"/>
          <w:sz w:val="28"/>
          <w:szCs w:val="28"/>
        </w:rPr>
        <w:t>)</w:t>
      </w:r>
      <w:r w:rsidRPr="00AF5D5A">
        <w:rPr>
          <w:sz w:val="28"/>
          <w:szCs w:val="28"/>
        </w:rPr>
        <w:t xml:space="preserve"> </w:t>
      </w:r>
      <w:r w:rsidRPr="00957CF9">
        <w:rPr>
          <w:sz w:val="28"/>
          <w:szCs w:val="28"/>
        </w:rPr>
        <w:t>отказано в удовлетворении исковых требований</w:t>
      </w:r>
      <w:r>
        <w:rPr>
          <w:sz w:val="28"/>
          <w:szCs w:val="28"/>
        </w:rPr>
        <w:t xml:space="preserve"> г</w:t>
      </w:r>
      <w:r w:rsidRPr="00957CF9">
        <w:rPr>
          <w:sz w:val="28"/>
          <w:szCs w:val="28"/>
        </w:rPr>
        <w:t>ражданк</w:t>
      </w:r>
      <w:r>
        <w:rPr>
          <w:sz w:val="28"/>
          <w:szCs w:val="28"/>
        </w:rPr>
        <w:t>и</w:t>
      </w:r>
      <w:r w:rsidRPr="00957CF9">
        <w:rPr>
          <w:sz w:val="28"/>
          <w:szCs w:val="28"/>
        </w:rPr>
        <w:t xml:space="preserve"> Л. о восстановлении на работе, выплате заработной платы за время вынужденного прогула, компенсации морального вреда</w:t>
      </w:r>
      <w:r>
        <w:rPr>
          <w:sz w:val="28"/>
          <w:szCs w:val="28"/>
        </w:rPr>
        <w:t xml:space="preserve">, в связи с незаконным </w:t>
      </w:r>
      <w:r w:rsidRPr="00957CF9">
        <w:rPr>
          <w:sz w:val="28"/>
          <w:szCs w:val="28"/>
        </w:rPr>
        <w:t>освобожден</w:t>
      </w:r>
      <w:r>
        <w:rPr>
          <w:sz w:val="28"/>
          <w:szCs w:val="28"/>
        </w:rPr>
        <w:t>ием</w:t>
      </w:r>
      <w:r w:rsidRPr="00957CF9">
        <w:rPr>
          <w:sz w:val="28"/>
          <w:szCs w:val="28"/>
        </w:rPr>
        <w:t xml:space="preserve"> от занимаемой должности и </w:t>
      </w:r>
      <w:r w:rsidRPr="00957CF9">
        <w:rPr>
          <w:sz w:val="28"/>
          <w:szCs w:val="28"/>
          <w:bdr w:val="none" w:sz="0" w:space="0" w:color="auto" w:frame="1"/>
        </w:rPr>
        <w:t>увол</w:t>
      </w:r>
      <w:r>
        <w:rPr>
          <w:sz w:val="28"/>
          <w:szCs w:val="28"/>
          <w:bdr w:val="none" w:sz="0" w:space="0" w:color="auto" w:frame="1"/>
        </w:rPr>
        <w:t xml:space="preserve">ьнением </w:t>
      </w:r>
      <w:r w:rsidRPr="00957CF9">
        <w:rPr>
          <w:sz w:val="28"/>
          <w:szCs w:val="28"/>
        </w:rPr>
        <w:t>с государственной с</w:t>
      </w:r>
      <w:r>
        <w:rPr>
          <w:sz w:val="28"/>
          <w:szCs w:val="28"/>
        </w:rPr>
        <w:t xml:space="preserve">лужбы в связи с утратой доверия, по причине </w:t>
      </w:r>
      <w:r w:rsidRPr="00957CF9">
        <w:rPr>
          <w:sz w:val="28"/>
          <w:szCs w:val="28"/>
        </w:rPr>
        <w:t xml:space="preserve"> непредстав</w:t>
      </w:r>
      <w:r>
        <w:rPr>
          <w:sz w:val="28"/>
          <w:szCs w:val="28"/>
        </w:rPr>
        <w:t xml:space="preserve">ления </w:t>
      </w:r>
      <w:r w:rsidRPr="00957CF9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й</w:t>
      </w:r>
      <w:r w:rsidRPr="00957CF9">
        <w:rPr>
          <w:sz w:val="28"/>
          <w:szCs w:val="28"/>
        </w:rPr>
        <w:t xml:space="preserve"> о доходах в установленный законом срок</w:t>
      </w:r>
      <w:r>
        <w:rPr>
          <w:sz w:val="28"/>
          <w:szCs w:val="28"/>
        </w:rPr>
        <w:t>.</w:t>
      </w:r>
      <w:r w:rsidRPr="00957CF9">
        <w:rPr>
          <w:sz w:val="28"/>
          <w:szCs w:val="28"/>
        </w:rPr>
        <w:t xml:space="preserve"> </w:t>
      </w:r>
    </w:p>
    <w:p w:rsidR="007E0F8E" w:rsidRDefault="007E0F8E" w:rsidP="007E0F8E">
      <w:pPr>
        <w:shd w:val="clear" w:color="auto" w:fill="FFFFFF"/>
        <w:ind w:firstLine="708"/>
        <w:jc w:val="both"/>
        <w:outlineLvl w:val="0"/>
        <w:rPr>
          <w:rFonts w:ascii="yandex-sans" w:hAnsi="yandex-sans"/>
          <w:bCs/>
          <w:iCs/>
          <w:kern w:val="36"/>
          <w:sz w:val="28"/>
          <w:szCs w:val="28"/>
        </w:rPr>
      </w:pPr>
      <w:r w:rsidRPr="007E5B8A">
        <w:rPr>
          <w:rFonts w:ascii="yandex-sans" w:hAnsi="yandex-sans"/>
          <w:bCs/>
          <w:iCs/>
          <w:kern w:val="36"/>
          <w:sz w:val="28"/>
          <w:szCs w:val="28"/>
        </w:rPr>
        <w:t>Суд установил наличие у ответчика оснований для утраты доверия к гражданке Л. и правомерности ее увольнения, соблюден</w:t>
      </w:r>
      <w:r>
        <w:rPr>
          <w:rFonts w:ascii="yandex-sans" w:hAnsi="yandex-sans"/>
          <w:bCs/>
          <w:iCs/>
          <w:kern w:val="36"/>
          <w:sz w:val="28"/>
          <w:szCs w:val="28"/>
        </w:rPr>
        <w:t xml:space="preserve">ие Ответчиком </w:t>
      </w:r>
      <w:r w:rsidRPr="007E5B8A">
        <w:rPr>
          <w:rFonts w:ascii="yandex-sans" w:hAnsi="yandex-sans"/>
          <w:bCs/>
          <w:iCs/>
          <w:kern w:val="36"/>
          <w:sz w:val="28"/>
          <w:szCs w:val="28"/>
        </w:rPr>
        <w:t>процедур</w:t>
      </w:r>
      <w:r>
        <w:rPr>
          <w:rFonts w:ascii="yandex-sans" w:hAnsi="yandex-sans"/>
          <w:bCs/>
          <w:iCs/>
          <w:kern w:val="36"/>
          <w:sz w:val="28"/>
          <w:szCs w:val="28"/>
        </w:rPr>
        <w:t>ы</w:t>
      </w:r>
      <w:r w:rsidRPr="007E5B8A">
        <w:rPr>
          <w:rFonts w:ascii="yandex-sans" w:hAnsi="yandex-sans"/>
          <w:bCs/>
          <w:iCs/>
          <w:kern w:val="36"/>
          <w:sz w:val="28"/>
          <w:szCs w:val="28"/>
        </w:rPr>
        <w:t xml:space="preserve"> увольнения, срок</w:t>
      </w:r>
      <w:r>
        <w:rPr>
          <w:rFonts w:ascii="yandex-sans" w:hAnsi="yandex-sans"/>
          <w:bCs/>
          <w:iCs/>
          <w:kern w:val="36"/>
          <w:sz w:val="28"/>
          <w:szCs w:val="28"/>
        </w:rPr>
        <w:t xml:space="preserve">ов и </w:t>
      </w:r>
      <w:r w:rsidRPr="007E5B8A">
        <w:rPr>
          <w:rFonts w:ascii="yandex-sans" w:hAnsi="yandex-sans"/>
          <w:bCs/>
          <w:iCs/>
          <w:kern w:val="36"/>
          <w:sz w:val="28"/>
          <w:szCs w:val="28"/>
        </w:rPr>
        <w:t>порядк</w:t>
      </w:r>
      <w:r>
        <w:rPr>
          <w:rFonts w:ascii="yandex-sans" w:hAnsi="yandex-sans"/>
          <w:bCs/>
          <w:iCs/>
          <w:kern w:val="36"/>
          <w:sz w:val="28"/>
          <w:szCs w:val="28"/>
        </w:rPr>
        <w:t xml:space="preserve">а </w:t>
      </w:r>
      <w:r w:rsidRPr="007E5B8A">
        <w:rPr>
          <w:rFonts w:ascii="yandex-sans" w:hAnsi="yandex-sans"/>
          <w:bCs/>
          <w:iCs/>
          <w:kern w:val="36"/>
          <w:sz w:val="28"/>
          <w:szCs w:val="28"/>
        </w:rPr>
        <w:t>проведения предшествующей ему проверки</w:t>
      </w:r>
      <w:r>
        <w:rPr>
          <w:rFonts w:ascii="yandex-sans" w:hAnsi="yandex-sans"/>
          <w:bCs/>
          <w:iCs/>
          <w:kern w:val="36"/>
          <w:sz w:val="28"/>
          <w:szCs w:val="28"/>
        </w:rPr>
        <w:t>, по следующим основаниям:</w:t>
      </w:r>
    </w:p>
    <w:p w:rsidR="007E0F8E" w:rsidRDefault="007E0F8E" w:rsidP="007E0F8E">
      <w:pPr>
        <w:shd w:val="clear" w:color="auto" w:fill="FFFFFF"/>
        <w:ind w:firstLine="708"/>
        <w:jc w:val="both"/>
        <w:outlineLvl w:val="0"/>
        <w:rPr>
          <w:sz w:val="28"/>
          <w:szCs w:val="28"/>
        </w:rPr>
      </w:pPr>
      <w:r>
        <w:rPr>
          <w:rFonts w:ascii="yandex-sans" w:hAnsi="yandex-sans"/>
          <w:bCs/>
          <w:iCs/>
          <w:kern w:val="36"/>
          <w:sz w:val="28"/>
          <w:szCs w:val="28"/>
        </w:rPr>
        <w:t>р</w:t>
      </w:r>
      <w:r>
        <w:rPr>
          <w:sz w:val="28"/>
          <w:szCs w:val="28"/>
        </w:rPr>
        <w:t>уководителям с</w:t>
      </w:r>
      <w:r w:rsidRPr="00957CF9">
        <w:rPr>
          <w:sz w:val="28"/>
          <w:szCs w:val="28"/>
        </w:rPr>
        <w:t xml:space="preserve">труктурных подразделений УФМС было разослано указание организовать в определенный срок предоставление в отдел кадрового обеспечения справок о доходах, расходах, об имуществе и обязательствах </w:t>
      </w:r>
      <w:r w:rsidRPr="00957CF9">
        <w:rPr>
          <w:sz w:val="28"/>
          <w:szCs w:val="28"/>
        </w:rPr>
        <w:lastRenderedPageBreak/>
        <w:t>имущественного характера за 2014</w:t>
      </w:r>
      <w:r>
        <w:rPr>
          <w:sz w:val="28"/>
          <w:szCs w:val="28"/>
        </w:rPr>
        <w:t xml:space="preserve"> </w:t>
      </w:r>
      <w:r w:rsidRPr="00957CF9">
        <w:rPr>
          <w:sz w:val="28"/>
          <w:szCs w:val="28"/>
        </w:rPr>
        <w:t>г. по форме, утвержденной Указом Президента Российской Федерации</w:t>
      </w:r>
      <w:r>
        <w:rPr>
          <w:sz w:val="28"/>
          <w:szCs w:val="28"/>
        </w:rPr>
        <w:t xml:space="preserve">, </w:t>
      </w:r>
      <w:r w:rsidRPr="00181540">
        <w:rPr>
          <w:rFonts w:ascii="yandex-sans" w:hAnsi="yandex-sans"/>
          <w:bCs/>
          <w:iCs/>
          <w:kern w:val="36"/>
          <w:sz w:val="28"/>
          <w:szCs w:val="28"/>
        </w:rPr>
        <w:t xml:space="preserve"> </w:t>
      </w:r>
      <w:r w:rsidRPr="00957CF9">
        <w:rPr>
          <w:sz w:val="28"/>
          <w:szCs w:val="28"/>
        </w:rPr>
        <w:t>о чем гражданка Л.</w:t>
      </w:r>
      <w:r>
        <w:rPr>
          <w:sz w:val="28"/>
          <w:szCs w:val="28"/>
        </w:rPr>
        <w:t xml:space="preserve"> была </w:t>
      </w:r>
      <w:r w:rsidRPr="00957CF9">
        <w:rPr>
          <w:sz w:val="28"/>
          <w:szCs w:val="28"/>
        </w:rPr>
        <w:t xml:space="preserve"> ознакомлена под роспись</w:t>
      </w:r>
      <w:r>
        <w:rPr>
          <w:sz w:val="28"/>
          <w:szCs w:val="28"/>
        </w:rPr>
        <w:t>;</w:t>
      </w:r>
    </w:p>
    <w:p w:rsidR="007E0F8E" w:rsidRPr="00957CF9" w:rsidRDefault="007E0F8E" w:rsidP="007E0F8E">
      <w:pPr>
        <w:shd w:val="clear" w:color="auto" w:fill="FFFFFF"/>
        <w:ind w:firstLine="708"/>
        <w:jc w:val="both"/>
        <w:outlineLvl w:val="0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комиссией по урегулированию конфликтов интересов</w:t>
      </w:r>
      <w:r>
        <w:rPr>
          <w:sz w:val="28"/>
          <w:szCs w:val="28"/>
        </w:rPr>
        <w:t xml:space="preserve"> была </w:t>
      </w:r>
      <w:r w:rsidRPr="00957CF9">
        <w:rPr>
          <w:sz w:val="28"/>
          <w:szCs w:val="28"/>
        </w:rPr>
        <w:t>проведена служебная проверка, результатом которой стало увольнение гражданки Л. с гражданской службы, так как исключительных обстоятельств невозможности предоставить установленные законом сведения, комиссия</w:t>
      </w:r>
      <w:r w:rsidRPr="00957CF9">
        <w:rPr>
          <w:rFonts w:ascii="yandex-sans" w:hAnsi="yandex-sans"/>
          <w:sz w:val="23"/>
          <w:szCs w:val="23"/>
        </w:rPr>
        <w:t> </w:t>
      </w:r>
      <w:r w:rsidRPr="00957CF9">
        <w:rPr>
          <w:sz w:val="28"/>
          <w:szCs w:val="28"/>
        </w:rPr>
        <w:t>по урегулированию конфликтов ин</w:t>
      </w:r>
      <w:r>
        <w:rPr>
          <w:sz w:val="28"/>
          <w:szCs w:val="28"/>
        </w:rPr>
        <w:t>тересов не установила;</w:t>
      </w:r>
    </w:p>
    <w:p w:rsidR="007E0F8E" w:rsidRPr="00957CF9" w:rsidRDefault="007E0F8E" w:rsidP="007E0F8E">
      <w:pPr>
        <w:shd w:val="clear" w:color="auto" w:fill="FFFFFF"/>
        <w:ind w:firstLine="708"/>
        <w:jc w:val="both"/>
        <w:outlineLvl w:val="0"/>
        <w:rPr>
          <w:rFonts w:ascii="yandex-sans" w:hAnsi="yandex-sans"/>
          <w:sz w:val="23"/>
          <w:szCs w:val="23"/>
        </w:rPr>
      </w:pPr>
      <w:r>
        <w:rPr>
          <w:sz w:val="28"/>
          <w:szCs w:val="28"/>
        </w:rPr>
        <w:t>п</w:t>
      </w:r>
      <w:r w:rsidRPr="00957CF9">
        <w:rPr>
          <w:sz w:val="28"/>
          <w:szCs w:val="28"/>
        </w:rPr>
        <w:t>о мнению суда</w:t>
      </w:r>
      <w:r>
        <w:rPr>
          <w:sz w:val="28"/>
          <w:szCs w:val="28"/>
        </w:rPr>
        <w:t xml:space="preserve">, </w:t>
      </w:r>
      <w:r w:rsidRPr="00957CF9">
        <w:rPr>
          <w:sz w:val="28"/>
          <w:szCs w:val="28"/>
        </w:rPr>
        <w:t xml:space="preserve"> в период до избрания истцу меры пресечения в виде домашнего ареста с ограничениями гражданка Л. имела возможность представить справки о доходах, расходах и обязательствах имущественного характера в отношении себя, супруга и несовершеннолетних детей.</w:t>
      </w:r>
    </w:p>
    <w:p w:rsidR="007E0F8E" w:rsidRDefault="007E0F8E" w:rsidP="007E0F8E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>
        <w:rPr>
          <w:bCs/>
          <w:iCs/>
          <w:sz w:val="28"/>
          <w:szCs w:val="28"/>
        </w:rPr>
        <w:t xml:space="preserve">2. </w:t>
      </w:r>
      <w:r w:rsidRPr="00957CF9">
        <w:rPr>
          <w:bCs/>
          <w:iCs/>
          <w:sz w:val="28"/>
          <w:szCs w:val="28"/>
        </w:rPr>
        <w:t xml:space="preserve"> Апелляционное определение судебной коллегии по административным делам Челябинского областного суда от 24 января 2017 г. № 11а-832/2017</w:t>
      </w:r>
      <w:r>
        <w:rPr>
          <w:bCs/>
          <w:iCs/>
          <w:sz w:val="28"/>
          <w:szCs w:val="28"/>
        </w:rPr>
        <w:t>: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Прокурор обратился в суд с иском к Совету Депутатов сельского поселения о признании бездействия Совета депутатов сельского поселения незаконным, прекращении полномочий депутата, указав, что в ходе проведенной прокурорской проверки соблюдения законодательства о противодействии коррупции было установлено, что депутат, в нарушение Федерального закона № 273-ФЗ «О противодействии коррупции», не представила сведения о доходах, об имуществе и обязательствах имущественного характера за 2015 год.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6636A4"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 xml:space="preserve"> районного суда </w:t>
      </w:r>
      <w:r w:rsidRPr="00957CF9">
        <w:rPr>
          <w:sz w:val="28"/>
          <w:szCs w:val="28"/>
        </w:rPr>
        <w:t>от 10 октября 2016 г. исковое заявление прокурора района частично удовлетворено. Суд признал бездействие Совета депутатов по непринятию решения о прекращении полномочий депутата сельского поселения незаконным и возложил на Совет депутатов обязанность решить вопрос о прекращении полномочи</w:t>
      </w:r>
      <w:r>
        <w:rPr>
          <w:sz w:val="28"/>
          <w:szCs w:val="28"/>
        </w:rPr>
        <w:t>й</w:t>
      </w:r>
      <w:r w:rsidRPr="00957CF9">
        <w:rPr>
          <w:sz w:val="28"/>
          <w:szCs w:val="28"/>
        </w:rPr>
        <w:t xml:space="preserve"> этого депутата по существу. В удовлетворении исковых требований о прекращении полномочия депутата сельского поселения прокурору отказал, указав на то, что в силу пункта 11 статьи 40 Федерального закона № 131-ФЗ «Об общих принципах организации местного самоуправления в Российской Федерации» данная обязанность находится в компетенции представительного органа муниципального образования.</w:t>
      </w:r>
      <w:r w:rsidRPr="00957CF9">
        <w:rPr>
          <w:rFonts w:ascii="yandex-sans" w:hAnsi="yandex-sans"/>
          <w:sz w:val="23"/>
          <w:szCs w:val="23"/>
        </w:rPr>
        <w:t xml:space="preserve"> 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Прокурор области обжаловал решение районного суда в судебную коллегию Челябинского областного суда.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Судебная коллегия при рассмотрении указанного дела указала, что решая вопрос о досрочном прекращении полномочий депутата, районный суд пришел к правильному выводу о том, что непринятие решения Советом депутатов сельского поселения по данному вопросу расценивается как бездействие.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Суд не может принять решение о прекращении полномочий депутата сельского поселения, поскольку это противоречит конституционному принципу разделения властей. Принятие такого решения относится к исключительной компетенции Совета депутатов сельского поселения.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Согласно Уставу муниципального образования сельского поселения, заседания Совета депутатов проводятся не реже одного раза в два месяца.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lastRenderedPageBreak/>
        <w:t>Судебная коллегия по административным делам областного суда решение районного суда изменила, возложила на Совет депутатов сельского поселения обязанность рассмотреть вопрос о прекращении полномочий депутата сельского поселения по существу - в двухмесячный срок с момента вступления решения суда в законную силу. В остальной части решение районного суда оставила без изменения;</w:t>
      </w:r>
    </w:p>
    <w:p w:rsidR="007E0F8E" w:rsidRDefault="007E0F8E" w:rsidP="007E0F8E">
      <w:pPr>
        <w:shd w:val="clear" w:color="auto" w:fill="FFFFFF"/>
        <w:ind w:firstLine="708"/>
        <w:jc w:val="both"/>
        <w:rPr>
          <w:bCs/>
          <w:iCs/>
          <w:sz w:val="28"/>
          <w:szCs w:val="28"/>
        </w:rPr>
      </w:pP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>
        <w:rPr>
          <w:bCs/>
          <w:iCs/>
          <w:sz w:val="28"/>
          <w:szCs w:val="28"/>
        </w:rPr>
        <w:t>3.</w:t>
      </w:r>
      <w:r w:rsidRPr="00957CF9">
        <w:rPr>
          <w:bCs/>
          <w:iCs/>
          <w:sz w:val="28"/>
          <w:szCs w:val="28"/>
        </w:rPr>
        <w:t xml:space="preserve">Решение </w:t>
      </w:r>
      <w:proofErr w:type="spellStart"/>
      <w:r w:rsidRPr="00957CF9">
        <w:rPr>
          <w:bCs/>
          <w:iCs/>
          <w:sz w:val="28"/>
          <w:szCs w:val="28"/>
        </w:rPr>
        <w:t>Прохладненского</w:t>
      </w:r>
      <w:proofErr w:type="spellEnd"/>
      <w:r w:rsidRPr="00957CF9">
        <w:rPr>
          <w:bCs/>
          <w:iCs/>
          <w:sz w:val="28"/>
          <w:szCs w:val="28"/>
        </w:rPr>
        <w:t xml:space="preserve"> районного суда Кабардино-Балкарской Республики от 10 марта 2017 г. № 2-245/2017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Гражданка Н. обратилась в районный суд с исковым заявлением к Администрации городского округа (далее – Администрация) о признании незаконным и отмене распоряжения, о применении в отношении нее дисциплинарного взыскания в виде замечания.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Суд отказал гражданке Н. в удовлетворении исковых требований на основании следующего.</w:t>
      </w:r>
    </w:p>
    <w:p w:rsidR="007E0F8E" w:rsidRPr="00957CF9" w:rsidRDefault="007E0F8E" w:rsidP="007E0F8E">
      <w:pPr>
        <w:shd w:val="clear" w:color="auto" w:fill="FFFFFF"/>
        <w:ind w:firstLine="708"/>
        <w:jc w:val="both"/>
        <w:rPr>
          <w:rFonts w:ascii="yandex-sans" w:hAnsi="yandex-sans"/>
          <w:sz w:val="23"/>
          <w:szCs w:val="23"/>
        </w:rPr>
      </w:pPr>
      <w:r w:rsidRPr="00957CF9">
        <w:rPr>
          <w:sz w:val="28"/>
          <w:szCs w:val="28"/>
        </w:rPr>
        <w:t>На основании представления прокуратуры гражданка Н., являющаяся муниципальным служащим в Администрации, привлечена к дисциплинарной ответственности в виде замечания за предоставление недостоверных сведений о доходах своего супруга. Гражданка Н. считает, что данное обстоятельство не могло служить основанием для наложения на нее взыскания, поскольку на момент подачи декларации о доходах ей не было известно о всех зачисленных на счет супруга денежных суммах, а следовательно она не совершила дисциплинарный проступок, который мог бы опорочить ее репутацию как муниципального служащего.</w:t>
      </w:r>
    </w:p>
    <w:p w:rsidR="007E0F8E" w:rsidRPr="00957CF9" w:rsidRDefault="007E0F8E" w:rsidP="007E0F8E">
      <w:pPr>
        <w:shd w:val="clear" w:color="auto" w:fill="FFFFFF"/>
        <w:jc w:val="both"/>
        <w:rPr>
          <w:rFonts w:ascii="yandex-sans" w:hAnsi="yandex-sans"/>
          <w:sz w:val="23"/>
          <w:szCs w:val="23"/>
        </w:rPr>
      </w:pPr>
      <w:r>
        <w:rPr>
          <w:sz w:val="28"/>
          <w:szCs w:val="28"/>
        </w:rPr>
        <w:tab/>
      </w:r>
      <w:r w:rsidRPr="00957CF9">
        <w:rPr>
          <w:sz w:val="28"/>
          <w:szCs w:val="28"/>
        </w:rPr>
        <w:t>В соответствии с Федеральным законом № 273-ФЗ «О противодействии коррупции», служащий, замещающий должность государственной или муниципальной службы, включенную в перечень, установленный нормативными правовыми актами Российской Федерации, обязан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детей. Неисполнение же данной обязанности является коррупционным правонарушением, влекущим привлечение муниципального служащего к дисциплинарной ответственности. Должность, которую замещает гражданка Н. входит в перечень должностей, при замещении которых муниципальные служащие обязаны представлять сведения о своих доходах и доходах членов своих семей, в том числе супругов.</w:t>
      </w:r>
    </w:p>
    <w:p w:rsidR="007E0F8E" w:rsidRPr="00957CF9" w:rsidRDefault="007E0F8E" w:rsidP="007E0F8E">
      <w:pPr>
        <w:shd w:val="clear" w:color="auto" w:fill="FFFFFF"/>
        <w:jc w:val="both"/>
        <w:rPr>
          <w:rFonts w:ascii="yandex-sans" w:hAnsi="yandex-sans"/>
          <w:sz w:val="23"/>
          <w:szCs w:val="23"/>
        </w:rPr>
      </w:pPr>
      <w:r>
        <w:rPr>
          <w:sz w:val="28"/>
          <w:szCs w:val="28"/>
        </w:rPr>
        <w:tab/>
      </w:r>
      <w:r w:rsidRPr="00957CF9">
        <w:rPr>
          <w:sz w:val="28"/>
          <w:szCs w:val="28"/>
        </w:rPr>
        <w:t>По результатам прокурорской проверки, факт предоставления гражданкой Н. недостоверных сведений о доходах супруга нашел свое подтверждение. Комиссией по соблюдению требований к служебному поведению и урегулированию конфликта интересов Администрации принято решение рекомендовать главе Администрации применить к гражданке Н. дисциплинарное взыскание в виде замечания. Распоряжением главы Администрации к гражданке Н. применено дисциплинарное взыскание в виде замечания.</w:t>
      </w:r>
    </w:p>
    <w:p w:rsidR="007E0F8E" w:rsidRDefault="007E0F8E" w:rsidP="007E0F8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57CF9">
        <w:rPr>
          <w:sz w:val="28"/>
          <w:szCs w:val="28"/>
        </w:rPr>
        <w:t>Районный суд не установил обстоятельств, свидетельствующих о незаконном наложении дисциплинарного взыскания на гражданку Н.</w:t>
      </w:r>
    </w:p>
    <w:p w:rsidR="007E0F8E" w:rsidRPr="004A08C2" w:rsidRDefault="007E0F8E" w:rsidP="007E0F8E">
      <w:pPr>
        <w:shd w:val="clear" w:color="auto" w:fill="FFFFFF"/>
        <w:jc w:val="both"/>
        <w:rPr>
          <w:rFonts w:ascii="Times" w:hAnsi="Times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" w:hAnsi="Times"/>
          <w:sz w:val="28"/>
          <w:szCs w:val="28"/>
        </w:rPr>
        <w:t xml:space="preserve">Учитывая  тему рассмотренных на заседании вопросов, дополнительно хочу довести  до сведения </w:t>
      </w:r>
      <w:r w:rsidRPr="004A08C2">
        <w:rPr>
          <w:rFonts w:ascii="Times" w:hAnsi="Times"/>
          <w:sz w:val="28"/>
          <w:szCs w:val="28"/>
        </w:rPr>
        <w:t>информаци</w:t>
      </w:r>
      <w:r>
        <w:rPr>
          <w:rFonts w:ascii="Times" w:hAnsi="Times"/>
          <w:sz w:val="28"/>
          <w:szCs w:val="28"/>
        </w:rPr>
        <w:t>ю</w:t>
      </w:r>
      <w:r w:rsidRPr="004A08C2">
        <w:rPr>
          <w:rFonts w:ascii="Times" w:hAnsi="Times"/>
          <w:sz w:val="28"/>
          <w:szCs w:val="28"/>
        </w:rPr>
        <w:t>, полученн</w:t>
      </w:r>
      <w:r>
        <w:rPr>
          <w:rFonts w:ascii="Times" w:hAnsi="Times"/>
          <w:sz w:val="28"/>
          <w:szCs w:val="28"/>
        </w:rPr>
        <w:t>ую</w:t>
      </w:r>
      <w:r w:rsidRPr="004A08C2">
        <w:rPr>
          <w:rFonts w:ascii="Times" w:hAnsi="Times"/>
          <w:sz w:val="28"/>
          <w:szCs w:val="28"/>
        </w:rPr>
        <w:t xml:space="preserve"> от Комитета по противодействию коррупции Краснодарского края</w:t>
      </w:r>
      <w:r>
        <w:rPr>
          <w:rFonts w:ascii="Times" w:hAnsi="Times"/>
          <w:sz w:val="28"/>
          <w:szCs w:val="28"/>
        </w:rPr>
        <w:t xml:space="preserve"> со </w:t>
      </w:r>
      <w:r w:rsidRPr="004A08C2">
        <w:rPr>
          <w:rFonts w:ascii="Times" w:hAnsi="Times"/>
          <w:sz w:val="28"/>
          <w:szCs w:val="28"/>
        </w:rPr>
        <w:t xml:space="preserve"> ссылкой на пресс-службу администрации Краснодарского края, </w:t>
      </w:r>
      <w:r>
        <w:rPr>
          <w:rFonts w:ascii="Times" w:hAnsi="Times"/>
          <w:sz w:val="28"/>
          <w:szCs w:val="28"/>
        </w:rPr>
        <w:t xml:space="preserve"> согласно которой «</w:t>
      </w:r>
      <w:r w:rsidRPr="004A08C2">
        <w:rPr>
          <w:rFonts w:ascii="Times" w:hAnsi="Times"/>
          <w:sz w:val="28"/>
          <w:szCs w:val="28"/>
        </w:rPr>
        <w:t>64 депутата в Краснодарском крае распрощаются со своими полномочиями за нарушение антикоррупционного законодательства — сокрытие данных о доходах, расходах и имуществе.</w:t>
      </w:r>
    </w:p>
    <w:p w:rsidR="007E0F8E" w:rsidRPr="00BC4DC4" w:rsidRDefault="007E0F8E" w:rsidP="007E0F8E">
      <w:pPr>
        <w:ind w:firstLine="708"/>
        <w:jc w:val="both"/>
        <w:rPr>
          <w:rFonts w:ascii="Calibri" w:hAnsi="Calibri"/>
          <w:sz w:val="28"/>
          <w:szCs w:val="28"/>
        </w:rPr>
      </w:pPr>
      <w:r w:rsidRPr="009542C7">
        <w:rPr>
          <w:rFonts w:ascii="Times" w:hAnsi="Times"/>
          <w:sz w:val="28"/>
          <w:szCs w:val="28"/>
        </w:rPr>
        <w:t xml:space="preserve">Нарушители были выявлены в ходе 600 проверок достоверности сведений в предоставленных </w:t>
      </w:r>
      <w:r w:rsidRPr="006636A4">
        <w:rPr>
          <w:rFonts w:ascii="Times" w:hAnsi="Times"/>
          <w:color w:val="000000"/>
          <w:sz w:val="28"/>
          <w:szCs w:val="28"/>
        </w:rPr>
        <w:t>декларациях за 2016 год. Также по итогам этих проверок 98 гражданских и 390 муниципальных</w:t>
      </w:r>
      <w:r w:rsidRPr="009542C7">
        <w:rPr>
          <w:rFonts w:ascii="Times" w:hAnsi="Times"/>
          <w:sz w:val="28"/>
          <w:szCs w:val="28"/>
        </w:rPr>
        <w:t xml:space="preserve"> служащих были привлечены к дисциплинарным взысканиям, в связи с утратой доверия уволены три государственных гражданских служащих и семь муниципальных. Итоги нарушения декларационной кампании были озвучены в ходе заседания Комиссии по координации работы по противодействию</w:t>
      </w:r>
      <w:r>
        <w:rPr>
          <w:rFonts w:ascii="Times" w:hAnsi="Times"/>
          <w:sz w:val="28"/>
          <w:szCs w:val="28"/>
        </w:rPr>
        <w:t xml:space="preserve"> коррупции в Краснодарском крае</w:t>
      </w:r>
      <w:r w:rsidRPr="00BC4DC4">
        <w:rPr>
          <w:rFonts w:ascii="Calibri" w:hAnsi="Calibri"/>
          <w:sz w:val="28"/>
          <w:szCs w:val="28"/>
        </w:rPr>
        <w:t>.</w:t>
      </w:r>
    </w:p>
    <w:p w:rsidR="007E0F8E" w:rsidRPr="009542C7" w:rsidRDefault="007E0F8E" w:rsidP="007E0F8E">
      <w:pPr>
        <w:ind w:firstLine="708"/>
        <w:jc w:val="both"/>
        <w:rPr>
          <w:rFonts w:ascii="Times" w:hAnsi="Times"/>
          <w:sz w:val="28"/>
          <w:szCs w:val="28"/>
        </w:rPr>
      </w:pPr>
      <w:r w:rsidRPr="009542C7">
        <w:rPr>
          <w:rFonts w:ascii="Times" w:hAnsi="Times"/>
          <w:sz w:val="28"/>
          <w:szCs w:val="28"/>
        </w:rPr>
        <w:t>В ходе совещания под председательством начальника управления контроля, профилактики коррупционных и иных правонарушений администрации региона Максима Туровца были подведены итоги работы по предоставлению сведений о доходах и расходах за прошлый год.</w:t>
      </w:r>
    </w:p>
    <w:p w:rsidR="007E0F8E" w:rsidRPr="009542C7" w:rsidRDefault="007E0F8E" w:rsidP="007E0F8E">
      <w:pPr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</w:r>
      <w:r w:rsidRPr="009542C7">
        <w:rPr>
          <w:rFonts w:ascii="Times" w:hAnsi="Times"/>
          <w:sz w:val="28"/>
          <w:szCs w:val="28"/>
        </w:rPr>
        <w:t xml:space="preserve">О своем имущественном положении и расходах в 2017 году отчитались все краевые чиновники. Вместе с тем, из более чем 7300 лиц, замещающих муниципальные должности, сведения не представили 64 депутата. На ближайших сессиях местных представительных органов будут решены вопросы досрочного прекращения их полномочий, — доложил заместитель начальника управления Александр </w:t>
      </w:r>
      <w:proofErr w:type="spellStart"/>
      <w:r w:rsidRPr="009542C7">
        <w:rPr>
          <w:rFonts w:ascii="Times" w:hAnsi="Times"/>
          <w:sz w:val="28"/>
          <w:szCs w:val="28"/>
        </w:rPr>
        <w:t>Сопов</w:t>
      </w:r>
      <w:proofErr w:type="spellEnd"/>
      <w:r w:rsidRPr="009542C7">
        <w:rPr>
          <w:rFonts w:ascii="Times" w:hAnsi="Times"/>
          <w:sz w:val="28"/>
          <w:szCs w:val="28"/>
        </w:rPr>
        <w:t>.</w:t>
      </w:r>
    </w:p>
    <w:p w:rsidR="007E0F8E" w:rsidRPr="00755428" w:rsidRDefault="007E0F8E" w:rsidP="007E0F8E">
      <w:pPr>
        <w:ind w:firstLine="708"/>
        <w:jc w:val="both"/>
        <w:rPr>
          <w:rFonts w:ascii="Calibri" w:hAnsi="Calibri"/>
          <w:sz w:val="28"/>
          <w:szCs w:val="28"/>
        </w:rPr>
      </w:pPr>
      <w:r w:rsidRPr="009542C7">
        <w:rPr>
          <w:rFonts w:ascii="Times" w:hAnsi="Times"/>
          <w:sz w:val="28"/>
          <w:szCs w:val="28"/>
        </w:rPr>
        <w:t>По его словам, важнейшие этапы декларационной кампании уже реализованы, сейчас проводится анализ и проверочные мероприятия, итогом которых станет привлечение к мерам юридической ответственности чиновников, допустивших нарушения антикоррупционного законодательства.</w:t>
      </w:r>
    </w:p>
    <w:p w:rsidR="007E0F8E" w:rsidRPr="003C6247" w:rsidRDefault="007E0F8E" w:rsidP="007E0F8E">
      <w:pPr>
        <w:ind w:firstLine="708"/>
        <w:jc w:val="both"/>
        <w:rPr>
          <w:rFonts w:ascii="Times" w:hAnsi="Times"/>
          <w:sz w:val="28"/>
          <w:szCs w:val="28"/>
        </w:rPr>
      </w:pPr>
      <w:r w:rsidRPr="003C6247">
        <w:rPr>
          <w:rFonts w:ascii="Times" w:hAnsi="Times"/>
          <w:sz w:val="28"/>
          <w:szCs w:val="28"/>
        </w:rPr>
        <w:t>В ходе проверок правоохранительными органами антикоррупционного законодательства депутатских полномочий и чиновничьих «кресел» в Краснодарском крае уже лишились несколько человек. Так, депутатских полномочий лишился парламентарий Кавказского района Краснодарского края за сокрытие доходов, сведений об имуществе и расходах. Местный Совет народных депутатов прекратил полномочия коллеги досрочно по решению прокуратуры.</w:t>
      </w:r>
    </w:p>
    <w:p w:rsidR="007E0F8E" w:rsidRPr="003C6247" w:rsidRDefault="007E0F8E" w:rsidP="007E0F8E">
      <w:pPr>
        <w:ind w:firstLine="708"/>
        <w:jc w:val="both"/>
        <w:rPr>
          <w:rFonts w:ascii="Times" w:hAnsi="Times"/>
          <w:sz w:val="28"/>
          <w:szCs w:val="28"/>
        </w:rPr>
      </w:pPr>
      <w:r w:rsidRPr="003C6247">
        <w:rPr>
          <w:rFonts w:ascii="Times" w:hAnsi="Times"/>
          <w:sz w:val="28"/>
          <w:szCs w:val="28"/>
        </w:rPr>
        <w:t xml:space="preserve">Также двое депутатов Советов муниципальных образований Тбилисского и </w:t>
      </w:r>
      <w:proofErr w:type="spellStart"/>
      <w:r w:rsidRPr="003C6247">
        <w:rPr>
          <w:rFonts w:ascii="Times" w:hAnsi="Times"/>
          <w:sz w:val="28"/>
          <w:szCs w:val="28"/>
        </w:rPr>
        <w:t>Нововладимировского</w:t>
      </w:r>
      <w:proofErr w:type="spellEnd"/>
      <w:r w:rsidRPr="003C6247">
        <w:rPr>
          <w:rFonts w:ascii="Times" w:hAnsi="Times"/>
          <w:sz w:val="28"/>
          <w:szCs w:val="28"/>
        </w:rPr>
        <w:t xml:space="preserve"> сельских поселений Краснодарского края проигнорировали требование закона об огласке состояния своего имущества и лишились своего места. Также бывшие парламентарии не стали обнародовать сведения о состоянии имущества своих вторых половин.</w:t>
      </w:r>
    </w:p>
    <w:p w:rsidR="007E0F8E" w:rsidRPr="003C6247" w:rsidRDefault="007E0F8E" w:rsidP="007E0F8E">
      <w:pPr>
        <w:ind w:firstLine="708"/>
        <w:jc w:val="both"/>
        <w:rPr>
          <w:rFonts w:ascii="Times" w:hAnsi="Times"/>
          <w:sz w:val="28"/>
          <w:szCs w:val="28"/>
        </w:rPr>
      </w:pPr>
      <w:r w:rsidRPr="003C6247">
        <w:rPr>
          <w:rFonts w:ascii="Times" w:hAnsi="Times"/>
          <w:sz w:val="28"/>
          <w:szCs w:val="28"/>
        </w:rPr>
        <w:lastRenderedPageBreak/>
        <w:t xml:space="preserve">Глава </w:t>
      </w:r>
      <w:proofErr w:type="spellStart"/>
      <w:r w:rsidRPr="003C6247">
        <w:rPr>
          <w:rFonts w:ascii="Times" w:hAnsi="Times"/>
          <w:sz w:val="28"/>
          <w:szCs w:val="28"/>
        </w:rPr>
        <w:t>Ахтанизовского</w:t>
      </w:r>
      <w:proofErr w:type="spellEnd"/>
      <w:r w:rsidRPr="003C6247">
        <w:rPr>
          <w:rFonts w:ascii="Times" w:hAnsi="Times"/>
          <w:sz w:val="28"/>
          <w:szCs w:val="28"/>
        </w:rPr>
        <w:t xml:space="preserve"> сельского поселения Темрюкского района был вынужден сложить с себя должностные полномочия, после того как прокуратура обнаружила, что он предоставил неверные сведения о доходах. В декларации глава муниципального образования не указал, что оформил кредит в 16 млн</w:t>
      </w:r>
      <w:r w:rsidRPr="00BC4DC4">
        <w:rPr>
          <w:rFonts w:ascii="Calibri" w:hAnsi="Calibri"/>
          <w:sz w:val="28"/>
          <w:szCs w:val="28"/>
        </w:rPr>
        <w:t>.</w:t>
      </w:r>
      <w:r w:rsidRPr="003C6247">
        <w:rPr>
          <w:rFonts w:ascii="Times" w:hAnsi="Times"/>
          <w:sz w:val="28"/>
          <w:szCs w:val="28"/>
        </w:rPr>
        <w:t xml:space="preserve"> рублей на развитие бизнеса по приему лома черных и цветных металлов, что является нарушением антикоррупционного законодательства.</w:t>
      </w:r>
    </w:p>
    <w:p w:rsidR="007E0F8E" w:rsidRPr="003C6247" w:rsidRDefault="007E0F8E" w:rsidP="007E0F8E">
      <w:pPr>
        <w:ind w:firstLine="708"/>
        <w:jc w:val="both"/>
        <w:rPr>
          <w:rFonts w:ascii="Times" w:hAnsi="Times"/>
          <w:sz w:val="28"/>
          <w:szCs w:val="28"/>
        </w:rPr>
      </w:pPr>
      <w:r w:rsidRPr="003C6247">
        <w:rPr>
          <w:rFonts w:ascii="Times" w:hAnsi="Times"/>
          <w:sz w:val="28"/>
          <w:szCs w:val="28"/>
        </w:rPr>
        <w:t xml:space="preserve">В Федоровском сельском поселении </w:t>
      </w:r>
      <w:proofErr w:type="spellStart"/>
      <w:r w:rsidRPr="003C6247">
        <w:rPr>
          <w:rFonts w:ascii="Times" w:hAnsi="Times"/>
          <w:sz w:val="28"/>
          <w:szCs w:val="28"/>
        </w:rPr>
        <w:t>Абинского</w:t>
      </w:r>
      <w:proofErr w:type="spellEnd"/>
      <w:r w:rsidRPr="003C6247">
        <w:rPr>
          <w:rFonts w:ascii="Times" w:hAnsi="Times"/>
          <w:sz w:val="28"/>
          <w:szCs w:val="28"/>
        </w:rPr>
        <w:t xml:space="preserve"> района на Кубани местный депутат скрыл в декларации о доходах 217 млн</w:t>
      </w:r>
      <w:r w:rsidRPr="00BC4DC4">
        <w:rPr>
          <w:rFonts w:ascii="Calibri" w:hAnsi="Calibri"/>
          <w:sz w:val="28"/>
          <w:szCs w:val="28"/>
        </w:rPr>
        <w:t>.</w:t>
      </w:r>
      <w:r w:rsidRPr="003C6247">
        <w:rPr>
          <w:rFonts w:ascii="Times" w:hAnsi="Times"/>
          <w:sz w:val="28"/>
          <w:szCs w:val="28"/>
        </w:rPr>
        <w:t xml:space="preserve"> рублей. «Забывчивость» народного избранника обнаружила прокуратура, которая применила меры ответственности в отношении нарушителя — его полномочия досрочно были прекращены.</w:t>
      </w:r>
    </w:p>
    <w:p w:rsidR="007E0F8E" w:rsidRDefault="007E0F8E" w:rsidP="007E0F8E">
      <w:pPr>
        <w:ind w:firstLine="708"/>
        <w:jc w:val="both"/>
        <w:rPr>
          <w:rFonts w:ascii="Times" w:hAnsi="Times"/>
          <w:sz w:val="28"/>
          <w:szCs w:val="28"/>
        </w:rPr>
      </w:pPr>
      <w:r w:rsidRPr="003C6247">
        <w:rPr>
          <w:rFonts w:ascii="Times" w:hAnsi="Times"/>
          <w:sz w:val="28"/>
          <w:szCs w:val="28"/>
        </w:rPr>
        <w:t>В Кавказском районе Кубани по инициативе прокурора досрочно прекращены полномочия троих депутатов, предоставивших недостоверные сведения о доходах — как своих, так и супружеских. Проверка выявила, что в декларации они «забыли» внести более 50 млн</w:t>
      </w:r>
      <w:r w:rsidRPr="00BC4DC4">
        <w:rPr>
          <w:rFonts w:ascii="Calibri" w:hAnsi="Calibri"/>
          <w:sz w:val="28"/>
          <w:szCs w:val="28"/>
        </w:rPr>
        <w:t>.</w:t>
      </w:r>
      <w:r w:rsidRPr="003C6247">
        <w:rPr>
          <w:rFonts w:ascii="Times" w:hAnsi="Times"/>
          <w:sz w:val="28"/>
          <w:szCs w:val="28"/>
        </w:rPr>
        <w:t xml:space="preserve"> рублей. И эт</w:t>
      </w:r>
      <w:r>
        <w:rPr>
          <w:rFonts w:ascii="Times" w:hAnsi="Times"/>
          <w:sz w:val="28"/>
          <w:szCs w:val="28"/>
        </w:rPr>
        <w:t>от список все время пополняется</w:t>
      </w:r>
      <w:r w:rsidRPr="00EC5236">
        <w:rPr>
          <w:rFonts w:ascii="Calibri" w:hAnsi="Calibri"/>
          <w:sz w:val="28"/>
          <w:szCs w:val="28"/>
        </w:rPr>
        <w:t>.</w:t>
      </w:r>
      <w:r>
        <w:rPr>
          <w:rFonts w:ascii="Times" w:hAnsi="Times"/>
          <w:sz w:val="28"/>
          <w:szCs w:val="28"/>
        </w:rPr>
        <w:t>».</w:t>
      </w:r>
    </w:p>
    <w:p w:rsidR="007E0F8E" w:rsidRPr="00A5495E" w:rsidRDefault="007E0F8E" w:rsidP="00EA34B0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7E0F8E" w:rsidRPr="00DA1354" w:rsidRDefault="007E0F8E" w:rsidP="007E0F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1354">
        <w:rPr>
          <w:sz w:val="28"/>
          <w:szCs w:val="28"/>
        </w:rPr>
        <w:t>Замечаний и предложений к докладчику по</w:t>
      </w:r>
      <w:r>
        <w:rPr>
          <w:sz w:val="28"/>
          <w:szCs w:val="28"/>
        </w:rPr>
        <w:t xml:space="preserve"> </w:t>
      </w:r>
      <w:r w:rsidR="00EA34B0">
        <w:rPr>
          <w:sz w:val="28"/>
          <w:szCs w:val="28"/>
        </w:rPr>
        <w:t xml:space="preserve">второму </w:t>
      </w:r>
      <w:r w:rsidRPr="00DA1354">
        <w:rPr>
          <w:sz w:val="28"/>
          <w:szCs w:val="28"/>
        </w:rPr>
        <w:t>вопросу не поступило.</w:t>
      </w:r>
    </w:p>
    <w:p w:rsidR="007E0F8E" w:rsidRPr="003D1E42" w:rsidRDefault="007E0F8E" w:rsidP="007E0F8E">
      <w:pPr>
        <w:tabs>
          <w:tab w:val="left" w:pos="284"/>
        </w:tabs>
        <w:jc w:val="both"/>
        <w:rPr>
          <w:sz w:val="28"/>
          <w:szCs w:val="28"/>
        </w:rPr>
      </w:pPr>
    </w:p>
    <w:p w:rsidR="007E0F8E" w:rsidRPr="00C627C0" w:rsidRDefault="007E0F8E" w:rsidP="007E0F8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 Продолжить рассмотрение</w:t>
      </w:r>
      <w:r w:rsidRPr="00730932">
        <w:rPr>
          <w:sz w:val="28"/>
          <w:szCs w:val="28"/>
        </w:rPr>
        <w:t xml:space="preserve"> вопросов правоприменительной практики</w:t>
      </w:r>
      <w:r>
        <w:rPr>
          <w:sz w:val="28"/>
          <w:szCs w:val="28"/>
        </w:rPr>
        <w:t xml:space="preserve"> ежеквартально.</w:t>
      </w:r>
    </w:p>
    <w:p w:rsidR="007E0F8E" w:rsidRDefault="007E0F8E" w:rsidP="007E0F8E">
      <w:pPr>
        <w:jc w:val="both"/>
        <w:rPr>
          <w:sz w:val="28"/>
          <w:szCs w:val="28"/>
        </w:rPr>
      </w:pPr>
    </w:p>
    <w:p w:rsidR="007E0F8E" w:rsidRPr="00674C0E" w:rsidRDefault="007E0F8E" w:rsidP="007E0F8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5E3E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5E3E" w:rsidRPr="00F7703F" w:rsidRDefault="00025E3E" w:rsidP="00025E3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540F" w:rsidRPr="00B5700D" w:rsidRDefault="00CB540F" w:rsidP="00CB540F">
      <w:pPr>
        <w:jc w:val="both"/>
        <w:rPr>
          <w:sz w:val="28"/>
          <w:szCs w:val="28"/>
        </w:rPr>
      </w:pPr>
      <w:r w:rsidRPr="00B5700D">
        <w:rPr>
          <w:sz w:val="28"/>
          <w:szCs w:val="28"/>
        </w:rPr>
        <w:t xml:space="preserve">Председатель Совета                                                       </w:t>
      </w:r>
      <w:r w:rsidRPr="00B5700D">
        <w:rPr>
          <w:sz w:val="28"/>
          <w:szCs w:val="28"/>
        </w:rPr>
        <w:tab/>
      </w:r>
      <w:r w:rsidR="003859F3">
        <w:rPr>
          <w:sz w:val="28"/>
          <w:szCs w:val="28"/>
        </w:rPr>
        <w:t>В.А.Ледовский</w:t>
      </w:r>
    </w:p>
    <w:p w:rsidR="00CB540F" w:rsidRPr="00B5700D" w:rsidRDefault="00CB540F" w:rsidP="00CB540F">
      <w:pPr>
        <w:jc w:val="both"/>
        <w:rPr>
          <w:sz w:val="28"/>
          <w:szCs w:val="28"/>
        </w:rPr>
      </w:pPr>
    </w:p>
    <w:p w:rsidR="00C722A4" w:rsidRPr="00CB540F" w:rsidRDefault="00C722A4">
      <w:pPr>
        <w:rPr>
          <w:sz w:val="28"/>
          <w:szCs w:val="28"/>
        </w:rPr>
      </w:pPr>
    </w:p>
    <w:sectPr w:rsidR="00C722A4" w:rsidRPr="00CB540F" w:rsidSect="00DE170B">
      <w:headerReference w:type="default" r:id="rId8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A3F" w:rsidRDefault="00091A3F">
      <w:r>
        <w:separator/>
      </w:r>
    </w:p>
  </w:endnote>
  <w:endnote w:type="continuationSeparator" w:id="0">
    <w:p w:rsidR="00091A3F" w:rsidRDefault="0009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A3F" w:rsidRDefault="00091A3F">
      <w:r>
        <w:separator/>
      </w:r>
    </w:p>
  </w:footnote>
  <w:footnote w:type="continuationSeparator" w:id="0">
    <w:p w:rsidR="00091A3F" w:rsidRDefault="00091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88A" w:rsidRPr="00F3138A" w:rsidRDefault="00860D22">
    <w:pPr>
      <w:pStyle w:val="a6"/>
      <w:jc w:val="center"/>
      <w:rPr>
        <w:sz w:val="24"/>
        <w:szCs w:val="24"/>
      </w:rPr>
    </w:pPr>
    <w:r w:rsidRPr="00F3138A">
      <w:rPr>
        <w:sz w:val="24"/>
        <w:szCs w:val="24"/>
      </w:rPr>
      <w:fldChar w:fldCharType="begin"/>
    </w:r>
    <w:r w:rsidRPr="00F3138A">
      <w:rPr>
        <w:sz w:val="24"/>
        <w:szCs w:val="24"/>
      </w:rPr>
      <w:instrText xml:space="preserve"> PAGE   \* MERGEFORMAT </w:instrText>
    </w:r>
    <w:r w:rsidRPr="00F3138A">
      <w:rPr>
        <w:sz w:val="24"/>
        <w:szCs w:val="24"/>
      </w:rPr>
      <w:fldChar w:fldCharType="separate"/>
    </w:r>
    <w:r w:rsidR="00B3763B">
      <w:rPr>
        <w:noProof/>
        <w:sz w:val="24"/>
        <w:szCs w:val="24"/>
      </w:rPr>
      <w:t>9</w:t>
    </w:r>
    <w:r w:rsidRPr="00F3138A">
      <w:rPr>
        <w:sz w:val="24"/>
        <w:szCs w:val="24"/>
      </w:rPr>
      <w:fldChar w:fldCharType="end"/>
    </w:r>
  </w:p>
  <w:p w:rsidR="0040288A" w:rsidRDefault="00091A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67D80"/>
    <w:multiLevelType w:val="hybridMultilevel"/>
    <w:tmpl w:val="9CB42114"/>
    <w:lvl w:ilvl="0" w:tplc="42B22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E50C09"/>
    <w:multiLevelType w:val="hybridMultilevel"/>
    <w:tmpl w:val="9D949E6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5A9"/>
    <w:rsid w:val="00025E3E"/>
    <w:rsid w:val="00091A3F"/>
    <w:rsid w:val="000F2DAC"/>
    <w:rsid w:val="002317B9"/>
    <w:rsid w:val="00306EB3"/>
    <w:rsid w:val="003859F3"/>
    <w:rsid w:val="00433D29"/>
    <w:rsid w:val="004931F5"/>
    <w:rsid w:val="004E782D"/>
    <w:rsid w:val="005115A9"/>
    <w:rsid w:val="00756B06"/>
    <w:rsid w:val="007E0F8E"/>
    <w:rsid w:val="007E6859"/>
    <w:rsid w:val="007F4A7B"/>
    <w:rsid w:val="00860D22"/>
    <w:rsid w:val="0089098F"/>
    <w:rsid w:val="009076C6"/>
    <w:rsid w:val="00A046E5"/>
    <w:rsid w:val="00A23092"/>
    <w:rsid w:val="00A72773"/>
    <w:rsid w:val="00B16503"/>
    <w:rsid w:val="00B3763B"/>
    <w:rsid w:val="00BF2787"/>
    <w:rsid w:val="00C4155A"/>
    <w:rsid w:val="00C722A4"/>
    <w:rsid w:val="00CB540F"/>
    <w:rsid w:val="00E422B6"/>
    <w:rsid w:val="00E475CD"/>
    <w:rsid w:val="00E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4723B-7E0F-4BA7-A274-37D046D1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4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540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CB540F"/>
    <w:pPr>
      <w:ind w:firstLine="720"/>
      <w:jc w:val="both"/>
    </w:pPr>
    <w:rPr>
      <w:sz w:val="28"/>
      <w:szCs w:val="24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CB54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CB54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CB54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Body Text"/>
    <w:basedOn w:val="a"/>
    <w:link w:val="a9"/>
    <w:uiPriority w:val="99"/>
    <w:unhideWhenUsed/>
    <w:rsid w:val="00CB540F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CB540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3">
    <w:name w:val="Основной текст (3)_"/>
    <w:link w:val="30"/>
    <w:rsid w:val="00CB540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B540F"/>
    <w:pPr>
      <w:widowControl w:val="0"/>
      <w:shd w:val="clear" w:color="auto" w:fill="FFFFFF"/>
      <w:spacing w:line="312" w:lineRule="exact"/>
      <w:jc w:val="center"/>
    </w:pPr>
    <w:rPr>
      <w:rFonts w:cstheme="minorBidi"/>
      <w:b/>
      <w:bCs/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2317B9"/>
    <w:pPr>
      <w:ind w:left="720"/>
      <w:contextualSpacing/>
    </w:pPr>
  </w:style>
  <w:style w:type="paragraph" w:customStyle="1" w:styleId="ConsPlusNormal">
    <w:name w:val="ConsPlusNormal"/>
    <w:rsid w:val="007E0F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59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9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ck.yandex.ru/redir/nWO_r1F33ck?data=NnBZTWRhdFZKOHQxUjhzSWFYVGhXYTdOUk9wUFU2V1ZtRzd1bEJheFFNSnNqazFfZWxYZ2FmNU9vOU4yc3ltWVhlYlhDSFNXU2k4anJwQ3JQYWRDbDBpNmVhZ3k2dTQtdTYtMFI1RG14ZlBmNTJYUEtnZmR2VW5pMmJCQzVXV0RIMkZYcm05WTE0OA&amp;b64e=2&amp;sign=1bc4c0879c45b8ce53e41c2853ff2170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Urist</cp:lastModifiedBy>
  <cp:revision>4</cp:revision>
  <cp:lastPrinted>2018-06-26T12:47:00Z</cp:lastPrinted>
  <dcterms:created xsi:type="dcterms:W3CDTF">2017-07-03T14:23:00Z</dcterms:created>
  <dcterms:modified xsi:type="dcterms:W3CDTF">2018-06-26T12:47:00Z</dcterms:modified>
</cp:coreProperties>
</file>