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C1032" w14:textId="77777777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3B63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Судебный порядок взыскания задолженности по коммунальным платежам</w:t>
            </w:r>
          </w:p>
        </w:tc>
      </w:tr>
    </w:tbl>
    <w:p w14:paraId="775EEF34" w14:textId="757310C3" w:rsidR="00AF2D23" w:rsidRPr="00900932" w:rsidRDefault="00AF2D23" w:rsidP="00BF3B6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14:paraId="300747E2" w14:textId="77777777" w:rsidR="00BF3B63" w:rsidRDefault="00900932" w:rsidP="00BF3B63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900932">
        <w:rPr>
          <w:iCs/>
          <w:color w:val="121212"/>
          <w:sz w:val="28"/>
        </w:rPr>
        <w:t xml:space="preserve"> </w:t>
      </w:r>
      <w:r w:rsidR="00BF3B63" w:rsidRPr="00BF3B63">
        <w:rPr>
          <w:iCs/>
          <w:color w:val="121212"/>
          <w:sz w:val="28"/>
        </w:rPr>
        <w:t>Кредитор или его представитель вправе взыскать просроченную задолженность по оплате коммунальных услуг в судебном порядке (ч. 15 ст. 155 ЖК РФ).</w:t>
      </w:r>
    </w:p>
    <w:p w14:paraId="5816DB25" w14:textId="77777777" w:rsidR="00BF3B63" w:rsidRDefault="00BF3B63" w:rsidP="00BF3B63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>Взыскание с гражданина задолженности по коммунальным платежам возможно в порядке приказного или искового производства.</w:t>
      </w:r>
    </w:p>
    <w:p w14:paraId="7C18DCC1" w14:textId="77777777" w:rsidR="00BF3B63" w:rsidRDefault="00BF3B63" w:rsidP="00BF3B63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>В порядке приказного производства рассматриваются требования о взыскании денежных сумм, размер которых не превышает 500 тыс. руб. (ч. 1 ст. 121, ст. 122 ГПК РФ).</w:t>
      </w:r>
    </w:p>
    <w:p w14:paraId="11A1EC7D" w14:textId="77777777" w:rsidR="00BF3B63" w:rsidRDefault="00BF3B63" w:rsidP="00BF3B63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 xml:space="preserve"> К заявлению о вынесении судебного приказа должно быть приложено, в частности, уведомление о вручении или иные документы, подтверждающие направление взыскателем должнику копий заявления о вынесении судебного приказа и приложенных к нему документов (ч. 4 ст. 124 ГПК РФ).</w:t>
      </w:r>
    </w:p>
    <w:p w14:paraId="108CAE5F" w14:textId="4462F3AA" w:rsidR="00BF3B63" w:rsidRDefault="00BF3B63" w:rsidP="00BF3B63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 xml:space="preserve">Судебный приказ выносится в течение десяти дней со дня поступления в суд заявления о вынесении судебного приказа на основании представленных в суд документов без вызова взыскателя и </w:t>
      </w:r>
      <w:r w:rsidR="002905DF" w:rsidRPr="00BF3B63">
        <w:rPr>
          <w:iCs/>
          <w:color w:val="121212"/>
          <w:sz w:val="28"/>
        </w:rPr>
        <w:t>должника,</w:t>
      </w:r>
      <w:r w:rsidRPr="00BF3B63">
        <w:rPr>
          <w:iCs/>
          <w:color w:val="121212"/>
          <w:sz w:val="28"/>
        </w:rPr>
        <w:t xml:space="preserve"> и проведения судебного разбирательства (ст. 126 ГПК РФ). </w:t>
      </w:r>
    </w:p>
    <w:p w14:paraId="3E109657" w14:textId="77777777" w:rsidR="002905DF" w:rsidRDefault="00BF3B63" w:rsidP="002905DF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 xml:space="preserve">Копия судебного приказа в пятидневный срок со дня его вынесения направляется должнику, который в течение 10 дней со дня получения приказа вправе представить возражения относительно его исполнения. </w:t>
      </w:r>
    </w:p>
    <w:p w14:paraId="397472A8" w14:textId="76D0A9D7" w:rsidR="002905DF" w:rsidRDefault="00BF3B63" w:rsidP="002905DF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>При поступлении в указанный срок таких возражений судья отменяет судебный приказ. В этом случае кредитор может предъявить свои требования в порядке искового производства (ст. ст. 128, 129 ГПК РФ)</w:t>
      </w:r>
      <w:r w:rsidR="002905DF">
        <w:rPr>
          <w:iCs/>
          <w:color w:val="121212"/>
          <w:sz w:val="28"/>
        </w:rPr>
        <w:t>.</w:t>
      </w:r>
    </w:p>
    <w:p w14:paraId="3ADEB82D" w14:textId="77777777" w:rsidR="002905DF" w:rsidRDefault="00BF3B63" w:rsidP="002905DF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>Если возражения не поступили, суд выдает второй экземпляр судебного приказа для предъявления его к исполнению. По просьбе взыскателя судебный приказ может быть направлен судом для исполнения судебному приставу-исполнителю (ч. 2 ст. 121, ч. 1 ст. 130 ГПК РФ).</w:t>
      </w:r>
    </w:p>
    <w:p w14:paraId="6FFF4A8B" w14:textId="3376FCE5" w:rsidR="002905DF" w:rsidRDefault="00BF3B63" w:rsidP="002905DF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 xml:space="preserve">Если размер задолженности за коммунальные услуги превышает 500 тыс. руб., а также если судебный приказ отменен или судьей отказано в принятии заявления о вынесении судебного приказа, требования кредитора о взыскании задолженности по оплате коммунальных услуг подлежат рассмотрению в порядке искового производства (ст. 129 ГПК РФ; п. 5 Постановления Пленума Верховного Суда РФ от 27.06.2017 </w:t>
      </w:r>
      <w:r w:rsidR="002905DF">
        <w:rPr>
          <w:iCs/>
          <w:color w:val="121212"/>
          <w:sz w:val="28"/>
        </w:rPr>
        <w:t>№</w:t>
      </w:r>
      <w:r w:rsidRPr="00BF3B63">
        <w:rPr>
          <w:iCs/>
          <w:color w:val="121212"/>
          <w:sz w:val="28"/>
        </w:rPr>
        <w:t xml:space="preserve"> 22).</w:t>
      </w:r>
    </w:p>
    <w:p w14:paraId="58C10C77" w14:textId="1A314A62" w:rsidR="00BF3B63" w:rsidRPr="00BF3B63" w:rsidRDefault="00BF3B63" w:rsidP="002905DF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BF3B63">
        <w:rPr>
          <w:iCs/>
          <w:color w:val="121212"/>
          <w:sz w:val="28"/>
        </w:rPr>
        <w:t xml:space="preserve">Следует учесть, что в случае истечения срока исковой давности должник вправе заявить об этом до вынесения судом решения. В этом случае суд откажет в удовлетворении иска кредитора (ст. 195, п. п. 1, 2 ст. 199 ГК РФ).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04FC" w14:textId="77777777" w:rsidR="003E5AE6" w:rsidRDefault="003E5AE6" w:rsidP="002905DF">
      <w:pPr>
        <w:spacing w:after="0" w:line="240" w:lineRule="auto"/>
      </w:pPr>
      <w:r>
        <w:separator/>
      </w:r>
    </w:p>
  </w:endnote>
  <w:endnote w:type="continuationSeparator" w:id="0">
    <w:p w14:paraId="06DD042D" w14:textId="77777777" w:rsidR="003E5AE6" w:rsidRDefault="003E5AE6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151EA" w14:textId="77777777" w:rsidR="003E5AE6" w:rsidRDefault="003E5AE6" w:rsidP="002905DF">
      <w:pPr>
        <w:spacing w:after="0" w:line="240" w:lineRule="auto"/>
      </w:pPr>
      <w:r>
        <w:separator/>
      </w:r>
    </w:p>
  </w:footnote>
  <w:footnote w:type="continuationSeparator" w:id="0">
    <w:p w14:paraId="556C64C7" w14:textId="77777777" w:rsidR="003E5AE6" w:rsidRDefault="003E5AE6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5197EEF0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="005A69EA">
          <w:rPr>
            <w:rFonts w:ascii="Times New Roman" w:hAnsi="Times New Roman" w:cs="Times New Roman"/>
            <w:noProof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144021"/>
    <w:rsid w:val="0028632E"/>
    <w:rsid w:val="002905DF"/>
    <w:rsid w:val="00375E42"/>
    <w:rsid w:val="003D2A1A"/>
    <w:rsid w:val="003E5AE6"/>
    <w:rsid w:val="004724E0"/>
    <w:rsid w:val="004F2C7A"/>
    <w:rsid w:val="00552087"/>
    <w:rsid w:val="0056597A"/>
    <w:rsid w:val="00580332"/>
    <w:rsid w:val="005A69EA"/>
    <w:rsid w:val="005B3E61"/>
    <w:rsid w:val="006153A9"/>
    <w:rsid w:val="006A06A1"/>
    <w:rsid w:val="007219F6"/>
    <w:rsid w:val="0077555B"/>
    <w:rsid w:val="007B2037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BF3B63"/>
    <w:rsid w:val="00C07811"/>
    <w:rsid w:val="00C11D75"/>
    <w:rsid w:val="00C802E3"/>
    <w:rsid w:val="00C85840"/>
    <w:rsid w:val="00E578B2"/>
    <w:rsid w:val="00EF024F"/>
    <w:rsid w:val="00F1576A"/>
    <w:rsid w:val="00F75C5D"/>
    <w:rsid w:val="00FB706F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2024-11-06T14:27:00Z</cp:lastPrinted>
  <dcterms:created xsi:type="dcterms:W3CDTF">2024-11-06T14:28:00Z</dcterms:created>
  <dcterms:modified xsi:type="dcterms:W3CDTF">2024-11-08T12:08:00Z</dcterms:modified>
</cp:coreProperties>
</file>