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5A2" w:rsidRPr="00F04D48" w:rsidRDefault="006775A2" w:rsidP="006775A2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firstLine="245"/>
        <w:jc w:val="center"/>
        <w:outlineLvl w:val="1"/>
        <w:rPr>
          <w:rFonts w:ascii="Times New Roman" w:hAnsi="Times New Roman"/>
          <w:b/>
          <w:color w:val="000000"/>
          <w:sz w:val="20"/>
          <w:szCs w:val="20"/>
        </w:rPr>
      </w:pPr>
      <w:r w:rsidRPr="00F04D48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-238125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5A2" w:rsidRPr="00F04D48" w:rsidRDefault="006775A2" w:rsidP="006775A2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-426" w:firstLine="245"/>
        <w:jc w:val="center"/>
        <w:outlineLvl w:val="1"/>
        <w:rPr>
          <w:rFonts w:ascii="Times New Roman" w:hAnsi="Times New Roman"/>
          <w:b/>
          <w:sz w:val="20"/>
          <w:szCs w:val="20"/>
        </w:rPr>
      </w:pPr>
    </w:p>
    <w:p w:rsidR="006775A2" w:rsidRPr="00F04D48" w:rsidRDefault="006775A2" w:rsidP="006775A2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-426" w:firstLine="245"/>
        <w:jc w:val="center"/>
        <w:outlineLvl w:val="1"/>
        <w:rPr>
          <w:rFonts w:ascii="Times New Roman" w:hAnsi="Times New Roman"/>
          <w:b/>
          <w:sz w:val="16"/>
          <w:szCs w:val="16"/>
        </w:rPr>
      </w:pPr>
    </w:p>
    <w:p w:rsidR="006775A2" w:rsidRPr="00F04D48" w:rsidRDefault="006775A2" w:rsidP="006775A2">
      <w:pPr>
        <w:spacing w:after="0" w:line="240" w:lineRule="auto"/>
        <w:rPr>
          <w:rFonts w:ascii="Times New Roman" w:hAnsi="Times New Roman"/>
        </w:rPr>
      </w:pPr>
    </w:p>
    <w:p w:rsidR="006775A2" w:rsidRPr="00F04D48" w:rsidRDefault="006775A2" w:rsidP="006775A2">
      <w:pPr>
        <w:spacing w:after="0" w:line="240" w:lineRule="auto"/>
        <w:rPr>
          <w:rFonts w:ascii="Times New Roman" w:hAnsi="Times New Roman"/>
        </w:rPr>
      </w:pPr>
    </w:p>
    <w:p w:rsidR="006775A2" w:rsidRPr="00F04D48" w:rsidRDefault="006775A2" w:rsidP="006775A2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F04D48">
        <w:rPr>
          <w:rFonts w:ascii="Times New Roman" w:hAnsi="Times New Roman"/>
          <w:b/>
          <w:sz w:val="28"/>
          <w:szCs w:val="28"/>
        </w:rPr>
        <w:t xml:space="preserve">АДМИНИСТРАЦИЯ ДНЕПРОВСКОГО СЕЛЬСКОГО ПОСЕЛЕНИЯ </w:t>
      </w:r>
    </w:p>
    <w:p w:rsidR="006775A2" w:rsidRPr="00F04D48" w:rsidRDefault="006775A2" w:rsidP="006775A2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F04D48">
        <w:rPr>
          <w:rFonts w:ascii="Times New Roman" w:hAnsi="Times New Roman"/>
          <w:b/>
          <w:sz w:val="28"/>
          <w:szCs w:val="28"/>
        </w:rPr>
        <w:t>ТИМАШЕВСКОГО РАЙОНА</w:t>
      </w:r>
    </w:p>
    <w:p w:rsidR="006775A2" w:rsidRPr="00F04D48" w:rsidRDefault="006775A2" w:rsidP="006775A2">
      <w:pPr>
        <w:spacing w:after="0" w:line="240" w:lineRule="auto"/>
        <w:ind w:right="-2"/>
        <w:rPr>
          <w:rFonts w:ascii="Times New Roman" w:hAnsi="Times New Roman"/>
          <w:b/>
        </w:rPr>
      </w:pPr>
    </w:p>
    <w:p w:rsidR="006775A2" w:rsidRPr="00F04D48" w:rsidRDefault="006775A2" w:rsidP="006775A2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-426" w:firstLine="245"/>
        <w:jc w:val="center"/>
        <w:outlineLvl w:val="1"/>
        <w:rPr>
          <w:rFonts w:ascii="Times New Roman" w:hAnsi="Times New Roman"/>
          <w:b/>
          <w:sz w:val="32"/>
          <w:szCs w:val="32"/>
        </w:rPr>
      </w:pPr>
      <w:r w:rsidRPr="00F04D48">
        <w:rPr>
          <w:rFonts w:ascii="Times New Roman" w:hAnsi="Times New Roman"/>
          <w:b/>
          <w:sz w:val="32"/>
          <w:szCs w:val="32"/>
        </w:rPr>
        <w:t xml:space="preserve">П О С Т А Н О В Л Е Н И Е </w:t>
      </w:r>
    </w:p>
    <w:p w:rsidR="006775A2" w:rsidRPr="00F04D48" w:rsidRDefault="006775A2" w:rsidP="006775A2">
      <w:pPr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  <w:r w:rsidRPr="00F04D48">
        <w:rPr>
          <w:rFonts w:ascii="Times New Roman" w:hAnsi="Times New Roman"/>
          <w:b/>
          <w:bCs/>
          <w:sz w:val="28"/>
          <w:szCs w:val="28"/>
        </w:rPr>
        <w:t xml:space="preserve">                              </w:t>
      </w:r>
    </w:p>
    <w:p w:rsidR="006775A2" w:rsidRPr="00F04D48" w:rsidRDefault="006775A2" w:rsidP="006775A2">
      <w:pPr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6775A2" w:rsidRDefault="006775A2" w:rsidP="006775A2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rPr>
          <w:rFonts w:ascii="Times New Roman" w:hAnsi="Times New Roman"/>
          <w:sz w:val="28"/>
          <w:szCs w:val="28"/>
          <w:lang w:eastAsia="ar-SA"/>
        </w:rPr>
      </w:pPr>
      <w:r w:rsidRPr="00F04D48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31.01.2024</w:t>
      </w:r>
      <w:r w:rsidRPr="00F04D48">
        <w:rPr>
          <w:rFonts w:ascii="Times New Roman" w:hAnsi="Times New Roman"/>
          <w:sz w:val="28"/>
          <w:szCs w:val="28"/>
          <w:lang w:eastAsia="ar-SA"/>
        </w:rPr>
        <w:t xml:space="preserve"> г.                    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№ </w:t>
      </w:r>
      <w:r>
        <w:rPr>
          <w:rFonts w:ascii="Times New Roman" w:hAnsi="Times New Roman"/>
          <w:sz w:val="28"/>
          <w:szCs w:val="28"/>
          <w:lang w:eastAsia="ar-SA"/>
        </w:rPr>
        <w:t>1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ar-SA"/>
        </w:rPr>
        <w:t xml:space="preserve">2        </w:t>
      </w:r>
    </w:p>
    <w:p w:rsidR="006775A2" w:rsidRPr="00F04D48" w:rsidRDefault="006775A2" w:rsidP="006775A2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rPr>
          <w:rFonts w:ascii="Times New Roman" w:hAnsi="Times New Roman"/>
          <w:sz w:val="28"/>
          <w:szCs w:val="28"/>
        </w:rPr>
      </w:pPr>
      <w:r w:rsidRPr="00F04D48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станица Днепровская</w:t>
      </w:r>
    </w:p>
    <w:p w:rsidR="006775A2" w:rsidRDefault="006775A2" w:rsidP="00677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4172" w:rsidRPr="00235E17" w:rsidRDefault="00235E17" w:rsidP="00EF417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 внесении изменений в постановление администрации </w:t>
      </w:r>
      <w:r w:rsidR="00F6015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Днепровского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сельского поселения Тимашевского района от </w:t>
      </w:r>
      <w:r w:rsidR="00F6015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ноября 2021 г. № 9</w:t>
      </w:r>
      <w:r w:rsidR="00F6015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«</w:t>
      </w:r>
      <w:r w:rsidR="00EF4172" w:rsidRPr="00EF417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Об утверждении административного регламента предоставления муниципальной услуги </w:t>
      </w:r>
      <w:r w:rsidR="00EF4172" w:rsidRPr="00EF41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«Выдача порубочного билета</w:t>
      </w:r>
      <w:r w:rsidR="00EF4172" w:rsidRPr="00EF417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:rsidR="00EF4172" w:rsidRPr="00EF4172" w:rsidRDefault="00EF4172" w:rsidP="00EF417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4172" w:rsidRPr="00EF4172" w:rsidRDefault="00EF4172" w:rsidP="00EF41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</w:p>
    <w:p w:rsidR="00CB0D6A" w:rsidRDefault="00EF4172" w:rsidP="00EF4172">
      <w:pPr>
        <w:widowControl w:val="0"/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ar-SA"/>
        </w:rPr>
      </w:pPr>
      <w:r w:rsidRPr="00EF4172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ar-SA"/>
        </w:rPr>
        <w:t>Руководствуясь Федеральным законом от 27 июля 2010 г</w:t>
      </w:r>
      <w:r w:rsidRPr="00EF417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>.</w:t>
      </w:r>
      <w:r w:rsidRPr="00EF4172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ar-SA"/>
        </w:rPr>
        <w:t xml:space="preserve"> № 210-ФЗ   «Об организации предоставления государственных и муниципальных услуг»,</w:t>
      </w:r>
      <w:r w:rsidR="000061D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 xml:space="preserve"> Законом Краснодарского края от 03 ноября 2023 г. № 4996 « Об охране зеленых насаждений в Краснодарском крае»,</w:t>
      </w:r>
      <w:r w:rsidRPr="00EF4172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ar-SA"/>
        </w:rPr>
        <w:t xml:space="preserve"> постановлением администрации </w:t>
      </w:r>
      <w:r w:rsidR="00F6015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>Днепровского</w:t>
      </w:r>
      <w:r w:rsidRPr="00EF417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 xml:space="preserve"> сельского поселения Тимашевского района </w:t>
      </w:r>
      <w:r w:rsidRPr="00CB0D6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от </w:t>
      </w:r>
      <w:r w:rsidR="00CB0D6A" w:rsidRPr="00CB0D6A">
        <w:rPr>
          <w:rFonts w:ascii="Times New Roman" w:hAnsi="Times New Roman" w:cs="Times New Roman"/>
          <w:sz w:val="28"/>
          <w:szCs w:val="28"/>
        </w:rPr>
        <w:t>09</w:t>
      </w:r>
      <w:r w:rsidR="00CB0D6A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CB0D6A" w:rsidRPr="00CB0D6A">
        <w:rPr>
          <w:rFonts w:ascii="Times New Roman" w:hAnsi="Times New Roman" w:cs="Times New Roman"/>
          <w:sz w:val="28"/>
          <w:szCs w:val="28"/>
        </w:rPr>
        <w:t>2018 № 62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 w:rsidR="00CB0D6A">
        <w:rPr>
          <w:rFonts w:ascii="Times New Roman" w:hAnsi="Times New Roman" w:cs="Times New Roman"/>
          <w:sz w:val="28"/>
          <w:szCs w:val="28"/>
        </w:rPr>
        <w:t>»,</w:t>
      </w:r>
      <w:r w:rsidR="00CB0D6A" w:rsidRPr="00CB0D6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ar-SA"/>
        </w:rPr>
        <w:t xml:space="preserve"> </w:t>
      </w:r>
      <w:r w:rsidRPr="00CB0D6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ar-SA"/>
        </w:rPr>
        <w:t xml:space="preserve">Уставом </w:t>
      </w:r>
      <w:r w:rsidR="00F60159" w:rsidRPr="00CB0D6A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Pr="00CB0D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CB0D6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ar-SA"/>
        </w:rPr>
        <w:t xml:space="preserve">, </w:t>
      </w:r>
    </w:p>
    <w:p w:rsidR="00EF4172" w:rsidRPr="00CB0D6A" w:rsidRDefault="00EF4172" w:rsidP="00CB0D6A">
      <w:pPr>
        <w:widowControl w:val="0"/>
        <w:tabs>
          <w:tab w:val="left" w:pos="993"/>
          <w:tab w:val="left" w:pos="1276"/>
          <w:tab w:val="left" w:pos="141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0D6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ar-SA"/>
        </w:rPr>
        <w:t>п</w:t>
      </w:r>
      <w:r w:rsidRPr="00CB0D6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 xml:space="preserve"> </w:t>
      </w:r>
      <w:r w:rsidRPr="00CB0D6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ar-SA"/>
        </w:rPr>
        <w:t>о</w:t>
      </w:r>
      <w:r w:rsidRPr="00CB0D6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 xml:space="preserve"> </w:t>
      </w:r>
      <w:r w:rsidRPr="00CB0D6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ar-SA"/>
        </w:rPr>
        <w:t>с</w:t>
      </w:r>
      <w:r w:rsidRPr="00CB0D6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 xml:space="preserve"> </w:t>
      </w:r>
      <w:r w:rsidRPr="00CB0D6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ar-SA"/>
        </w:rPr>
        <w:t>т</w:t>
      </w:r>
      <w:r w:rsidRPr="00CB0D6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 xml:space="preserve"> </w:t>
      </w:r>
      <w:r w:rsidRPr="00CB0D6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ar-SA"/>
        </w:rPr>
        <w:t>а</w:t>
      </w:r>
      <w:r w:rsidRPr="00CB0D6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 xml:space="preserve"> </w:t>
      </w:r>
      <w:r w:rsidRPr="00CB0D6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ar-SA"/>
        </w:rPr>
        <w:t>н</w:t>
      </w:r>
      <w:r w:rsidRPr="00CB0D6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 xml:space="preserve"> </w:t>
      </w:r>
      <w:r w:rsidRPr="00CB0D6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ar-SA"/>
        </w:rPr>
        <w:t>о</w:t>
      </w:r>
      <w:r w:rsidRPr="00CB0D6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 xml:space="preserve"> </w:t>
      </w:r>
      <w:r w:rsidRPr="00CB0D6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ar-SA"/>
        </w:rPr>
        <w:t>в</w:t>
      </w:r>
      <w:r w:rsidRPr="00CB0D6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 xml:space="preserve"> </w:t>
      </w:r>
      <w:r w:rsidRPr="00CB0D6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ar-SA"/>
        </w:rPr>
        <w:t>л</w:t>
      </w:r>
      <w:r w:rsidRPr="00CB0D6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 xml:space="preserve"> </w:t>
      </w:r>
      <w:r w:rsidRPr="00CB0D6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ar-SA"/>
        </w:rPr>
        <w:t>я</w:t>
      </w:r>
      <w:r w:rsidRPr="00CB0D6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 xml:space="preserve"> </w:t>
      </w:r>
      <w:r w:rsidRPr="00CB0D6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ar-SA"/>
        </w:rPr>
        <w:t>ю:</w:t>
      </w:r>
    </w:p>
    <w:p w:rsidR="00324314" w:rsidRPr="00324314" w:rsidRDefault="00EF4172" w:rsidP="000061D8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1276"/>
          <w:tab w:val="left" w:pos="1418"/>
        </w:tabs>
        <w:suppressAutoHyphens/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F417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61D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Внести изменения в постановление администрации </w:t>
      </w:r>
      <w:r w:rsidR="00F60159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Днепровского</w:t>
      </w:r>
      <w:r w:rsidR="000061D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сельского поселения Тимашевского района от </w:t>
      </w:r>
      <w:r w:rsidR="00CB0D6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29</w:t>
      </w:r>
      <w:r w:rsidR="000061D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ноября 2021 г. № 9</w:t>
      </w:r>
      <w:r w:rsidR="00CB0D6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7</w:t>
      </w:r>
      <w:r w:rsidR="000061D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«Выдача порубочного билета», </w:t>
      </w:r>
      <w:r w:rsidR="0032431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:rsidR="007661C5" w:rsidRDefault="00324314" w:rsidP="007661C5">
      <w:pPr>
        <w:widowControl w:val="0"/>
        <w:tabs>
          <w:tab w:val="left" w:pos="709"/>
          <w:tab w:val="left" w:pos="851"/>
          <w:tab w:val="left" w:pos="1276"/>
          <w:tab w:val="left" w:pos="1418"/>
        </w:tabs>
        <w:suppressAutoHyphens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7661C5">
        <w:rPr>
          <w:rFonts w:ascii="Times New Roman" w:hAnsi="Times New Roman"/>
          <w:color w:val="000000"/>
          <w:sz w:val="28"/>
          <w:szCs w:val="28"/>
          <w:lang w:eastAsia="ru-RU"/>
        </w:rPr>
        <w:t>Абзац 5 подпункта 2.4.1 подраздела 2.4 изложить в новой редакции:</w:t>
      </w:r>
    </w:p>
    <w:p w:rsidR="007661C5" w:rsidRDefault="007661C5" w:rsidP="007661C5">
      <w:pPr>
        <w:widowControl w:val="0"/>
        <w:tabs>
          <w:tab w:val="left" w:pos="709"/>
          <w:tab w:val="left" w:pos="851"/>
          <w:tab w:val="left" w:pos="1276"/>
          <w:tab w:val="left" w:pos="1418"/>
        </w:tabs>
        <w:suppressAutoHyphens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«2.4.1.При ликвидации чрезвычайных ситуаций обрезка, вырубка (уничтожение) зеленых насаждений (за исключением санитарных рубок) может производиться без оформления порубочного билета, который должен быть оформлен в течении 5 календарных дней со дня окончания произведенных работ.»</w:t>
      </w:r>
    </w:p>
    <w:p w:rsidR="007661C5" w:rsidRDefault="00F60970" w:rsidP="007661C5">
      <w:pPr>
        <w:widowControl w:val="0"/>
        <w:tabs>
          <w:tab w:val="left" w:pos="709"/>
          <w:tab w:val="left" w:pos="851"/>
          <w:tab w:val="left" w:pos="1276"/>
          <w:tab w:val="left" w:pos="1418"/>
        </w:tabs>
        <w:suppressAutoHyphens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61C5">
        <w:rPr>
          <w:rFonts w:ascii="Times New Roman" w:hAnsi="Times New Roman"/>
          <w:sz w:val="28"/>
          <w:szCs w:val="28"/>
          <w:lang w:eastAsia="ru-RU"/>
        </w:rPr>
        <w:t>1.2. Подраздел 2.6.2.</w:t>
      </w:r>
      <w:r w:rsidR="007661C5" w:rsidRPr="003707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661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подраздела 2.6.  </w:t>
      </w:r>
      <w:r w:rsidR="007661C5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7661C5" w:rsidRPr="007661C5" w:rsidRDefault="007661C5" w:rsidP="007661C5">
      <w:pPr>
        <w:widowControl w:val="0"/>
        <w:tabs>
          <w:tab w:val="left" w:pos="709"/>
          <w:tab w:val="left" w:pos="851"/>
          <w:tab w:val="left" w:pos="1276"/>
          <w:tab w:val="left" w:pos="1418"/>
        </w:tabs>
        <w:suppressAutoHyphens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«2.6.2. Обо всех производимых работах по устранению и ликвидации чрезвычайных ситуаций организации, осуществляющие обрезку, вырубку (уничтожение) зеленых насаждений (за исключением санитарных рубок), обязаны проинформировать орган, предоставляющий муниципальную услугу.»</w:t>
      </w:r>
      <w:r w:rsidR="00F6097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F60970" w:rsidRDefault="00F60970" w:rsidP="007661C5">
      <w:pPr>
        <w:widowControl w:val="0"/>
        <w:tabs>
          <w:tab w:val="left" w:pos="284"/>
          <w:tab w:val="left" w:pos="851"/>
          <w:tab w:val="left" w:pos="1276"/>
          <w:tab w:val="left" w:pos="1418"/>
        </w:tabs>
        <w:suppressAutoHyphens/>
        <w:spacing w:after="0" w:line="240" w:lineRule="auto"/>
        <w:ind w:firstLine="284"/>
        <w:contextualSpacing/>
        <w:jc w:val="both"/>
        <w:outlineLvl w:val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70C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1.</w:t>
      </w:r>
      <w:r w:rsidR="007661C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3</w:t>
      </w:r>
      <w:r w:rsidR="00BE70C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70C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Подпункт </w:t>
      </w:r>
      <w:r w:rsidR="0037118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2.6.3. </w:t>
      </w:r>
      <w:r w:rsidR="000162A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под</w:t>
      </w:r>
      <w:r w:rsidR="0037118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раздела 2</w:t>
      </w:r>
      <w:r w:rsidR="000162A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.6. </w:t>
      </w:r>
      <w:r w:rsidR="0037118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изложить в новой редакции:</w:t>
      </w:r>
    </w:p>
    <w:p w:rsidR="0037118C" w:rsidRPr="007661C5" w:rsidRDefault="007661C5" w:rsidP="00F60970">
      <w:pPr>
        <w:widowControl w:val="0"/>
        <w:tabs>
          <w:tab w:val="left" w:pos="709"/>
          <w:tab w:val="left" w:pos="851"/>
          <w:tab w:val="left" w:pos="1276"/>
          <w:tab w:val="left" w:pos="1418"/>
        </w:tabs>
        <w:suppressAutoHyphens/>
        <w:spacing w:after="0" w:line="240" w:lineRule="auto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«2.6.3. В случае вырубки аварийно-опасных деревьев, сухостойных деревьев и кустарников, осуществления мероприятий по предупреждению и ликвидации чрезвычайных ситуаций производит восстановительное озеленение только в случае проведения этих работ на земельных участках, расположенных в границах </w:t>
      </w:r>
      <w:r w:rsidR="00F60159">
        <w:rPr>
          <w:rFonts w:ascii="Times New Roman" w:hAnsi="Times New Roman"/>
          <w:color w:val="000000"/>
          <w:sz w:val="28"/>
          <w:szCs w:val="28"/>
          <w:lang w:eastAsia="ru-RU"/>
        </w:rPr>
        <w:t>Днепровского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Тимашевского района».</w:t>
      </w:r>
    </w:p>
    <w:p w:rsidR="00CB0D6A" w:rsidRPr="00CB0D6A" w:rsidRDefault="000162A2" w:rsidP="00CB0D6A">
      <w:pPr>
        <w:widowControl w:val="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0D6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24314" w:rsidRPr="00CB0D6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61C5" w:rsidRPr="00CB0D6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0D6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CB0D6A" w:rsidRPr="00CB0D6A">
        <w:rPr>
          <w:rFonts w:ascii="Times New Roman" w:hAnsi="Times New Roman" w:cs="Times New Roman"/>
          <w:sz w:val="28"/>
          <w:szCs w:val="28"/>
        </w:rPr>
        <w:t>Ведущему специалисту администрации Днепровского сельского поселения Тимашевского района А.В. Аришину обнародовать настоящее постановление и обеспечить его размещение на официальном сайте администрации Днепровского сельского поселения Тимашевского района в информационно-телекоммуникационной сети Интернет.</w:t>
      </w:r>
    </w:p>
    <w:p w:rsidR="00324314" w:rsidRPr="00324314" w:rsidRDefault="007661C5" w:rsidP="003243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3243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="00324314" w:rsidRPr="00324314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выполнением постановления оставляю за собой.</w:t>
      </w:r>
    </w:p>
    <w:p w:rsidR="000162A2" w:rsidRDefault="00324314" w:rsidP="00324314">
      <w:pPr>
        <w:widowControl w:val="0"/>
        <w:tabs>
          <w:tab w:val="left" w:pos="709"/>
          <w:tab w:val="left" w:pos="851"/>
          <w:tab w:val="left" w:pos="1276"/>
          <w:tab w:val="left" w:pos="1418"/>
        </w:tabs>
        <w:suppressAutoHyphens/>
        <w:spacing w:after="0" w:line="240" w:lineRule="auto"/>
        <w:contextualSpacing/>
        <w:jc w:val="both"/>
        <w:outlineLvl w:val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4. </w:t>
      </w:r>
      <w:r w:rsidRPr="003243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Постановление вступает в силу со дня его </w:t>
      </w:r>
      <w:r w:rsidR="00CB0D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обнародования. </w:t>
      </w:r>
    </w:p>
    <w:p w:rsidR="00F60970" w:rsidRDefault="00F60970" w:rsidP="00F60970">
      <w:pPr>
        <w:widowControl w:val="0"/>
        <w:tabs>
          <w:tab w:val="left" w:pos="709"/>
          <w:tab w:val="left" w:pos="851"/>
          <w:tab w:val="left" w:pos="1276"/>
          <w:tab w:val="left" w:pos="1418"/>
        </w:tabs>
        <w:suppressAutoHyphens/>
        <w:spacing w:after="0" w:line="240" w:lineRule="auto"/>
        <w:contextualSpacing/>
        <w:jc w:val="both"/>
        <w:outlineLvl w:val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EF4172" w:rsidRPr="00EF4172" w:rsidRDefault="00EF4172" w:rsidP="00EF4172">
      <w:pPr>
        <w:widowControl w:val="0"/>
        <w:spacing w:after="0" w:line="240" w:lineRule="auto"/>
        <w:ind w:left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0D6A" w:rsidRDefault="00CB0D6A" w:rsidP="00EF41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 обязанности г</w:t>
      </w:r>
      <w:r w:rsidR="00EF4172" w:rsidRPr="00EF4172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</w:p>
    <w:p w:rsidR="00CB0D6A" w:rsidRDefault="00F60159" w:rsidP="00CB0D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EF4172" w:rsidRPr="00EF41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</w:t>
      </w:r>
    </w:p>
    <w:p w:rsidR="00AC3818" w:rsidRDefault="00EF4172" w:rsidP="00CB0D6A">
      <w:pPr>
        <w:widowControl w:val="0"/>
        <w:spacing w:after="0" w:line="240" w:lineRule="auto"/>
        <w:jc w:val="both"/>
      </w:pPr>
      <w:r w:rsidRPr="00EF41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Тимашевского района                          </w:t>
      </w:r>
      <w:r w:rsidR="003243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 w:rsidR="007661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3243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CB0D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О.А. Кодинец </w:t>
      </w:r>
    </w:p>
    <w:sectPr w:rsidR="00AC3818" w:rsidSect="0032431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CD9" w:rsidRDefault="00747CD9" w:rsidP="007661C5">
      <w:pPr>
        <w:spacing w:after="0" w:line="240" w:lineRule="auto"/>
      </w:pPr>
      <w:r>
        <w:separator/>
      </w:r>
    </w:p>
  </w:endnote>
  <w:endnote w:type="continuationSeparator" w:id="0">
    <w:p w:rsidR="00747CD9" w:rsidRDefault="00747CD9" w:rsidP="00766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CD9" w:rsidRDefault="00747CD9" w:rsidP="007661C5">
      <w:pPr>
        <w:spacing w:after="0" w:line="240" w:lineRule="auto"/>
      </w:pPr>
      <w:r>
        <w:separator/>
      </w:r>
    </w:p>
  </w:footnote>
  <w:footnote w:type="continuationSeparator" w:id="0">
    <w:p w:rsidR="00747CD9" w:rsidRDefault="00747CD9" w:rsidP="00766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87D76"/>
    <w:multiLevelType w:val="multilevel"/>
    <w:tmpl w:val="BD6C860A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0D87EEA"/>
    <w:multiLevelType w:val="hybridMultilevel"/>
    <w:tmpl w:val="AFACF9F4"/>
    <w:lvl w:ilvl="0" w:tplc="F598503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D4"/>
    <w:rsid w:val="000061D8"/>
    <w:rsid w:val="000162A2"/>
    <w:rsid w:val="00130F74"/>
    <w:rsid w:val="00203FC1"/>
    <w:rsid w:val="00235E17"/>
    <w:rsid w:val="00324314"/>
    <w:rsid w:val="0037118C"/>
    <w:rsid w:val="00594ED4"/>
    <w:rsid w:val="00662AC9"/>
    <w:rsid w:val="006775A2"/>
    <w:rsid w:val="0073096C"/>
    <w:rsid w:val="00747CD9"/>
    <w:rsid w:val="007661C5"/>
    <w:rsid w:val="00A340EA"/>
    <w:rsid w:val="00AC3818"/>
    <w:rsid w:val="00BE70CF"/>
    <w:rsid w:val="00CB0D6A"/>
    <w:rsid w:val="00EF4172"/>
    <w:rsid w:val="00F60159"/>
    <w:rsid w:val="00F6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2BAEF-5597-4452-BC1F-6AE41150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61C5"/>
  </w:style>
  <w:style w:type="paragraph" w:styleId="a5">
    <w:name w:val="footer"/>
    <w:basedOn w:val="a"/>
    <w:link w:val="a6"/>
    <w:uiPriority w:val="99"/>
    <w:unhideWhenUsed/>
    <w:rsid w:val="00766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61C5"/>
  </w:style>
  <w:style w:type="paragraph" w:styleId="a7">
    <w:name w:val="Balloon Text"/>
    <w:basedOn w:val="a"/>
    <w:link w:val="a8"/>
    <w:uiPriority w:val="99"/>
    <w:semiHidden/>
    <w:unhideWhenUsed/>
    <w:rsid w:val="00677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7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Зам_главы</cp:lastModifiedBy>
  <cp:revision>10</cp:revision>
  <cp:lastPrinted>2024-02-01T08:39:00Z</cp:lastPrinted>
  <dcterms:created xsi:type="dcterms:W3CDTF">2024-01-25T06:02:00Z</dcterms:created>
  <dcterms:modified xsi:type="dcterms:W3CDTF">2024-02-01T08:45:00Z</dcterms:modified>
</cp:coreProperties>
</file>