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23.10.2025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Доставка пенсий в Краснодарском крае в ноябре 2025 года: график выплат на почте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связи с празднованием Дня народного единства Отделение Социального фонда России по Краснодарскому краю совместно с АО «Почта России» информирует о временном изменении графика выплаты и доставки пенсий и социальных выплат на территории Кубани.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Для </w:t>
      </w:r>
      <w:r>
        <w:rPr>
          <w:rFonts w:ascii="Montserrat" w:hAnsi="Montserrat"/>
          <w:b/>
        </w:rPr>
        <w:t>городских отделений почтовой связи Краснодара</w:t>
      </w:r>
      <w:r>
        <w:rPr>
          <w:rFonts w:ascii="Montserrat" w:hAnsi="Montserrat"/>
        </w:rPr>
        <w:t xml:space="preserve"> установлен следующий порядок: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3 ноября — выплаты за 3 и 4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5 ноября — выплаты за 5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6 ноября — выплаты за 6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7 ноября — выплаты за 7 и 8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8 ноября — выплаты за 9 ноября.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Для </w:t>
      </w:r>
      <w:r>
        <w:rPr>
          <w:rFonts w:ascii="Montserrat" w:hAnsi="Montserrat"/>
          <w:b/>
        </w:rPr>
        <w:t>отделений почтовой связи Краснодарского края</w:t>
      </w:r>
      <w:r>
        <w:rPr>
          <w:rFonts w:ascii="Montserrat" w:hAnsi="Montserrat"/>
        </w:rPr>
        <w:t xml:space="preserve"> график следующий: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3 ноября — выплаты на кассе работающих отделений;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5 ноября — выплаты за 3 и 4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6 ноября — выплаты за 5 и 6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7 ноября — выплаты за 7 и 8 ноября;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8 ноября — выплаты за 9 и 10 ноября.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Далее доставка пенсий и социальных выплат будет осуществляться в соответствии с обычным графиком.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в Краснодарском крае пенсии получают 1,6 миллиона человек, из которых 20% — через отделения почтовой связи.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7291B8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77291B8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4C7B3582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4C7B358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C67B-95A1-47A8-A870-69022FE9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3</Pages>
  <Words>208</Words>
  <Characters>1178</Characters>
  <CharactersWithSpaces>1380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2025-10-22T08:28:00Z</dcterms:created>
  <dc:creator>Обиход Владимир Анатольевич</dc:creator>
  <dc:description/>
  <dc:language>ru-RU</dc:language>
  <cp:lastModifiedBy>Семенова Ангелина Михайловна</cp:lastModifiedBy>
  <dcterms:modified xsi:type="dcterms:W3CDTF">2025-10-22T08:28:00Z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