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D6" w:rsidRDefault="00B940D6" w:rsidP="00D1514A">
      <w:pPr>
        <w:ind w:right="283"/>
        <w:jc w:val="center"/>
        <w:rPr>
          <w:rFonts w:ascii="Arial" w:hAnsi="Arial" w:cs="Arial"/>
        </w:rPr>
      </w:pPr>
    </w:p>
    <w:p w:rsidR="00B66768" w:rsidRDefault="00B66768" w:rsidP="00D1514A">
      <w:pPr>
        <w:ind w:right="283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КРАСНОДАРСКИЙ КРАЙ</w:t>
      </w:r>
    </w:p>
    <w:p w:rsidR="00B66768" w:rsidRDefault="00B66768" w:rsidP="00D1514A">
      <w:pPr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ТИМАШЕВСКИЙ РАЙОН</w:t>
      </w:r>
    </w:p>
    <w:p w:rsidR="00B66768" w:rsidRDefault="00B66768" w:rsidP="00D1514A">
      <w:pPr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ДНЕПРОВСКОГО СЕЛЬСКОГО ПОСЕЛЕНИЯ</w:t>
      </w:r>
    </w:p>
    <w:p w:rsidR="00B66768" w:rsidRDefault="00B66768" w:rsidP="00D1514A">
      <w:pPr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ТИМАШЕВСКИЙ РАЙОН</w:t>
      </w:r>
    </w:p>
    <w:p w:rsidR="00B66768" w:rsidRDefault="00B66768" w:rsidP="00D1514A">
      <w:pPr>
        <w:ind w:right="283"/>
        <w:jc w:val="center"/>
        <w:rPr>
          <w:rFonts w:ascii="Arial" w:hAnsi="Arial" w:cs="Arial"/>
        </w:rPr>
      </w:pPr>
    </w:p>
    <w:p w:rsidR="00B66768" w:rsidRDefault="00B66768" w:rsidP="00D1514A">
      <w:pPr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B66768" w:rsidRDefault="00B66768" w:rsidP="00D1514A">
      <w:pPr>
        <w:ind w:right="283"/>
        <w:jc w:val="center"/>
        <w:rPr>
          <w:rFonts w:ascii="Arial" w:hAnsi="Arial" w:cs="Arial"/>
          <w:b/>
        </w:rPr>
      </w:pPr>
    </w:p>
    <w:p w:rsidR="00B66768" w:rsidRDefault="00B66768" w:rsidP="00D1514A">
      <w:pPr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9 ноября 2017 года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ст. Днепровская</w:t>
      </w:r>
    </w:p>
    <w:p w:rsidR="00B66768" w:rsidRDefault="00B66768" w:rsidP="00D1514A">
      <w:pPr>
        <w:ind w:right="283"/>
        <w:rPr>
          <w:rFonts w:ascii="Arial" w:hAnsi="Arial" w:cs="Arial"/>
        </w:rPr>
      </w:pPr>
    </w:p>
    <w:p w:rsidR="00FB09E6" w:rsidRDefault="00E95E3D" w:rsidP="00D1514A">
      <w:pPr>
        <w:ind w:right="283"/>
        <w:jc w:val="center"/>
        <w:rPr>
          <w:rFonts w:ascii="Arial" w:hAnsi="Arial" w:cs="Arial"/>
          <w:b/>
          <w:sz w:val="32"/>
          <w:szCs w:val="32"/>
        </w:rPr>
      </w:pPr>
      <w:r w:rsidRPr="00B66768">
        <w:rPr>
          <w:rFonts w:ascii="Arial" w:hAnsi="Arial" w:cs="Arial"/>
          <w:b/>
          <w:sz w:val="32"/>
          <w:szCs w:val="32"/>
        </w:rPr>
        <w:t xml:space="preserve">Об </w:t>
      </w:r>
      <w:r w:rsidR="00FB09E6" w:rsidRPr="00B66768">
        <w:rPr>
          <w:rFonts w:ascii="Arial" w:hAnsi="Arial" w:cs="Arial"/>
          <w:b/>
          <w:sz w:val="32"/>
          <w:szCs w:val="32"/>
        </w:rPr>
        <w:t xml:space="preserve">установлении земельного налога на территории Днепровского сельского поселения </w:t>
      </w:r>
      <w:proofErr w:type="spellStart"/>
      <w:r w:rsidR="00FB09E6" w:rsidRPr="00B66768">
        <w:rPr>
          <w:rFonts w:ascii="Arial" w:hAnsi="Arial" w:cs="Arial"/>
          <w:b/>
          <w:sz w:val="32"/>
          <w:szCs w:val="32"/>
        </w:rPr>
        <w:t>Тимашевского</w:t>
      </w:r>
      <w:proofErr w:type="spellEnd"/>
      <w:r w:rsidR="00FB09E6" w:rsidRPr="00B66768">
        <w:rPr>
          <w:rFonts w:ascii="Arial" w:hAnsi="Arial" w:cs="Arial"/>
          <w:b/>
          <w:sz w:val="32"/>
          <w:szCs w:val="32"/>
        </w:rPr>
        <w:t xml:space="preserve"> района</w:t>
      </w:r>
    </w:p>
    <w:p w:rsidR="00B66768" w:rsidRPr="00626D2A" w:rsidRDefault="00B66768" w:rsidP="00D1514A">
      <w:pPr>
        <w:ind w:right="283"/>
        <w:jc w:val="center"/>
        <w:rPr>
          <w:rFonts w:ascii="Arial" w:hAnsi="Arial" w:cs="Arial"/>
        </w:rPr>
      </w:pPr>
    </w:p>
    <w:p w:rsidR="00B66768" w:rsidRPr="00626D2A" w:rsidRDefault="00B66768" w:rsidP="00D1514A">
      <w:pPr>
        <w:ind w:right="283"/>
        <w:jc w:val="center"/>
        <w:rPr>
          <w:rFonts w:ascii="Arial" w:hAnsi="Arial" w:cs="Arial"/>
        </w:rPr>
      </w:pPr>
    </w:p>
    <w:p w:rsidR="00FB09E6" w:rsidRPr="00B66768" w:rsidRDefault="00FB09E6" w:rsidP="00D1514A">
      <w:pPr>
        <w:ind w:right="283" w:firstLine="900"/>
        <w:jc w:val="both"/>
        <w:rPr>
          <w:rFonts w:ascii="Arial" w:hAnsi="Arial" w:cs="Arial"/>
          <w:spacing w:val="110"/>
        </w:rPr>
      </w:pPr>
      <w:r w:rsidRPr="00B66768">
        <w:rPr>
          <w:rFonts w:ascii="Arial" w:hAnsi="Arial" w:cs="Arial"/>
        </w:rPr>
        <w:t xml:space="preserve">В соответствии </w:t>
      </w:r>
      <w:r w:rsidR="0031113A" w:rsidRPr="00B66768">
        <w:rPr>
          <w:rFonts w:ascii="Arial" w:hAnsi="Arial" w:cs="Arial"/>
        </w:rPr>
        <w:t xml:space="preserve">с главой 31 Налогового кодекса Российской Федерации, </w:t>
      </w:r>
      <w:r w:rsidR="000349A1" w:rsidRPr="00B66768">
        <w:rPr>
          <w:rFonts w:ascii="Arial" w:hAnsi="Arial" w:cs="Arial"/>
        </w:rPr>
        <w:t xml:space="preserve">с </w:t>
      </w:r>
      <w:r w:rsidRPr="00B66768">
        <w:rPr>
          <w:rFonts w:ascii="Arial" w:hAnsi="Arial" w:cs="Arial"/>
        </w:rPr>
        <w:t>Федеральным законом от 6 октября 2003</w:t>
      </w:r>
      <w:r w:rsidR="0031113A" w:rsidRPr="00B66768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 xml:space="preserve">года №131-ФЗ «Об общих принципах организации местного самоуправления в Российской Федерации», Уставом Днепровского сельского поселения </w:t>
      </w:r>
      <w:proofErr w:type="spellStart"/>
      <w:r w:rsidRPr="00B66768">
        <w:rPr>
          <w:rFonts w:ascii="Arial" w:hAnsi="Arial" w:cs="Arial"/>
        </w:rPr>
        <w:t>Тимашевского</w:t>
      </w:r>
      <w:proofErr w:type="spellEnd"/>
      <w:r w:rsidRPr="00B66768">
        <w:rPr>
          <w:rFonts w:ascii="Arial" w:hAnsi="Arial" w:cs="Arial"/>
        </w:rPr>
        <w:t xml:space="preserve"> района, Совет Днепровского сельского поселения </w:t>
      </w:r>
      <w:proofErr w:type="spellStart"/>
      <w:r w:rsidRPr="00B66768">
        <w:rPr>
          <w:rFonts w:ascii="Arial" w:hAnsi="Arial" w:cs="Arial"/>
        </w:rPr>
        <w:t>Тимашевского</w:t>
      </w:r>
      <w:proofErr w:type="spellEnd"/>
      <w:r w:rsidRPr="00B66768">
        <w:rPr>
          <w:rFonts w:ascii="Arial" w:hAnsi="Arial" w:cs="Arial"/>
        </w:rPr>
        <w:t xml:space="preserve"> района </w:t>
      </w:r>
      <w:r w:rsidR="00B66768">
        <w:rPr>
          <w:rFonts w:ascii="Arial" w:hAnsi="Arial" w:cs="Arial"/>
        </w:rPr>
        <w:t>решил:</w:t>
      </w:r>
    </w:p>
    <w:p w:rsidR="00FB09E6" w:rsidRPr="00B66768" w:rsidRDefault="00FB09E6" w:rsidP="00D1514A">
      <w:pPr>
        <w:ind w:right="283" w:firstLine="900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1.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 xml:space="preserve">Установить и ввести на территории Днепровского сельского поселения </w:t>
      </w:r>
      <w:proofErr w:type="spellStart"/>
      <w:r w:rsidRPr="00B66768">
        <w:rPr>
          <w:rFonts w:ascii="Arial" w:hAnsi="Arial" w:cs="Arial"/>
        </w:rPr>
        <w:t>Тимашевского</w:t>
      </w:r>
      <w:proofErr w:type="spellEnd"/>
      <w:r w:rsidRPr="00B66768">
        <w:rPr>
          <w:rFonts w:ascii="Arial" w:hAnsi="Arial" w:cs="Arial"/>
        </w:rPr>
        <w:t xml:space="preserve"> района земельный налог. </w:t>
      </w:r>
    </w:p>
    <w:p w:rsidR="00FB09E6" w:rsidRPr="00B66768" w:rsidRDefault="00FB09E6" w:rsidP="00D1514A">
      <w:pPr>
        <w:ind w:right="283" w:firstLine="900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2.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Установить налоговые ставки исходя из кадастровой стоимости земельных участков в следующих размерах: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 xml:space="preserve">2.1. 0,3 процента от кадастровой стоимости земельных участков – </w:t>
      </w:r>
    </w:p>
    <w:p w:rsidR="00FB09E6" w:rsidRPr="00B66768" w:rsidRDefault="00E95E3D" w:rsidP="00D1514A">
      <w:pPr>
        <w:ind w:right="283"/>
        <w:jc w:val="both"/>
        <w:rPr>
          <w:rFonts w:ascii="Arial" w:hAnsi="Arial" w:cs="Arial"/>
        </w:rPr>
      </w:pPr>
      <w:proofErr w:type="gramStart"/>
      <w:r w:rsidRPr="00B66768">
        <w:rPr>
          <w:rFonts w:ascii="Arial" w:hAnsi="Arial" w:cs="Arial"/>
        </w:rPr>
        <w:t>в</w:t>
      </w:r>
      <w:proofErr w:type="gramEnd"/>
      <w:r w:rsidRPr="00B66768">
        <w:rPr>
          <w:rFonts w:ascii="Arial" w:hAnsi="Arial" w:cs="Arial"/>
        </w:rPr>
        <w:t xml:space="preserve"> </w:t>
      </w:r>
      <w:r w:rsidR="00FB09E6" w:rsidRPr="00B66768">
        <w:rPr>
          <w:rFonts w:ascii="Arial" w:hAnsi="Arial" w:cs="Arial"/>
        </w:rPr>
        <w:t>отношении земельных участков,  отнесенных к землям сельскохозяйственного назначения или к землям в составе зон сельскохозяйственного использования</w:t>
      </w:r>
      <w:r w:rsidR="00A72BA3">
        <w:rPr>
          <w:rFonts w:ascii="Arial" w:hAnsi="Arial" w:cs="Arial"/>
        </w:rPr>
        <w:t xml:space="preserve"> в населённых пунктах</w:t>
      </w:r>
      <w:r w:rsidR="00FB09E6" w:rsidRPr="00B66768">
        <w:rPr>
          <w:rFonts w:ascii="Arial" w:hAnsi="Arial" w:cs="Arial"/>
        </w:rPr>
        <w:t xml:space="preserve"> и используемых для сельскохозяйственного производства;</w:t>
      </w:r>
    </w:p>
    <w:p w:rsidR="00FB09E6" w:rsidRPr="00B66768" w:rsidRDefault="00E95E3D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2.2. 0,25</w:t>
      </w:r>
      <w:r w:rsidR="00FB09E6" w:rsidRPr="00B66768">
        <w:rPr>
          <w:rFonts w:ascii="Arial" w:hAnsi="Arial" w:cs="Arial"/>
        </w:rPr>
        <w:t xml:space="preserve"> процента от кадастровой стоимости земельных участков –</w:t>
      </w:r>
    </w:p>
    <w:p w:rsidR="000E2263" w:rsidRDefault="00FB09E6" w:rsidP="00D1514A">
      <w:pPr>
        <w:ind w:right="283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 xml:space="preserve"> </w:t>
      </w:r>
      <w:proofErr w:type="gramStart"/>
      <w:r w:rsidRPr="00B66768">
        <w:rPr>
          <w:rFonts w:ascii="Arial" w:hAnsi="Arial" w:cs="Arial"/>
        </w:rPr>
        <w:t>в</w:t>
      </w:r>
      <w:proofErr w:type="gramEnd"/>
      <w:r w:rsidRPr="00B66768">
        <w:rPr>
          <w:rFonts w:ascii="Arial" w:hAnsi="Arial" w:cs="Arial"/>
        </w:rPr>
        <w:t xml:space="preserve"> отношении земельных участков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2.3. 0,2</w:t>
      </w:r>
      <w:r w:rsidR="00E95E3D" w:rsidRPr="00B66768">
        <w:rPr>
          <w:rFonts w:ascii="Arial" w:hAnsi="Arial" w:cs="Arial"/>
        </w:rPr>
        <w:t>5</w:t>
      </w:r>
      <w:r w:rsidRPr="00B66768">
        <w:rPr>
          <w:rFonts w:ascii="Arial" w:hAnsi="Arial" w:cs="Arial"/>
        </w:rPr>
        <w:t xml:space="preserve"> процента от кадастровой стоимости земельных участков – </w:t>
      </w:r>
    </w:p>
    <w:p w:rsidR="00FB09E6" w:rsidRPr="00B66768" w:rsidRDefault="00FB09E6" w:rsidP="00D1514A">
      <w:pPr>
        <w:ind w:right="283"/>
        <w:jc w:val="both"/>
        <w:rPr>
          <w:rFonts w:ascii="Arial" w:hAnsi="Arial" w:cs="Arial"/>
        </w:rPr>
      </w:pPr>
      <w:proofErr w:type="gramStart"/>
      <w:r w:rsidRPr="00B66768">
        <w:rPr>
          <w:rFonts w:ascii="Arial" w:hAnsi="Arial" w:cs="Arial"/>
        </w:rPr>
        <w:t>в</w:t>
      </w:r>
      <w:proofErr w:type="gramEnd"/>
      <w:r w:rsidRPr="00B66768">
        <w:rPr>
          <w:rFonts w:ascii="Arial" w:hAnsi="Arial" w:cs="Arial"/>
        </w:rPr>
        <w:t xml:space="preserve">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 </w:t>
      </w:r>
    </w:p>
    <w:p w:rsidR="0052672C" w:rsidRPr="00B66768" w:rsidRDefault="0052672C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2.4.</w:t>
      </w:r>
      <w:r w:rsidR="008B12D9" w:rsidRPr="00B66768">
        <w:rPr>
          <w:rFonts w:ascii="Arial" w:hAnsi="Arial" w:cs="Arial"/>
        </w:rPr>
        <w:t xml:space="preserve"> </w:t>
      </w:r>
      <w:r w:rsidR="007416D5" w:rsidRPr="00B66768">
        <w:rPr>
          <w:rFonts w:ascii="Arial" w:hAnsi="Arial" w:cs="Arial"/>
        </w:rPr>
        <w:t>0,2</w:t>
      </w:r>
      <w:r w:rsidR="00E95E3D" w:rsidRPr="00B66768">
        <w:rPr>
          <w:rFonts w:ascii="Arial" w:hAnsi="Arial" w:cs="Arial"/>
        </w:rPr>
        <w:t>5</w:t>
      </w:r>
      <w:r w:rsidR="008B12D9" w:rsidRPr="00B66768">
        <w:rPr>
          <w:rFonts w:ascii="Arial" w:hAnsi="Arial" w:cs="Arial"/>
        </w:rPr>
        <w:t xml:space="preserve"> от кадастровой стоимости земельных участков в отношении земельных участков, ограниченных в обороте в соответствии с законодательством Российской Федерации, представленных для обеспечения обороны, безопасности п таможенных нужд. </w:t>
      </w:r>
    </w:p>
    <w:p w:rsidR="00FB09E6" w:rsidRPr="00B66768" w:rsidRDefault="0052672C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2.5</w:t>
      </w:r>
      <w:r w:rsidR="00FB09E6" w:rsidRPr="00B66768">
        <w:rPr>
          <w:rFonts w:ascii="Arial" w:hAnsi="Arial" w:cs="Arial"/>
        </w:rPr>
        <w:t>. 1,5 процента от кадастровой стоимости земельных участков - в отношении прочих земельных участков.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3.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Установить отчетным периодом для налогоплательщиков- организаций первый, второй и третий квартал календарного года.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4.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Земельный налог (авансовые платежи по земельному налогу) подлежит уплате налогоплательщиками – организациями не позднее 15 мая, 15 августа и 15 ноября текущего налогового периода, а по итогам налогового периода - не позднее 15 февраля года, следующего за истекшим налоговым периодом.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lastRenderedPageBreak/>
        <w:t>Сумма налога (сумма авансовых платежей по налогу), указанными в настоящем пункте</w:t>
      </w:r>
      <w:r w:rsidR="00E95E3D" w:rsidRPr="00B66768">
        <w:rPr>
          <w:rFonts w:ascii="Arial" w:hAnsi="Arial" w:cs="Arial"/>
        </w:rPr>
        <w:t xml:space="preserve"> налогоплательщиками, исчисляется </w:t>
      </w:r>
      <w:r w:rsidRPr="00B66768">
        <w:rPr>
          <w:rFonts w:ascii="Arial" w:hAnsi="Arial" w:cs="Arial"/>
        </w:rPr>
        <w:t>самостоятельно по истечении первого,</w:t>
      </w:r>
      <w:r w:rsidR="000E2263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второго и третьего квартала текущего налогового периода как одна четвертая налоговой ставки процентной доли кадастровой стоимости земельного участка, по состоянию на 1 января года, являющегося налоговым периодом.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5.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Освободить от уплаты земельного налога следующие категории налогоплательщиков: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5.1.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 xml:space="preserve">Муниципальные учреждения финансируемые из бюджета Днепровского сельского поселения; 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5.2.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 xml:space="preserve">Органы местного самоуправления, Днепровского сельского поселения </w:t>
      </w:r>
      <w:proofErr w:type="spellStart"/>
      <w:r w:rsidRPr="00B66768">
        <w:rPr>
          <w:rFonts w:ascii="Arial" w:hAnsi="Arial" w:cs="Arial"/>
        </w:rPr>
        <w:t>Тимашевского</w:t>
      </w:r>
      <w:proofErr w:type="spellEnd"/>
      <w:r w:rsidRPr="00B66768">
        <w:rPr>
          <w:rFonts w:ascii="Arial" w:hAnsi="Arial" w:cs="Arial"/>
        </w:rPr>
        <w:t xml:space="preserve"> района, в отношении земельных участков, используемых ими непосредственно для выполнения возложенных на них функций и осуществления уставной деятельности;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5.3</w:t>
      </w:r>
      <w:r w:rsidR="000E2263">
        <w:rPr>
          <w:rFonts w:ascii="Arial" w:hAnsi="Arial" w:cs="Arial"/>
        </w:rPr>
        <w:t>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Несовершеннолетних узников концлагерей;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5.4.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Участников, ветеранов и инвалидов Великой Отечественной войны, участников трудового фронта;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5.5.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Ликвидаторов последствий катастрофы на Чернобыльской АЭС и лиц, подвергшихся воздействию радиации вследствие катастрофы на Чернобыльской АЭС;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5.6.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Вдов участников Великой Отечественной войны и вдов ликвидаторов последствий катастрофы на Чернобыльской АЭС;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5.7.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Участников боевых действий в Афганистане и Чеченской республике;</w:t>
      </w:r>
    </w:p>
    <w:p w:rsidR="00FB09E6" w:rsidRPr="00B66768" w:rsidRDefault="00E95E3D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5.8.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 xml:space="preserve">Инвалидов 1, 2 </w:t>
      </w:r>
      <w:r w:rsidR="00FB09E6" w:rsidRPr="00B66768">
        <w:rPr>
          <w:rFonts w:ascii="Arial" w:hAnsi="Arial" w:cs="Arial"/>
        </w:rPr>
        <w:t>группы;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5.9.</w:t>
      </w:r>
      <w:r w:rsidR="00626D2A">
        <w:rPr>
          <w:rFonts w:ascii="Arial" w:hAnsi="Arial" w:cs="Arial"/>
        </w:rPr>
        <w:t xml:space="preserve"> </w:t>
      </w:r>
      <w:r w:rsidR="000349A1" w:rsidRPr="00B66768">
        <w:rPr>
          <w:rFonts w:ascii="Arial" w:hAnsi="Arial" w:cs="Arial"/>
        </w:rPr>
        <w:t>Одиноко-проживающих граждан, достигших возраста 70 лет</w:t>
      </w:r>
      <w:r w:rsidRPr="00B66768">
        <w:rPr>
          <w:rFonts w:ascii="Arial" w:hAnsi="Arial" w:cs="Arial"/>
        </w:rPr>
        <w:t>;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5.10.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Многодетные семьи, имеющие трех и более детей, члены которой имеют право собственности на объект налогообложения: мать, отец, дети;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>5.1</w:t>
      </w:r>
      <w:r w:rsidR="008922CB" w:rsidRPr="00B66768">
        <w:rPr>
          <w:rFonts w:ascii="Arial" w:hAnsi="Arial" w:cs="Arial"/>
        </w:rPr>
        <w:t>1</w:t>
      </w:r>
      <w:r w:rsidRPr="00B66768">
        <w:rPr>
          <w:rFonts w:ascii="Arial" w:hAnsi="Arial" w:cs="Arial"/>
        </w:rPr>
        <w:t>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 xml:space="preserve">Налоговая льгота предоставляется для категорий указанных в </w:t>
      </w:r>
      <w:proofErr w:type="spellStart"/>
      <w:r w:rsidRPr="00B66768">
        <w:rPr>
          <w:rFonts w:ascii="Arial" w:hAnsi="Arial" w:cs="Arial"/>
        </w:rPr>
        <w:t>п.п</w:t>
      </w:r>
      <w:proofErr w:type="spellEnd"/>
      <w:r w:rsidRPr="00B66768">
        <w:rPr>
          <w:rFonts w:ascii="Arial" w:hAnsi="Arial" w:cs="Arial"/>
        </w:rPr>
        <w:t>. 5.3, 5.4, 5.5, 5.6, 5.7, 5.8, 5.9, 5.10</w:t>
      </w:r>
      <w:r w:rsidR="00E95E3D" w:rsidRPr="00B66768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только в отношении одного земельного участка, занятого жилищным фондом, приобретенного (предоставленного) для жилищного строительства, личного подс</w:t>
      </w:r>
      <w:r w:rsidR="00E95E3D" w:rsidRPr="00B66768">
        <w:rPr>
          <w:rFonts w:ascii="Arial" w:hAnsi="Arial" w:cs="Arial"/>
        </w:rPr>
        <w:t xml:space="preserve">обного хозяйства, садоводства, животноводства, </w:t>
      </w:r>
      <w:r w:rsidRPr="00B66768">
        <w:rPr>
          <w:rFonts w:ascii="Arial" w:hAnsi="Arial" w:cs="Arial"/>
        </w:rPr>
        <w:t>сенокошения, выпаса скота по выбору налогоплательщика и не распространяется на земельные участки, используемые в коммерческих целях.</w:t>
      </w:r>
    </w:p>
    <w:p w:rsidR="000E2263" w:rsidRDefault="000E2263" w:rsidP="00D1514A">
      <w:pPr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626D2A">
        <w:rPr>
          <w:rFonts w:ascii="Arial" w:hAnsi="Arial" w:cs="Arial"/>
        </w:rPr>
        <w:t xml:space="preserve"> </w:t>
      </w:r>
      <w:r w:rsidR="00FB09E6" w:rsidRPr="000E2263">
        <w:rPr>
          <w:rFonts w:ascii="Arial" w:hAnsi="Arial" w:cs="Arial"/>
        </w:rPr>
        <w:t>Налогоплательщики, имеющие право на налоговые льготы</w:t>
      </w:r>
      <w:r w:rsidR="00A72BA3">
        <w:rPr>
          <w:rFonts w:ascii="Arial" w:hAnsi="Arial" w:cs="Arial"/>
        </w:rPr>
        <w:t>, в том числе в виде уменьшения налоговой базы на необлагаемую налогом сумму,</w:t>
      </w:r>
      <w:r w:rsidR="00FB09E6" w:rsidRPr="000E2263">
        <w:rPr>
          <w:rFonts w:ascii="Arial" w:hAnsi="Arial" w:cs="Arial"/>
        </w:rPr>
        <w:t xml:space="preserve"> в соответствии с главой 31 НК РФ и настоящим решением предоставляют в </w:t>
      </w:r>
      <w:r w:rsidR="000B2517" w:rsidRPr="000E2263">
        <w:rPr>
          <w:rFonts w:ascii="Arial" w:hAnsi="Arial" w:cs="Arial"/>
        </w:rPr>
        <w:t xml:space="preserve">налоговый орган </w:t>
      </w:r>
      <w:r w:rsidR="00891352" w:rsidRPr="000E2263">
        <w:rPr>
          <w:rFonts w:ascii="Arial" w:hAnsi="Arial" w:cs="Arial"/>
        </w:rPr>
        <w:t>заявление</w:t>
      </w:r>
      <w:r w:rsidR="00A72BA3">
        <w:rPr>
          <w:rFonts w:ascii="Arial" w:hAnsi="Arial" w:cs="Arial"/>
        </w:rPr>
        <w:t xml:space="preserve"> о предоставлении льготы</w:t>
      </w:r>
      <w:r w:rsidR="00891352" w:rsidRPr="000E2263">
        <w:rPr>
          <w:rFonts w:ascii="Arial" w:hAnsi="Arial" w:cs="Arial"/>
        </w:rPr>
        <w:t xml:space="preserve"> и </w:t>
      </w:r>
      <w:r w:rsidR="00FB09E6" w:rsidRPr="000E2263">
        <w:rPr>
          <w:rFonts w:ascii="Arial" w:hAnsi="Arial" w:cs="Arial"/>
        </w:rPr>
        <w:t>документы, подтверждающие право</w:t>
      </w:r>
      <w:r w:rsidR="00891352" w:rsidRPr="000E2263">
        <w:rPr>
          <w:rFonts w:ascii="Arial" w:hAnsi="Arial" w:cs="Arial"/>
        </w:rPr>
        <w:t xml:space="preserve"> налогоплательщика</w:t>
      </w:r>
      <w:r w:rsidR="00FB09E6" w:rsidRPr="000E2263">
        <w:rPr>
          <w:rFonts w:ascii="Arial" w:hAnsi="Arial" w:cs="Arial"/>
        </w:rPr>
        <w:t xml:space="preserve"> на </w:t>
      </w:r>
      <w:r w:rsidR="00891352" w:rsidRPr="000E2263">
        <w:rPr>
          <w:rFonts w:ascii="Arial" w:hAnsi="Arial" w:cs="Arial"/>
        </w:rPr>
        <w:t>налоговую льготу в налоговый орган по своему выбору</w:t>
      </w:r>
      <w:r w:rsidR="00FB09E6" w:rsidRPr="000E2263">
        <w:rPr>
          <w:rFonts w:ascii="Arial" w:hAnsi="Arial" w:cs="Arial"/>
        </w:rPr>
        <w:t xml:space="preserve"> в срок до 1 февраля года следующего за истекшим налоговым периодом.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  <w:bCs/>
        </w:rPr>
        <w:t>7.</w:t>
      </w:r>
      <w:r w:rsidR="00626D2A">
        <w:rPr>
          <w:rFonts w:ascii="Arial" w:hAnsi="Arial" w:cs="Arial"/>
          <w:bCs/>
        </w:rPr>
        <w:t xml:space="preserve"> </w:t>
      </w:r>
      <w:r w:rsidRPr="00B66768">
        <w:rPr>
          <w:rFonts w:ascii="Arial" w:hAnsi="Arial" w:cs="Arial"/>
        </w:rPr>
        <w:t xml:space="preserve">Признать утратившими силу: 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t xml:space="preserve">- решение Совета Днепровского сельского поселения </w:t>
      </w:r>
      <w:proofErr w:type="spellStart"/>
      <w:r w:rsidRPr="00B66768">
        <w:rPr>
          <w:rFonts w:ascii="Arial" w:hAnsi="Arial" w:cs="Arial"/>
        </w:rPr>
        <w:t>Тимашевского</w:t>
      </w:r>
      <w:proofErr w:type="spellEnd"/>
      <w:r w:rsidRPr="00B66768">
        <w:rPr>
          <w:rFonts w:ascii="Arial" w:hAnsi="Arial" w:cs="Arial"/>
        </w:rPr>
        <w:t xml:space="preserve"> района от 2</w:t>
      </w:r>
      <w:r w:rsidR="00E95E3D" w:rsidRPr="00B66768">
        <w:rPr>
          <w:rFonts w:ascii="Arial" w:hAnsi="Arial" w:cs="Arial"/>
        </w:rPr>
        <w:t>3</w:t>
      </w:r>
      <w:r w:rsidRPr="00B66768">
        <w:rPr>
          <w:rFonts w:ascii="Arial" w:hAnsi="Arial" w:cs="Arial"/>
        </w:rPr>
        <w:t xml:space="preserve"> ноября 201</w:t>
      </w:r>
      <w:r w:rsidR="00E95E3D" w:rsidRPr="00B66768">
        <w:rPr>
          <w:rFonts w:ascii="Arial" w:hAnsi="Arial" w:cs="Arial"/>
        </w:rPr>
        <w:t>6</w:t>
      </w:r>
      <w:r w:rsidRPr="00B66768">
        <w:rPr>
          <w:rFonts w:ascii="Arial" w:hAnsi="Arial" w:cs="Arial"/>
        </w:rPr>
        <w:t xml:space="preserve"> года №1</w:t>
      </w:r>
      <w:r w:rsidR="00E95E3D" w:rsidRPr="00B66768">
        <w:rPr>
          <w:rFonts w:ascii="Arial" w:hAnsi="Arial" w:cs="Arial"/>
        </w:rPr>
        <w:t>15</w:t>
      </w:r>
      <w:r w:rsidRPr="00B66768">
        <w:rPr>
          <w:rFonts w:ascii="Arial" w:hAnsi="Arial" w:cs="Arial"/>
        </w:rPr>
        <w:t xml:space="preserve"> «Об установлении земельного налога на территории Днепровского сельского поселения </w:t>
      </w:r>
      <w:proofErr w:type="spellStart"/>
      <w:r w:rsidRPr="00B66768">
        <w:rPr>
          <w:rFonts w:ascii="Arial" w:hAnsi="Arial" w:cs="Arial"/>
        </w:rPr>
        <w:t>Тимашевского</w:t>
      </w:r>
      <w:proofErr w:type="spellEnd"/>
      <w:r w:rsidRPr="00B66768">
        <w:rPr>
          <w:rFonts w:ascii="Arial" w:hAnsi="Arial" w:cs="Arial"/>
        </w:rPr>
        <w:t xml:space="preserve"> района</w:t>
      </w:r>
      <w:r w:rsidR="00E95E3D" w:rsidRPr="00B66768">
        <w:rPr>
          <w:rFonts w:ascii="Arial" w:hAnsi="Arial" w:cs="Arial"/>
        </w:rPr>
        <w:t>».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  <w:bCs/>
          <w:color w:val="FF0000"/>
        </w:rPr>
      </w:pPr>
      <w:r w:rsidRPr="00B66768">
        <w:rPr>
          <w:rFonts w:ascii="Arial" w:hAnsi="Arial" w:cs="Arial"/>
          <w:bCs/>
        </w:rPr>
        <w:t>8.</w:t>
      </w:r>
      <w:r w:rsidR="00626D2A">
        <w:rPr>
          <w:rFonts w:ascii="Arial" w:hAnsi="Arial" w:cs="Arial"/>
          <w:bCs/>
        </w:rPr>
        <w:t xml:space="preserve"> </w:t>
      </w:r>
      <w:r w:rsidRPr="00B66768">
        <w:rPr>
          <w:rFonts w:ascii="Arial" w:hAnsi="Arial" w:cs="Arial"/>
          <w:bCs/>
        </w:rPr>
        <w:t>Опубликовать настоящее решение в газете «</w:t>
      </w:r>
      <w:r w:rsidRPr="00B66768">
        <w:rPr>
          <w:rFonts w:ascii="Arial" w:hAnsi="Arial" w:cs="Arial"/>
        </w:rPr>
        <w:t>Днепровского</w:t>
      </w:r>
      <w:r w:rsidRPr="00B66768">
        <w:rPr>
          <w:rFonts w:ascii="Arial" w:hAnsi="Arial" w:cs="Arial"/>
          <w:bCs/>
        </w:rPr>
        <w:t xml:space="preserve"> вести» и разместить на официальном сайте администрации</w:t>
      </w:r>
      <w:r w:rsidRPr="00B66768">
        <w:rPr>
          <w:rFonts w:ascii="Arial" w:hAnsi="Arial" w:cs="Arial"/>
        </w:rPr>
        <w:t xml:space="preserve"> Днепровского</w:t>
      </w:r>
      <w:r w:rsidR="00E95E3D" w:rsidRPr="00B66768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 xml:space="preserve">сельского поселения </w:t>
      </w:r>
      <w:proofErr w:type="spellStart"/>
      <w:r w:rsidRPr="00B66768">
        <w:rPr>
          <w:rFonts w:ascii="Arial" w:hAnsi="Arial" w:cs="Arial"/>
        </w:rPr>
        <w:t>Тимашевского</w:t>
      </w:r>
      <w:proofErr w:type="spellEnd"/>
      <w:r w:rsidRPr="00B66768">
        <w:rPr>
          <w:rFonts w:ascii="Arial" w:hAnsi="Arial" w:cs="Arial"/>
        </w:rPr>
        <w:t xml:space="preserve"> района в информационно-телекоммуникационной сети «Интернет».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  <w:bCs/>
        </w:rPr>
        <w:t>9.</w:t>
      </w:r>
      <w:r w:rsidR="00626D2A">
        <w:rPr>
          <w:rFonts w:ascii="Arial" w:hAnsi="Arial" w:cs="Arial"/>
          <w:bCs/>
        </w:rPr>
        <w:t xml:space="preserve"> </w:t>
      </w:r>
      <w:r w:rsidRPr="00B66768">
        <w:rPr>
          <w:rFonts w:ascii="Arial" w:hAnsi="Arial" w:cs="Arial"/>
          <w:bCs/>
        </w:rPr>
        <w:t xml:space="preserve">Контроль за выполнением настоящего решения возложить на специалиста 2-й категории МКУ «ФРУ» </w:t>
      </w:r>
      <w:r w:rsidRPr="00B66768">
        <w:rPr>
          <w:rFonts w:ascii="Arial" w:hAnsi="Arial" w:cs="Arial"/>
        </w:rPr>
        <w:t>Днепровского</w:t>
      </w:r>
      <w:r w:rsidR="00E95E3D" w:rsidRPr="00B66768">
        <w:rPr>
          <w:rFonts w:ascii="Arial" w:hAnsi="Arial" w:cs="Arial"/>
        </w:rPr>
        <w:t xml:space="preserve"> с</w:t>
      </w:r>
      <w:r w:rsidRPr="00B66768">
        <w:rPr>
          <w:rFonts w:ascii="Arial" w:hAnsi="Arial" w:cs="Arial"/>
        </w:rPr>
        <w:t xml:space="preserve">ельского поселения </w:t>
      </w:r>
      <w:proofErr w:type="spellStart"/>
      <w:r w:rsidRPr="00B66768">
        <w:rPr>
          <w:rFonts w:ascii="Arial" w:hAnsi="Arial" w:cs="Arial"/>
        </w:rPr>
        <w:t>Тимашевского</w:t>
      </w:r>
      <w:proofErr w:type="spellEnd"/>
      <w:r w:rsidRPr="00B66768">
        <w:rPr>
          <w:rFonts w:ascii="Arial" w:hAnsi="Arial" w:cs="Arial"/>
        </w:rPr>
        <w:t xml:space="preserve"> района Л.А.</w:t>
      </w:r>
      <w:r w:rsidR="00874D41" w:rsidRPr="00B66768">
        <w:rPr>
          <w:rFonts w:ascii="Arial" w:hAnsi="Arial" w:cs="Arial"/>
        </w:rPr>
        <w:t xml:space="preserve"> </w:t>
      </w:r>
      <w:proofErr w:type="spellStart"/>
      <w:r w:rsidRPr="00B66768">
        <w:rPr>
          <w:rFonts w:ascii="Arial" w:hAnsi="Arial" w:cs="Arial"/>
        </w:rPr>
        <w:t>Кодинец</w:t>
      </w:r>
      <w:proofErr w:type="spellEnd"/>
      <w:r w:rsidRPr="00B66768">
        <w:rPr>
          <w:rFonts w:ascii="Arial" w:hAnsi="Arial" w:cs="Arial"/>
          <w:bCs/>
        </w:rPr>
        <w:t>.</w:t>
      </w:r>
    </w:p>
    <w:p w:rsidR="00FB09E6" w:rsidRPr="00B66768" w:rsidRDefault="00FB09E6" w:rsidP="00D1514A">
      <w:pPr>
        <w:ind w:right="283" w:firstLine="708"/>
        <w:jc w:val="both"/>
        <w:rPr>
          <w:rFonts w:ascii="Arial" w:hAnsi="Arial" w:cs="Arial"/>
        </w:rPr>
      </w:pPr>
      <w:r w:rsidRPr="00B66768">
        <w:rPr>
          <w:rFonts w:ascii="Arial" w:hAnsi="Arial" w:cs="Arial"/>
        </w:rPr>
        <w:lastRenderedPageBreak/>
        <w:t>10.</w:t>
      </w:r>
      <w:r w:rsidR="00626D2A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Нас</w:t>
      </w:r>
      <w:r w:rsidR="00E95E3D" w:rsidRPr="00B66768">
        <w:rPr>
          <w:rFonts w:ascii="Arial" w:hAnsi="Arial" w:cs="Arial"/>
        </w:rPr>
        <w:t xml:space="preserve">тоящее решение вступает в силу </w:t>
      </w:r>
      <w:r w:rsidRPr="00B66768">
        <w:rPr>
          <w:rFonts w:ascii="Arial" w:hAnsi="Arial" w:cs="Arial"/>
        </w:rPr>
        <w:t>с 1 января 201</w:t>
      </w:r>
      <w:r w:rsidR="00E95E3D" w:rsidRPr="00B66768">
        <w:rPr>
          <w:rFonts w:ascii="Arial" w:hAnsi="Arial" w:cs="Arial"/>
        </w:rPr>
        <w:t>8</w:t>
      </w:r>
      <w:r w:rsidRPr="00B66768">
        <w:rPr>
          <w:rFonts w:ascii="Arial" w:hAnsi="Arial" w:cs="Arial"/>
        </w:rPr>
        <w:t xml:space="preserve"> года, но не ранее, чем по истечении одного месяца со дня его официального опубликования</w:t>
      </w:r>
      <w:r w:rsidR="00A72BA3">
        <w:rPr>
          <w:rFonts w:ascii="Arial" w:hAnsi="Arial" w:cs="Arial"/>
        </w:rPr>
        <w:t xml:space="preserve"> и не ранее первого числа очередного налогового периода по соответствующему налогу</w:t>
      </w:r>
      <w:r w:rsidRPr="00B66768">
        <w:rPr>
          <w:rFonts w:ascii="Arial" w:hAnsi="Arial" w:cs="Arial"/>
        </w:rPr>
        <w:t xml:space="preserve">. </w:t>
      </w:r>
    </w:p>
    <w:p w:rsidR="00FB09E6" w:rsidRPr="00B66768" w:rsidRDefault="00FB09E6" w:rsidP="00D1514A">
      <w:pPr>
        <w:ind w:right="283"/>
        <w:rPr>
          <w:rFonts w:ascii="Arial" w:hAnsi="Arial" w:cs="Arial"/>
        </w:rPr>
      </w:pPr>
    </w:p>
    <w:p w:rsidR="00A90FBB" w:rsidRDefault="00A90FBB" w:rsidP="00D1514A">
      <w:pPr>
        <w:ind w:right="283"/>
        <w:rPr>
          <w:rFonts w:ascii="Arial" w:hAnsi="Arial" w:cs="Arial"/>
        </w:rPr>
      </w:pPr>
    </w:p>
    <w:p w:rsidR="00742067" w:rsidRPr="00B66768" w:rsidRDefault="00742067" w:rsidP="00D1514A">
      <w:pPr>
        <w:ind w:right="283"/>
        <w:rPr>
          <w:rFonts w:ascii="Arial" w:hAnsi="Arial" w:cs="Arial"/>
        </w:rPr>
      </w:pPr>
    </w:p>
    <w:p w:rsidR="00742067" w:rsidRDefault="00A90FBB" w:rsidP="00D1514A">
      <w:pPr>
        <w:ind w:right="283" w:firstLine="708"/>
        <w:rPr>
          <w:rFonts w:ascii="Arial" w:hAnsi="Arial" w:cs="Arial"/>
        </w:rPr>
      </w:pPr>
      <w:r w:rsidRPr="00B66768">
        <w:rPr>
          <w:rFonts w:ascii="Arial" w:hAnsi="Arial" w:cs="Arial"/>
        </w:rPr>
        <w:t>Председатель Совета</w:t>
      </w:r>
    </w:p>
    <w:p w:rsidR="00A90FBB" w:rsidRPr="00B66768" w:rsidRDefault="00A90FBB" w:rsidP="00D1514A">
      <w:pPr>
        <w:ind w:right="283" w:firstLine="708"/>
        <w:rPr>
          <w:rFonts w:ascii="Arial" w:hAnsi="Arial" w:cs="Arial"/>
        </w:rPr>
      </w:pPr>
      <w:r w:rsidRPr="00B66768">
        <w:rPr>
          <w:rFonts w:ascii="Arial" w:hAnsi="Arial" w:cs="Arial"/>
        </w:rPr>
        <w:t xml:space="preserve">Днепровского сельского </w:t>
      </w:r>
    </w:p>
    <w:p w:rsidR="00742067" w:rsidRDefault="00742067" w:rsidP="00D1514A">
      <w:pPr>
        <w:ind w:right="283"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поселения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Тимашевского</w:t>
      </w:r>
      <w:proofErr w:type="spellEnd"/>
      <w:r>
        <w:rPr>
          <w:rFonts w:ascii="Arial" w:hAnsi="Arial" w:cs="Arial"/>
        </w:rPr>
        <w:t xml:space="preserve"> района</w:t>
      </w:r>
    </w:p>
    <w:p w:rsidR="00A90FBB" w:rsidRPr="00B66768" w:rsidRDefault="00A90FBB" w:rsidP="00D1514A">
      <w:pPr>
        <w:ind w:right="283" w:firstLine="708"/>
        <w:rPr>
          <w:rFonts w:ascii="Arial" w:hAnsi="Arial" w:cs="Arial"/>
        </w:rPr>
      </w:pPr>
      <w:r w:rsidRPr="00B66768">
        <w:rPr>
          <w:rFonts w:ascii="Arial" w:hAnsi="Arial" w:cs="Arial"/>
        </w:rPr>
        <w:t>В.Н.</w:t>
      </w:r>
      <w:r w:rsidR="00DD00B4">
        <w:rPr>
          <w:rFonts w:ascii="Arial" w:hAnsi="Arial" w:cs="Arial"/>
        </w:rPr>
        <w:t xml:space="preserve"> </w:t>
      </w:r>
      <w:r w:rsidRPr="00B66768">
        <w:rPr>
          <w:rFonts w:ascii="Arial" w:hAnsi="Arial" w:cs="Arial"/>
        </w:rPr>
        <w:t>Лазаренко</w:t>
      </w:r>
    </w:p>
    <w:p w:rsidR="00A90FBB" w:rsidRDefault="00A90FBB" w:rsidP="00D1514A">
      <w:pPr>
        <w:ind w:right="283"/>
        <w:rPr>
          <w:rFonts w:ascii="Arial" w:hAnsi="Arial" w:cs="Arial"/>
        </w:rPr>
      </w:pPr>
    </w:p>
    <w:p w:rsidR="00742067" w:rsidRPr="00B66768" w:rsidRDefault="00742067" w:rsidP="00D1514A">
      <w:pPr>
        <w:ind w:right="283"/>
        <w:rPr>
          <w:rFonts w:ascii="Arial" w:hAnsi="Arial" w:cs="Arial"/>
        </w:rPr>
      </w:pPr>
    </w:p>
    <w:p w:rsidR="00A90FBB" w:rsidRPr="00B66768" w:rsidRDefault="00A90FBB" w:rsidP="00D1514A">
      <w:pPr>
        <w:ind w:right="283"/>
        <w:rPr>
          <w:rFonts w:ascii="Arial" w:hAnsi="Arial" w:cs="Arial"/>
        </w:rPr>
      </w:pPr>
    </w:p>
    <w:p w:rsidR="00FB09E6" w:rsidRPr="00B66768" w:rsidRDefault="00FB09E6" w:rsidP="00D1514A">
      <w:pPr>
        <w:ind w:right="283" w:firstLine="708"/>
        <w:rPr>
          <w:rFonts w:ascii="Arial" w:hAnsi="Arial" w:cs="Arial"/>
        </w:rPr>
      </w:pPr>
      <w:r w:rsidRPr="00B66768">
        <w:rPr>
          <w:rFonts w:ascii="Arial" w:hAnsi="Arial" w:cs="Arial"/>
        </w:rPr>
        <w:t>Глава Днепровского</w:t>
      </w:r>
    </w:p>
    <w:p w:rsidR="00FB09E6" w:rsidRPr="00B66768" w:rsidRDefault="00FB09E6" w:rsidP="00D1514A">
      <w:pPr>
        <w:ind w:right="283" w:firstLine="708"/>
        <w:rPr>
          <w:rFonts w:ascii="Arial" w:hAnsi="Arial" w:cs="Arial"/>
        </w:rPr>
      </w:pPr>
      <w:proofErr w:type="gramStart"/>
      <w:r w:rsidRPr="00B66768">
        <w:rPr>
          <w:rFonts w:ascii="Arial" w:hAnsi="Arial" w:cs="Arial"/>
        </w:rPr>
        <w:t>сельского</w:t>
      </w:r>
      <w:proofErr w:type="gramEnd"/>
      <w:r w:rsidRPr="00B66768">
        <w:rPr>
          <w:rFonts w:ascii="Arial" w:hAnsi="Arial" w:cs="Arial"/>
        </w:rPr>
        <w:t xml:space="preserve"> поселения </w:t>
      </w:r>
    </w:p>
    <w:p w:rsidR="00DD00B4" w:rsidRDefault="00FB09E6" w:rsidP="00D1514A">
      <w:pPr>
        <w:ind w:left="708" w:right="283"/>
        <w:rPr>
          <w:rFonts w:ascii="Arial" w:hAnsi="Arial" w:cs="Arial"/>
        </w:rPr>
      </w:pPr>
      <w:proofErr w:type="spellStart"/>
      <w:r w:rsidRPr="00B66768">
        <w:rPr>
          <w:rFonts w:ascii="Arial" w:hAnsi="Arial" w:cs="Arial"/>
        </w:rPr>
        <w:t>Тимашевского</w:t>
      </w:r>
      <w:proofErr w:type="spellEnd"/>
      <w:r w:rsidRPr="00B66768">
        <w:rPr>
          <w:rFonts w:ascii="Arial" w:hAnsi="Arial" w:cs="Arial"/>
        </w:rPr>
        <w:t xml:space="preserve"> района </w:t>
      </w:r>
      <w:r w:rsidRPr="00B66768">
        <w:rPr>
          <w:rFonts w:ascii="Arial" w:hAnsi="Arial" w:cs="Arial"/>
        </w:rPr>
        <w:tab/>
      </w:r>
      <w:r w:rsidRPr="00B66768">
        <w:rPr>
          <w:rFonts w:ascii="Arial" w:hAnsi="Arial" w:cs="Arial"/>
        </w:rPr>
        <w:tab/>
      </w:r>
      <w:r w:rsidRPr="00B66768">
        <w:rPr>
          <w:rFonts w:ascii="Arial" w:hAnsi="Arial" w:cs="Arial"/>
        </w:rPr>
        <w:tab/>
      </w:r>
      <w:r w:rsidRPr="00B66768">
        <w:rPr>
          <w:rFonts w:ascii="Arial" w:hAnsi="Arial" w:cs="Arial"/>
        </w:rPr>
        <w:tab/>
      </w:r>
      <w:r w:rsidRPr="00B66768">
        <w:rPr>
          <w:rFonts w:ascii="Arial" w:hAnsi="Arial" w:cs="Arial"/>
        </w:rPr>
        <w:tab/>
        <w:t xml:space="preserve"> </w:t>
      </w:r>
    </w:p>
    <w:p w:rsidR="00FB09E6" w:rsidRPr="00B66768" w:rsidRDefault="00FB09E6" w:rsidP="00D1514A">
      <w:pPr>
        <w:ind w:left="708" w:right="283"/>
        <w:rPr>
          <w:rFonts w:ascii="Arial" w:hAnsi="Arial" w:cs="Arial"/>
        </w:rPr>
      </w:pPr>
      <w:r w:rsidRPr="00B66768">
        <w:rPr>
          <w:rFonts w:ascii="Arial" w:hAnsi="Arial" w:cs="Arial"/>
        </w:rPr>
        <w:t>В.А.</w:t>
      </w:r>
      <w:r w:rsidR="00DD00B4">
        <w:rPr>
          <w:rFonts w:ascii="Arial" w:hAnsi="Arial" w:cs="Arial"/>
        </w:rPr>
        <w:t xml:space="preserve"> </w:t>
      </w:r>
      <w:proofErr w:type="spellStart"/>
      <w:r w:rsidRPr="00B66768">
        <w:rPr>
          <w:rFonts w:ascii="Arial" w:hAnsi="Arial" w:cs="Arial"/>
        </w:rPr>
        <w:t>Ледовский</w:t>
      </w:r>
      <w:proofErr w:type="spellEnd"/>
    </w:p>
    <w:p w:rsidR="00FB09E6" w:rsidRPr="00B66768" w:rsidRDefault="00FB09E6" w:rsidP="00D1514A">
      <w:pPr>
        <w:ind w:right="283"/>
        <w:rPr>
          <w:rFonts w:ascii="Arial" w:hAnsi="Arial" w:cs="Arial"/>
        </w:rPr>
      </w:pPr>
    </w:p>
    <w:sectPr w:rsidR="00FB09E6" w:rsidRPr="00B66768" w:rsidSect="000E226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B"/>
    <w:rsid w:val="000349A1"/>
    <w:rsid w:val="000B2517"/>
    <w:rsid w:val="000E2263"/>
    <w:rsid w:val="00122BFB"/>
    <w:rsid w:val="00221E41"/>
    <w:rsid w:val="0031113A"/>
    <w:rsid w:val="00502822"/>
    <w:rsid w:val="0052672C"/>
    <w:rsid w:val="00626D2A"/>
    <w:rsid w:val="00650845"/>
    <w:rsid w:val="00674436"/>
    <w:rsid w:val="00725A91"/>
    <w:rsid w:val="007416D5"/>
    <w:rsid w:val="00742067"/>
    <w:rsid w:val="00874D41"/>
    <w:rsid w:val="00891352"/>
    <w:rsid w:val="008922CB"/>
    <w:rsid w:val="008B12D9"/>
    <w:rsid w:val="009014E1"/>
    <w:rsid w:val="00A72BA3"/>
    <w:rsid w:val="00A90FBB"/>
    <w:rsid w:val="00B66768"/>
    <w:rsid w:val="00B940D6"/>
    <w:rsid w:val="00C23E3E"/>
    <w:rsid w:val="00CD2E17"/>
    <w:rsid w:val="00D139B9"/>
    <w:rsid w:val="00D1514A"/>
    <w:rsid w:val="00DD00B4"/>
    <w:rsid w:val="00E95E3D"/>
    <w:rsid w:val="00F17E33"/>
    <w:rsid w:val="00F21E98"/>
    <w:rsid w:val="00FB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B4EE-5D0A-4B80-9328-3B7EEC0A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09E6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9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Title">
    <w:name w:val="ConsTitle"/>
    <w:rsid w:val="00FB09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4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4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Зам_главы</cp:lastModifiedBy>
  <cp:revision>29</cp:revision>
  <cp:lastPrinted>2017-11-15T06:42:00Z</cp:lastPrinted>
  <dcterms:created xsi:type="dcterms:W3CDTF">2016-11-17T04:47:00Z</dcterms:created>
  <dcterms:modified xsi:type="dcterms:W3CDTF">2017-12-04T07:36:00Z</dcterms:modified>
</cp:coreProperties>
</file>