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50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1"/>
      </w:tblGrid>
      <w:tr w:rsidR="00072524" w:rsidRPr="00072524" w14:paraId="79D70793" w14:textId="77777777" w:rsidTr="00072524">
        <w:trPr>
          <w:trHeight w:val="326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1FE57" w14:textId="77777777" w:rsidR="00072524" w:rsidRPr="00072524" w:rsidRDefault="00072524" w:rsidP="0007252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725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Основные обязанности потребителя при приобретении товара</w:t>
            </w:r>
          </w:p>
        </w:tc>
      </w:tr>
    </w:tbl>
    <w:p w14:paraId="221E2D68" w14:textId="77777777" w:rsidR="004F76DF" w:rsidRPr="004F76DF" w:rsidRDefault="004F76DF" w:rsidP="003D10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14:paraId="3CEFDA56" w14:textId="77777777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24">
        <w:rPr>
          <w:rFonts w:ascii="Times New Roman" w:hAnsi="Times New Roman" w:cs="Times New Roman"/>
          <w:sz w:val="28"/>
          <w:szCs w:val="28"/>
        </w:rPr>
        <w:t>В случае приобретения товара по договору купли-продажи потребитель обязан, в частности:</w:t>
      </w:r>
    </w:p>
    <w:p w14:paraId="5897DB99" w14:textId="77777777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24">
        <w:rPr>
          <w:rFonts w:ascii="Times New Roman" w:hAnsi="Times New Roman" w:cs="Times New Roman"/>
          <w:sz w:val="28"/>
          <w:szCs w:val="28"/>
        </w:rPr>
        <w:t xml:space="preserve">оплатить товар (п. 1 ст. 454, п. 1 ст. 485, ст. 500 ГК РФ); </w:t>
      </w:r>
    </w:p>
    <w:p w14:paraId="54D06BED" w14:textId="77777777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24">
        <w:rPr>
          <w:rFonts w:ascii="Times New Roman" w:hAnsi="Times New Roman" w:cs="Times New Roman"/>
          <w:sz w:val="28"/>
          <w:szCs w:val="28"/>
        </w:rPr>
        <w:t xml:space="preserve">принять товар (п. 1 ст. 454, п. 1 ст. 484 ГК РФ); </w:t>
      </w:r>
    </w:p>
    <w:p w14:paraId="5AC939CA" w14:textId="77777777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24">
        <w:rPr>
          <w:rFonts w:ascii="Times New Roman" w:hAnsi="Times New Roman" w:cs="Times New Roman"/>
          <w:sz w:val="28"/>
          <w:szCs w:val="28"/>
        </w:rPr>
        <w:t xml:space="preserve">привлечь продавца к участию в деле в случае предъявления третьим лицом иска об изъятии товара (ст. 462 ГК РФ); </w:t>
      </w:r>
    </w:p>
    <w:p w14:paraId="74BADA4A" w14:textId="77777777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24">
        <w:rPr>
          <w:rFonts w:ascii="Times New Roman" w:hAnsi="Times New Roman" w:cs="Times New Roman"/>
          <w:sz w:val="28"/>
          <w:szCs w:val="28"/>
        </w:rPr>
        <w:t xml:space="preserve">известить продавца о передаче потребителю товара в количестве, превышающем указанное в договоре (п. 2 ст. 466 ГК РФ); </w:t>
      </w:r>
    </w:p>
    <w:p w14:paraId="3F5535E7" w14:textId="77777777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24">
        <w:rPr>
          <w:rFonts w:ascii="Times New Roman" w:hAnsi="Times New Roman" w:cs="Times New Roman"/>
          <w:sz w:val="28"/>
          <w:szCs w:val="28"/>
        </w:rPr>
        <w:t xml:space="preserve">известить продавца о нарушении продавцом условий договора о количестве, ассортименте, качестве, комплектности, таре и (или) об упаковке товара в установленный срок, а если такой срок не установлен - в разумный срок после того, как нарушение соответствующего условия договора должно было быть обнаружено исходя из характера и назначения товара (п. 1 ст. 483 ГК РФ); </w:t>
      </w:r>
    </w:p>
    <w:p w14:paraId="4301C3D9" w14:textId="048937FE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24">
        <w:rPr>
          <w:rFonts w:ascii="Times New Roman" w:hAnsi="Times New Roman" w:cs="Times New Roman"/>
          <w:sz w:val="28"/>
          <w:szCs w:val="28"/>
        </w:rPr>
        <w:t xml:space="preserve">возвратить товар с недостатками в случае отказа от исполнения договора и заявления требования о возврате уплаченной за товар суммы. Возврат товара осуществляется по требованию продавца и за его счет (п. п. 5, 6 ст. 503 ГК РФ; п. 1 ст. 18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2524">
        <w:rPr>
          <w:rFonts w:ascii="Times New Roman" w:hAnsi="Times New Roman" w:cs="Times New Roman"/>
          <w:sz w:val="28"/>
          <w:szCs w:val="28"/>
        </w:rPr>
        <w:t xml:space="preserve"> 2300-1); </w:t>
      </w:r>
    </w:p>
    <w:p w14:paraId="35C32902" w14:textId="6D4DCD20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24">
        <w:rPr>
          <w:rFonts w:ascii="Times New Roman" w:hAnsi="Times New Roman" w:cs="Times New Roman"/>
          <w:sz w:val="28"/>
          <w:szCs w:val="28"/>
        </w:rPr>
        <w:t xml:space="preserve">возвратить товар в случае отказа от исполнения договора и заявления требования о возврате уплаченной за товар суммы в связи с непредоставлением продавцом возможности незамедлительно при заключении договора получить информацию о товаре (п. 1 ст. 12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2524">
        <w:rPr>
          <w:rFonts w:ascii="Times New Roman" w:hAnsi="Times New Roman" w:cs="Times New Roman"/>
          <w:sz w:val="28"/>
          <w:szCs w:val="28"/>
        </w:rPr>
        <w:t xml:space="preserve"> 2300-1); </w:t>
      </w:r>
    </w:p>
    <w:p w14:paraId="1B090F04" w14:textId="470F6EF9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24">
        <w:rPr>
          <w:rFonts w:ascii="Times New Roman" w:hAnsi="Times New Roman" w:cs="Times New Roman"/>
          <w:sz w:val="28"/>
          <w:szCs w:val="28"/>
        </w:rPr>
        <w:t xml:space="preserve">возместить продавцу (изготовителю), уполномоченной организации или уполномоченному индивидуальному предпринимателю, импортеру расходы на проведение экспертизы, а также связанные с ее проведением расходы на хранение и транспортировку товара. Такая обязанность возникает при наличии спора о причинах возникновении недостатков товара в случае, если в результате экспертизы товара установлено, что его недостатки возникли вследствие обстоятельств, за которые не отвечает продавец (изготовитель) (п. 5 ст. 18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2524">
        <w:rPr>
          <w:rFonts w:ascii="Times New Roman" w:hAnsi="Times New Roman" w:cs="Times New Roman"/>
          <w:sz w:val="28"/>
          <w:szCs w:val="28"/>
        </w:rPr>
        <w:t xml:space="preserve"> 2300-1); </w:t>
      </w:r>
    </w:p>
    <w:p w14:paraId="4591C566" w14:textId="314DE4DC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524">
        <w:rPr>
          <w:rFonts w:ascii="Times New Roman" w:hAnsi="Times New Roman" w:cs="Times New Roman"/>
          <w:sz w:val="28"/>
          <w:szCs w:val="28"/>
        </w:rPr>
        <w:t xml:space="preserve">доплатить разницу в ценах при замене товара ненадлежащего качества на такой же товар другой марки (модели, артикула) в случае, если цена товара, подлежащего замене, ниже цены товара, предоставленного взамен (п. 2 ст. 24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2524">
        <w:rPr>
          <w:rFonts w:ascii="Times New Roman" w:hAnsi="Times New Roman" w:cs="Times New Roman"/>
          <w:sz w:val="28"/>
          <w:szCs w:val="28"/>
        </w:rPr>
        <w:t xml:space="preserve"> 2300-1). </w:t>
      </w:r>
    </w:p>
    <w:p w14:paraId="75404665" w14:textId="77777777" w:rsidR="000F0FA7" w:rsidRDefault="000F0FA7" w:rsidP="00072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5FBBAF7" w:rsidR="006153A9" w:rsidRDefault="00FB706F" w:rsidP="00F22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2E537C4B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072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 w:rsidSect="00072524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607"/>
    <w:multiLevelType w:val="hybridMultilevel"/>
    <w:tmpl w:val="A1384F9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63047"/>
    <w:rsid w:val="00072524"/>
    <w:rsid w:val="00092F5D"/>
    <w:rsid w:val="000B4365"/>
    <w:rsid w:val="000F0FA7"/>
    <w:rsid w:val="00101ED5"/>
    <w:rsid w:val="001120F8"/>
    <w:rsid w:val="00144021"/>
    <w:rsid w:val="001B5F93"/>
    <w:rsid w:val="001E7A39"/>
    <w:rsid w:val="0022316B"/>
    <w:rsid w:val="00224265"/>
    <w:rsid w:val="0028632E"/>
    <w:rsid w:val="00375E42"/>
    <w:rsid w:val="00387771"/>
    <w:rsid w:val="003A194A"/>
    <w:rsid w:val="003B56AA"/>
    <w:rsid w:val="003D1001"/>
    <w:rsid w:val="003D2A1A"/>
    <w:rsid w:val="003F3C2E"/>
    <w:rsid w:val="00413AC6"/>
    <w:rsid w:val="00436BD3"/>
    <w:rsid w:val="00467194"/>
    <w:rsid w:val="00470E41"/>
    <w:rsid w:val="004724E0"/>
    <w:rsid w:val="004B5710"/>
    <w:rsid w:val="004F2C7A"/>
    <w:rsid w:val="004F70A8"/>
    <w:rsid w:val="004F76DF"/>
    <w:rsid w:val="00552087"/>
    <w:rsid w:val="0056597A"/>
    <w:rsid w:val="00580332"/>
    <w:rsid w:val="005A48A6"/>
    <w:rsid w:val="005B3E61"/>
    <w:rsid w:val="006153A9"/>
    <w:rsid w:val="00615D25"/>
    <w:rsid w:val="006A06A1"/>
    <w:rsid w:val="006C53F8"/>
    <w:rsid w:val="006E0B02"/>
    <w:rsid w:val="007219F6"/>
    <w:rsid w:val="00727C17"/>
    <w:rsid w:val="00746E62"/>
    <w:rsid w:val="0077555B"/>
    <w:rsid w:val="00787F0C"/>
    <w:rsid w:val="007D2D26"/>
    <w:rsid w:val="007F31EB"/>
    <w:rsid w:val="008252BD"/>
    <w:rsid w:val="00826481"/>
    <w:rsid w:val="00833B3E"/>
    <w:rsid w:val="00840FF9"/>
    <w:rsid w:val="00854F2D"/>
    <w:rsid w:val="008555F1"/>
    <w:rsid w:val="008633EB"/>
    <w:rsid w:val="008A331F"/>
    <w:rsid w:val="008B6469"/>
    <w:rsid w:val="008E2AFF"/>
    <w:rsid w:val="0091080D"/>
    <w:rsid w:val="009114B8"/>
    <w:rsid w:val="00957B64"/>
    <w:rsid w:val="009D1D63"/>
    <w:rsid w:val="009D4223"/>
    <w:rsid w:val="00A14C1F"/>
    <w:rsid w:val="00A65144"/>
    <w:rsid w:val="00A7549C"/>
    <w:rsid w:val="00A925F8"/>
    <w:rsid w:val="00A94CF2"/>
    <w:rsid w:val="00AD5253"/>
    <w:rsid w:val="00AE5506"/>
    <w:rsid w:val="00B44948"/>
    <w:rsid w:val="00B83AF9"/>
    <w:rsid w:val="00C000AB"/>
    <w:rsid w:val="00C07811"/>
    <w:rsid w:val="00C11D75"/>
    <w:rsid w:val="00C802E3"/>
    <w:rsid w:val="00C85840"/>
    <w:rsid w:val="00CD5B19"/>
    <w:rsid w:val="00D33CA0"/>
    <w:rsid w:val="00DE5AF2"/>
    <w:rsid w:val="00E155CC"/>
    <w:rsid w:val="00E47D0C"/>
    <w:rsid w:val="00EF024F"/>
    <w:rsid w:val="00F22E9D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2024-11-27T16:34:00Z</cp:lastPrinted>
  <dcterms:created xsi:type="dcterms:W3CDTF">2024-11-27T16:42:00Z</dcterms:created>
  <dcterms:modified xsi:type="dcterms:W3CDTF">2024-11-29T05:49:00Z</dcterms:modified>
</cp:coreProperties>
</file>