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1E64" w14:textId="77777777" w:rsidR="000D4BCB" w:rsidRPr="000D4BCB" w:rsidRDefault="000D4BCB" w:rsidP="000D4BCB">
      <w:pPr>
        <w:jc w:val="center"/>
        <w:rPr>
          <w:rFonts w:cs="Times New Roman"/>
          <w:i w:val="0"/>
          <w:iCs w:val="0"/>
          <w:color w:val="auto"/>
          <w:sz w:val="32"/>
          <w:szCs w:val="32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i w:val="0"/>
          <w:iCs w:val="0"/>
          <w:sz w:val="32"/>
          <w:szCs w:val="32"/>
          <w:u w:val="none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8CDC169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 w:eastAsia="en-US"/>
        </w:rPr>
      </w:pPr>
      <w:r w:rsidRPr="000D4BCB">
        <w:rPr>
          <w:i w:val="0"/>
          <w:iCs w:val="0"/>
          <w:sz w:val="32"/>
          <w:szCs w:val="32"/>
          <w:u w:val="none"/>
          <w:lang w:val="en-US"/>
        </w:rPr>
        <w:t>«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Детская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школа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искусств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№ 7» </w:t>
      </w:r>
    </w:p>
    <w:p w14:paraId="6881C63D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p w14:paraId="559EFDFB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4"/>
      </w:tblGrid>
      <w:tr w:rsidR="000D4BCB" w:rsidRPr="000D4BCB" w14:paraId="63EF2B7E" w14:textId="77777777" w:rsidTr="000D4BCB">
        <w:tc>
          <w:tcPr>
            <w:tcW w:w="4785" w:type="dxa"/>
          </w:tcPr>
          <w:p w14:paraId="4F826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Принято</w:t>
            </w:r>
          </w:p>
          <w:p w14:paraId="59DB1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Педагогическим советом</w:t>
            </w:r>
          </w:p>
          <w:p w14:paraId="46330844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Протокол №________________</w:t>
            </w:r>
          </w:p>
          <w:p w14:paraId="2ED0E34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от «_</w:t>
            </w:r>
            <w:proofErr w:type="gramStart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_»_</w:t>
            </w:r>
            <w:proofErr w:type="gramEnd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______________2023 г.</w:t>
            </w:r>
          </w:p>
          <w:p w14:paraId="1EAB2A8E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  <w:tc>
          <w:tcPr>
            <w:tcW w:w="4785" w:type="dxa"/>
          </w:tcPr>
          <w:p w14:paraId="278C3951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«Утверждаю»</w:t>
            </w:r>
          </w:p>
          <w:p w14:paraId="497FA6F3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Директор МБУДО «ДШИ №7»</w:t>
            </w:r>
          </w:p>
          <w:p w14:paraId="41349FE7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 Лазарева Ю.В.</w:t>
            </w:r>
          </w:p>
          <w:p w14:paraId="1AE742C7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                </w:t>
            </w: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«____»____________2023 г.</w:t>
            </w:r>
          </w:p>
          <w:p w14:paraId="34F98850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</w:p>
        </w:tc>
      </w:tr>
    </w:tbl>
    <w:p w14:paraId="4E395990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92DC999" w14:textId="77777777" w:rsidR="000D4BCB" w:rsidRPr="000D4BCB" w:rsidRDefault="000D4BCB" w:rsidP="000D4BCB">
      <w:pPr>
        <w:rPr>
          <w:i w:val="0"/>
          <w:iCs w:val="0"/>
          <w:sz w:val="22"/>
          <w:szCs w:val="22"/>
          <w:u w:val="none"/>
          <w:lang w:val="en-US"/>
        </w:rPr>
      </w:pPr>
    </w:p>
    <w:p w14:paraId="3C9BB5B8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D5074CE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629DAC45" w14:textId="0332FF70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proofErr w:type="gramStart"/>
      <w:r w:rsidRPr="000D4BCB">
        <w:rPr>
          <w:b/>
          <w:i w:val="0"/>
          <w:iCs w:val="0"/>
          <w:sz w:val="28"/>
          <w:szCs w:val="28"/>
          <w:u w:val="none"/>
        </w:rPr>
        <w:t>ДОПОЛНИТЕЛЬНАЯ  ПРЕДПРОФЕССИОНАЛЬНАЯ</w:t>
      </w:r>
      <w:proofErr w:type="gramEnd"/>
      <w:r w:rsidRPr="000D4BCB">
        <w:rPr>
          <w:b/>
          <w:i w:val="0"/>
          <w:iCs w:val="0"/>
          <w:sz w:val="28"/>
          <w:szCs w:val="28"/>
          <w:u w:val="none"/>
        </w:rPr>
        <w:t xml:space="preserve"> ОБЩЕОБРАЗОВАТЕЛЬНЫЕ ПРОГРАММ</w:t>
      </w:r>
      <w:r w:rsidR="00BB666A">
        <w:rPr>
          <w:b/>
          <w:i w:val="0"/>
          <w:iCs w:val="0"/>
          <w:sz w:val="28"/>
          <w:szCs w:val="28"/>
          <w:u w:val="none"/>
        </w:rPr>
        <w:t>А</w:t>
      </w:r>
      <w:r w:rsidRPr="000D4BCB">
        <w:rPr>
          <w:b/>
          <w:i w:val="0"/>
          <w:iCs w:val="0"/>
          <w:sz w:val="28"/>
          <w:szCs w:val="28"/>
          <w:u w:val="none"/>
        </w:rPr>
        <w:t xml:space="preserve"> В ОБЛАСТИ </w:t>
      </w:r>
    </w:p>
    <w:p w14:paraId="55E6BE10" w14:textId="1CB736C3" w:rsidR="000D4BCB" w:rsidRPr="000D4BCB" w:rsidRDefault="00BB666A" w:rsidP="000D4BCB">
      <w:pPr>
        <w:jc w:val="center"/>
        <w:rPr>
          <w:b/>
          <w:iCs w:val="0"/>
          <w:sz w:val="28"/>
          <w:szCs w:val="28"/>
          <w:u w:val="none"/>
        </w:rPr>
      </w:pPr>
      <w:r>
        <w:rPr>
          <w:b/>
          <w:i w:val="0"/>
          <w:iCs w:val="0"/>
          <w:sz w:val="28"/>
          <w:szCs w:val="28"/>
          <w:u w:val="none"/>
        </w:rPr>
        <w:t>ТЕАТРАЛЬНОГО</w:t>
      </w:r>
      <w:r w:rsidR="000D4BCB" w:rsidRPr="000D4BCB">
        <w:rPr>
          <w:b/>
          <w:i w:val="0"/>
          <w:iCs w:val="0"/>
          <w:sz w:val="28"/>
          <w:szCs w:val="28"/>
          <w:u w:val="none"/>
        </w:rPr>
        <w:t xml:space="preserve"> ИСКУССТВА </w:t>
      </w:r>
    </w:p>
    <w:p w14:paraId="10165457" w14:textId="3F562AE2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>«</w:t>
      </w:r>
      <w:r w:rsidR="00BB666A">
        <w:rPr>
          <w:b/>
          <w:i w:val="0"/>
          <w:iCs w:val="0"/>
          <w:sz w:val="26"/>
          <w:szCs w:val="28"/>
          <w:u w:val="none"/>
        </w:rPr>
        <w:t>ИСКУССТВО ТЕАТРА</w:t>
      </w:r>
      <w:r w:rsidRPr="000D4BCB">
        <w:rPr>
          <w:b/>
          <w:i w:val="0"/>
          <w:iCs w:val="0"/>
          <w:sz w:val="28"/>
          <w:szCs w:val="28"/>
          <w:u w:val="none"/>
        </w:rPr>
        <w:t>»</w:t>
      </w:r>
    </w:p>
    <w:p w14:paraId="0E616179" w14:textId="77777777" w:rsidR="007D33DC" w:rsidRDefault="007D33DC" w:rsidP="007D33DC">
      <w:pPr>
        <w:jc w:val="center"/>
        <w:rPr>
          <w:b/>
          <w:sz w:val="28"/>
          <w:szCs w:val="28"/>
        </w:rPr>
      </w:pPr>
    </w:p>
    <w:p w14:paraId="5201EDE5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300A23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ПО.02. ТЕОРИЯ И ИСТОРИЯ ИСКУССТВ</w:t>
      </w:r>
    </w:p>
    <w:p w14:paraId="650B3CB7" w14:textId="73B34737" w:rsidR="00F91233" w:rsidRDefault="00F91233" w:rsidP="00F9123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8E5095E" w14:textId="77777777" w:rsidR="007D33DC" w:rsidRPr="0004655C" w:rsidRDefault="007D33DC" w:rsidP="007D33DC">
      <w:pPr>
        <w:jc w:val="center"/>
        <w:rPr>
          <w:b/>
          <w:sz w:val="28"/>
          <w:szCs w:val="28"/>
        </w:rPr>
      </w:pPr>
    </w:p>
    <w:p w14:paraId="1FB82571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954466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F9FF06" w14:textId="0D763328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</w:t>
      </w:r>
    </w:p>
    <w:p w14:paraId="12B97B60" w14:textId="77777777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 учебному предмету </w:t>
      </w:r>
    </w:p>
    <w:p w14:paraId="05850BED" w14:textId="30AAEEE4" w:rsidR="00685178" w:rsidRPr="00685178" w:rsidRDefault="00BB666A" w:rsidP="00685178">
      <w:pPr>
        <w:spacing w:line="360" w:lineRule="auto"/>
        <w:jc w:val="center"/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ПО.0</w:t>
      </w:r>
      <w:r w:rsidR="00F91233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.УП.0</w:t>
      </w:r>
      <w:r w:rsidR="00F91233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85178" w:rsidRPr="00685178">
        <w:rPr>
          <w:rFonts w:eastAsia="Calibri" w:cs="Times New Roman"/>
          <w:b/>
          <w:i w:val="0"/>
          <w:iCs w:val="0"/>
          <w:color w:val="auto"/>
          <w:sz w:val="40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91233">
        <w:rPr>
          <w:rFonts w:eastAsia="Calibri" w:cs="Times New Roman"/>
          <w:b/>
          <w:i w:val="0"/>
          <w:iCs w:val="0"/>
          <w:color w:val="auto"/>
          <w:sz w:val="40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БЕСЕДЫ ОБ ИСКУССТВЕ</w:t>
      </w:r>
    </w:p>
    <w:p w14:paraId="59AFE792" w14:textId="0AE32B7A" w:rsidR="00685178" w:rsidRDefault="00685178" w:rsidP="00685178">
      <w:pPr>
        <w:spacing w:line="360" w:lineRule="auto"/>
        <w:jc w:val="center"/>
        <w:rPr>
          <w:rFonts w:cs="Times New Roman"/>
          <w:i w:val="0"/>
          <w:iCs w:val="0"/>
          <w:color w:val="auto"/>
          <w:sz w:val="28"/>
          <w:szCs w:val="28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sz w:val="40"/>
          <w:szCs w:val="36"/>
        </w:rPr>
        <w:t xml:space="preserve"> </w:t>
      </w:r>
    </w:p>
    <w:p w14:paraId="609D6B43" w14:textId="4C53BD55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2D8145" w14:textId="4C79A6F7" w:rsidR="007D33DC" w:rsidRDefault="007D33DC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2073C0D" w14:textId="1A97B543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9118C9A" w14:textId="414BD1CD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4BC87DB" w14:textId="1FB4A2FE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FDDBA38" w14:textId="283DEF48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0C52DFA" w14:textId="5B13CD65" w:rsidR="007D33DC" w:rsidRDefault="007D33DC" w:rsidP="007D33DC">
      <w:pPr>
        <w:pStyle w:val="ab"/>
        <w:spacing w:after="0" w:line="360" w:lineRule="auto"/>
        <w:ind w:right="120"/>
        <w:jc w:val="center"/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0D4BCB"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6BFBCC4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after="240" w:line="360" w:lineRule="auto"/>
        <w:ind w:left="360"/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Структура  программы</w:t>
      </w:r>
      <w:proofErr w:type="gramEnd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учебного  предмета</w:t>
      </w:r>
    </w:p>
    <w:p w14:paraId="35D8BFEC" w14:textId="2FD4A896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 Пояснительная записка ________________________________ 3</w:t>
      </w:r>
    </w:p>
    <w:p w14:paraId="57478B9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  учебного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предмета,  его  место и роль в образовательном  процессе;</w:t>
      </w:r>
    </w:p>
    <w:p w14:paraId="6EC2E4F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 реализации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учебного  предмета,  возраст  обучающихся;</w:t>
      </w:r>
    </w:p>
    <w:p w14:paraId="45D5B72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Объем  учебного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времени,  предусмотренный  учебным  планом образовательного  учреждения  на  реализацию  учебного предмета;</w:t>
      </w:r>
    </w:p>
    <w:p w14:paraId="32E06FF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  проведения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учебных  аудиторных  занятий;</w:t>
      </w:r>
    </w:p>
    <w:p w14:paraId="673543C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-Цели и задачи учебного предмета;</w:t>
      </w:r>
    </w:p>
    <w:p w14:paraId="017627B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-Обоснование структуры программы учебного предмета;</w:t>
      </w:r>
    </w:p>
    <w:p w14:paraId="2CDDC1E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-Методы обучения;</w:t>
      </w:r>
    </w:p>
    <w:p w14:paraId="5264F73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Описание  материально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-технических  условий  реализации программы учебного предмета</w:t>
      </w:r>
    </w:p>
    <w:p w14:paraId="066CC9B8" w14:textId="410BC288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after="120"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    Содержание </w:t>
      </w:r>
      <w:proofErr w:type="gramStart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  _</w:t>
      </w:r>
      <w:proofErr w:type="gramEnd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_________________________________ 8</w:t>
      </w:r>
    </w:p>
    <w:p w14:paraId="168353A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after="1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-Учебно-тематический план;</w:t>
      </w:r>
    </w:p>
    <w:p w14:paraId="472C6C1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after="120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-Краткое содержание разделов и тем;</w:t>
      </w:r>
    </w:p>
    <w:p w14:paraId="0E3C242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after="1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428AB6" w14:textId="48B4D7F8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Требования к уровню подготовки обучающихся ____________ 19</w:t>
      </w:r>
    </w:p>
    <w:p w14:paraId="77D02C9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84BEA8A" w14:textId="5DFC3F60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IV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Формы и методы контроля, система оценок _______________20</w:t>
      </w:r>
    </w:p>
    <w:p w14:paraId="6371547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-Аттестация: цели, виды, форма, содержание;</w:t>
      </w:r>
    </w:p>
    <w:p w14:paraId="0DC2837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-Требования к зачету;</w:t>
      </w:r>
    </w:p>
    <w:p w14:paraId="7A3A607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Критерии  оценки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2C92C4B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59074AC" w14:textId="28346B66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   Методическое обеспечение учебного процесса _______________21</w:t>
      </w:r>
    </w:p>
    <w:p w14:paraId="61D8B11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Методические  рекомендации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педагогическим  работникам;</w:t>
      </w:r>
    </w:p>
    <w:p w14:paraId="510DB70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Рекомендации  по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организации  самостоятельной  работы обучающихся;</w:t>
      </w:r>
    </w:p>
    <w:p w14:paraId="1634AB2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96651B" w14:textId="623B6849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VI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   Список </w:t>
      </w:r>
      <w:proofErr w:type="gramStart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литературы  _</w:t>
      </w:r>
      <w:proofErr w:type="gramEnd"/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__________________________________22</w:t>
      </w:r>
    </w:p>
    <w:p w14:paraId="0DB1C5A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F77F0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CD17C6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9E1FE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3AF2C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81956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4DCF6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E1AC91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A01D1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88D09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72391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I</w:t>
      </w:r>
      <w:r w:rsidRPr="00F91233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ПОЯСНИТЕЛЬНАЯ ЗАПИСКА</w:t>
      </w:r>
    </w:p>
    <w:p w14:paraId="740492E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jc w:val="center"/>
        <w:rPr>
          <w:rFonts w:eastAsia="Calibri" w:cs="Times New Roman"/>
          <w:b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846B4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14680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  учебного</w:t>
      </w:r>
      <w:proofErr w:type="gramEnd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предмета,  его  место и роль в образовательном  процессе</w:t>
      </w:r>
    </w:p>
    <w:p w14:paraId="4EE770F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E4A15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по учебному предмету «Беседы об искусстве»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искусства. Данная образовательная программа составлена на основе примерной программы «Беседы об искусстве», разработанной в 2012 году И.Г. Андреевой - искусствоведом, преподавателем Московского гуманитарного университета.  (Главный редактор: И.Е.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Домогацкая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генеральный директор Института развития образования в сфере культуры и искусства, кандидат педагогических наук. Технический редактор: О.И. Кожурина, преподаватель Колледжа имени Гнесиных Российской академии музыки имени Гнесиных.)</w:t>
      </w:r>
    </w:p>
    <w:p w14:paraId="210DA37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jc w:val="both"/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3454D3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Учебный предмет «Беседы об искусстве» относится к обязательной части предпрофессиональной программы «Искусство театра». Целевая направленность учебного предмета «Беседы об искусстве» -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введение  учеников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 мир культуры и искусства, формирование первоначальных знаний об искусстве как явлении культуры. </w:t>
      </w:r>
    </w:p>
    <w:p w14:paraId="34B1402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14:paraId="0EF60E7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реализации учебного предмета, возраст обучающихся</w:t>
      </w:r>
    </w:p>
    <w:p w14:paraId="1095312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«Беседы об искусстве» рассчитано на 3 года (3 – 5 классы).</w:t>
      </w:r>
    </w:p>
    <w:p w14:paraId="468BD48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Срок освоения программы «Искусство театра» для детей, поступивших в образовательное учреждение в первый класс в возрасте с десяти до двенадцати лет,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составляет 5 лет. Освоение программы «Беседы об искусстве» рассчитано на 2 года (1 – 2 классы).</w:t>
      </w:r>
    </w:p>
    <w:p w14:paraId="7D640DD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73B4B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E7BE2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Объем  учебного</w:t>
      </w:r>
      <w:proofErr w:type="gramEnd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времени,  предусмотренный  учебным  планом образовательного  учреждения  на  реализацию  учебного предмета</w:t>
      </w:r>
    </w:p>
    <w:p w14:paraId="7476751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7720E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Объем учебного времени, предусмотренный учебным планом и ФГТ по 8-летнему сроку освоения программы «Искусство театра» на учебный предмет «Беседы об искусстве», составляет 148,5 часов максимальной учебной нагрузки, из них 99 часов – аудиторная нагрузка, 49,5 часов – самостоятельная работа.</w:t>
      </w:r>
    </w:p>
    <w:p w14:paraId="1835986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Объем учебного времени, предусмотренный учебным планом и ФГТ по 5-летнему сроку освоения программы «Искусство театра» на учебный предмет «Беседы об искусстве», составляет 99 часов максимальной учебной нагрузки,  из них объем 66 часов – аудиторная нагрузка, 33 часа – самостоятельная работа. </w:t>
      </w:r>
    </w:p>
    <w:p w14:paraId="5B239B1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011FF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276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  проведения</w:t>
      </w:r>
      <w:proofErr w:type="gramEnd"/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учебных  аудиторных  занятий</w:t>
      </w:r>
    </w:p>
    <w:p w14:paraId="4633139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276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82E2F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Учебный предмет «Беседы об искусстве» может проходить в форме групповых занятий (от 11 человек) или в форме мелкогрупповых занятий (от 4 до 10 человек в группе). При восьмилетнем сроке обучения - по одному часу в неделю в каждом из классов (с 3 по 5 классы). При пятилетнем сроке обучения - по одному часу в неделю в первом и во втором классах.</w:t>
      </w:r>
    </w:p>
    <w:p w14:paraId="284B03E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0E0FE9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 и задачи учебного предмета</w:t>
      </w:r>
    </w:p>
    <w:p w14:paraId="3293F2F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276" w:lineRule="auto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Цели: </w:t>
      </w:r>
    </w:p>
    <w:p w14:paraId="70DD078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Выявление одаренных детей в области театрального искусства в раннем детском возрасте.</w:t>
      </w:r>
    </w:p>
    <w:p w14:paraId="6A77CF44" w14:textId="77777777" w:rsidR="00F91233" w:rsidRPr="00F91233" w:rsidRDefault="00F91233" w:rsidP="008201F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Воспитание и развитие художественного вкуса.</w:t>
      </w:r>
    </w:p>
    <w:p w14:paraId="11574723" w14:textId="77777777" w:rsidR="00F91233" w:rsidRPr="00F91233" w:rsidRDefault="00F91233" w:rsidP="008201F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Воспитание зрительской культуры.</w:t>
      </w:r>
    </w:p>
    <w:p w14:paraId="5C50BE9D" w14:textId="77777777" w:rsidR="00F91233" w:rsidRPr="00F91233" w:rsidRDefault="00F91233" w:rsidP="008201F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Приобретение детьми теоретических знаний в сфере искусств на основе непосредственного восприятия произведений искусств, формирования представлений о специфических средствах художественной выразительности и языках различных видов искусств.</w:t>
      </w:r>
    </w:p>
    <w:p w14:paraId="20AD700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276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Задачи: </w:t>
      </w:r>
    </w:p>
    <w:p w14:paraId="38AF214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  Познакомить учеников с видами искусств.</w:t>
      </w:r>
    </w:p>
    <w:p w14:paraId="319C296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2.  Формировать у детей и подростков устойчивый интерес к культуре и искусству.</w:t>
      </w:r>
    </w:p>
    <w:p w14:paraId="4EED76B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   Развивать личностные и творческие способности детей.</w:t>
      </w:r>
    </w:p>
    <w:p w14:paraId="06F00E9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    Развитие продуктивной индивидуальной и коллективной деятельности.</w:t>
      </w:r>
    </w:p>
    <w:p w14:paraId="426C94F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 Дать первоначальные знания об особенностях использования выразительных средств в искусстве.</w:t>
      </w:r>
    </w:p>
    <w:p w14:paraId="5A9BA6F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426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6. Способствовать формированию у учащихся духовно-нравственной позиции. </w:t>
      </w:r>
    </w:p>
    <w:p w14:paraId="2061266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7.   Сформировать следующие умения и навыки: </w:t>
      </w:r>
    </w:p>
    <w:p w14:paraId="4A0AFAA2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различать все виды искусств;</w:t>
      </w:r>
    </w:p>
    <w:p w14:paraId="223E020E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дать навыки эмоционально-образного восприятия произведений искусств;</w:t>
      </w:r>
    </w:p>
    <w:p w14:paraId="3FE18776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 ассоциативным и образным мышлением;</w:t>
      </w:r>
    </w:p>
    <w:p w14:paraId="4A16926F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ориентироваться в культурном пространстве;</w:t>
      </w:r>
    </w:p>
    <w:p w14:paraId="5EFC7A9F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уметь всесторонне оценивать произведения искусства;</w:t>
      </w:r>
    </w:p>
    <w:p w14:paraId="16F91ED9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адекватно воспринимать содержание того или иного произведения искусства;</w:t>
      </w:r>
    </w:p>
    <w:p w14:paraId="6E2132B0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правильно определять по произведению искусства культурно-историческую эпоху;</w:t>
      </w:r>
    </w:p>
    <w:p w14:paraId="0AA26B33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 образным видением;</w:t>
      </w:r>
    </w:p>
    <w:p w14:paraId="13F72E50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свободно мыслить и анализировать;</w:t>
      </w:r>
    </w:p>
    <w:p w14:paraId="0CB8820A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концентрировать внимание на предмете изучения;</w:t>
      </w:r>
    </w:p>
    <w:p w14:paraId="1D617E58" w14:textId="77777777" w:rsidR="00F91233" w:rsidRPr="00F91233" w:rsidRDefault="00F91233" w:rsidP="008201F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владеть основами самостоятельного изучения и творческого восприятия произведений искусства;</w:t>
      </w:r>
    </w:p>
    <w:p w14:paraId="4038BF1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8.   Дать основные теоретические понятия:</w:t>
      </w:r>
    </w:p>
    <w:p w14:paraId="5C0806B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об исторических предпосылках развития культуры и искусства, об эволюции художественных стилей в связи с культурно-историческим процессом;</w:t>
      </w:r>
    </w:p>
    <w:p w14:paraId="3AF64BC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выразительных средствах произведений искусства и их разновидностях;</w:t>
      </w:r>
    </w:p>
    <w:p w14:paraId="15C6256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видах искусства;</w:t>
      </w:r>
    </w:p>
    <w:p w14:paraId="6D96A46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различиях религиозного и светского искусства;</w:t>
      </w:r>
    </w:p>
    <w:p w14:paraId="472E138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различиях и взаимопроникновении культур Запада и Востока;</w:t>
      </w:r>
    </w:p>
    <w:p w14:paraId="4DAF211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жанрах и стилях в архитектуре, живописи и декоративно-прикладном творчестве;</w:t>
      </w:r>
    </w:p>
    <w:p w14:paraId="5295586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об особенностях различных школ живописи;</w:t>
      </w:r>
    </w:p>
    <w:p w14:paraId="466D5A9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 характерных особенностях развития культуры и искусства в разные эпохи (Древняя Греция, Древний Рим, Средневековье, Возрождение, Просвещение, Новое время и т.д.).</w:t>
      </w:r>
    </w:p>
    <w:p w14:paraId="6C38E6E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    9.   Развивать во время аудиторных занятий:</w:t>
      </w:r>
    </w:p>
    <w:p w14:paraId="5E0052B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наблюдательность;</w:t>
      </w:r>
    </w:p>
    <w:p w14:paraId="4D72F68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творческую фантазию и воображение;</w:t>
      </w:r>
    </w:p>
    <w:p w14:paraId="4E675E2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внимание и память;</w:t>
      </w:r>
    </w:p>
    <w:p w14:paraId="6E94975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ассоциативное и образное мышление;</w:t>
      </w:r>
    </w:p>
    <w:p w14:paraId="55800C1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логическое мышление;</w:t>
      </w:r>
    </w:p>
    <w:p w14:paraId="2C5D0D3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способность определения основной мысли, идеи произведения;</w:t>
      </w:r>
    </w:p>
    <w:p w14:paraId="08D0298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способность анализировать предлагаемый материал и формулировать свои мысли;</w:t>
      </w:r>
    </w:p>
    <w:p w14:paraId="34D51AB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умение донести свои идеи и ощущения до слушателя;</w:t>
      </w:r>
    </w:p>
    <w:p w14:paraId="6E6FE5E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умение пользоваться профессиональной лексикой.</w:t>
      </w:r>
    </w:p>
    <w:p w14:paraId="55D3CAE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10.   Развивать во время практических занятий:</w:t>
      </w:r>
    </w:p>
    <w:p w14:paraId="391CB14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партнерские отношения в группе, учить общению друг с другом, взаимному уважению, взаимопониманию;</w:t>
      </w:r>
    </w:p>
    <w:p w14:paraId="1CC8C53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развивать эмоциональную сферу личности ребенка, в том числе способность к состраданию, сочувствию;</w:t>
      </w:r>
    </w:p>
    <w:p w14:paraId="5D425DB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 самодисциплину, умение организовать себя и свое время;</w:t>
      </w:r>
    </w:p>
    <w:p w14:paraId="5613138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чувство ответственности;</w:t>
      </w:r>
    </w:p>
    <w:p w14:paraId="34E1AD5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организаторские способности;</w:t>
      </w:r>
    </w:p>
    <w:p w14:paraId="50C2AC8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умение преподнести и обосновать свою мысль;</w:t>
      </w:r>
    </w:p>
    <w:p w14:paraId="5761A86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художественный вкус;</w:t>
      </w:r>
    </w:p>
    <w:p w14:paraId="5886972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коммуникабельность;</w:t>
      </w:r>
    </w:p>
    <w:p w14:paraId="3E6209F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трудолюбие;</w:t>
      </w:r>
    </w:p>
    <w:p w14:paraId="5225FFA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45"/>
        </w:tabs>
        <w:spacing w:line="360" w:lineRule="auto"/>
        <w:ind w:left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активность.</w:t>
      </w:r>
    </w:p>
    <w:p w14:paraId="16CEAF1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Учебный предмет «Беседы об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искусстве»  связан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 другими предметами программы «Искусство театра» («Художественное слово», «Основы актерского мастерства», «Слушание музыки и музыкальная грамота», «История театрального искусства» и т.д.).</w:t>
      </w:r>
    </w:p>
    <w:p w14:paraId="121F1ED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Важной задачей совокупности всех предметов является принципиальная нацеленность занятий на рост теоретических знаний исполнителей, в основе которых лежит умение соотносить различные жанры, направления и виды искусств в их взаимопроникновении.</w:t>
      </w:r>
    </w:p>
    <w:p w14:paraId="4EEF7ED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Навыки, полученные в процессе обучения другим предметам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14:paraId="54E0E7C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296F1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center"/>
        <w:rPr>
          <w:rFonts w:eastAsia="ヒラギノ角ゴ Pro W3" w:cs="Mangal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ヒラギノ角ゴ Pro W3" w:cs="Mangal"/>
          <w:b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Обоснование структуры программы учебного предмета </w:t>
      </w:r>
    </w:p>
    <w:p w14:paraId="7797104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firstLine="709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7959697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firstLine="709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</w:t>
      </w:r>
      <w:proofErr w:type="gramStart"/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содержит  следующие</w:t>
      </w:r>
      <w:proofErr w:type="gramEnd"/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разделы:</w:t>
      </w:r>
    </w:p>
    <w:p w14:paraId="762FA7B5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сведения о затратах учебного времени, предусмотренного на освоение учебного предмета;</w:t>
      </w:r>
    </w:p>
    <w:p w14:paraId="1D41D4D9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распределение учебного материала по годам обучения;</w:t>
      </w:r>
    </w:p>
    <w:p w14:paraId="018F59AF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описание дидактических единиц учебного предмета;</w:t>
      </w:r>
    </w:p>
    <w:p w14:paraId="737041AC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требования к уровню подготовки обучающихся;</w:t>
      </w:r>
    </w:p>
    <w:p w14:paraId="34945F0B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формы и методы контроля, система оценок;</w:t>
      </w:r>
    </w:p>
    <w:p w14:paraId="3B0EFC3E" w14:textId="77777777" w:rsidR="00F91233" w:rsidRPr="00F91233" w:rsidRDefault="00F91233" w:rsidP="008201F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i w:val="0"/>
          <w:iCs w:val="0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методическое обеспечение учебного процесса.</w:t>
      </w:r>
    </w:p>
    <w:p w14:paraId="48EFA8C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D2B5E8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Методы обучения</w:t>
      </w:r>
    </w:p>
    <w:p w14:paraId="73D5E7E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center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2FB0EF" w14:textId="77777777" w:rsidR="00F91233" w:rsidRPr="00F91233" w:rsidRDefault="00F91233" w:rsidP="008201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left="0" w:firstLine="709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70A3BD6D" w14:textId="77777777" w:rsidR="00F91233" w:rsidRPr="00F91233" w:rsidRDefault="00F91233" w:rsidP="008201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left="0" w:firstLine="709"/>
        <w:rPr>
          <w:rFonts w:eastAsia="Times New Roman" w:cs="Times New Roman"/>
          <w:bCs/>
          <w:i w:val="0"/>
          <w:iCs w:val="0"/>
          <w:color w:val="00B05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словесный (рассказ, беседа, объяснение)</w:t>
      </w:r>
      <w:r w:rsidRPr="00F91233">
        <w:rPr>
          <w:rFonts w:eastAsia="Times New Roman" w:cs="Times New Roman"/>
          <w:bCs/>
          <w:i w:val="0"/>
          <w:iCs w:val="0"/>
          <w:color w:val="00B05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</w:p>
    <w:p w14:paraId="54A7017F" w14:textId="77777777" w:rsidR="00F91233" w:rsidRPr="00F91233" w:rsidRDefault="00F91233" w:rsidP="008201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left="0" w:firstLine="709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наглядный (наблюдение, демонстрация)</w:t>
      </w:r>
      <w:r w:rsidRPr="00F91233">
        <w:rPr>
          <w:rFonts w:eastAsia="Times New Roman" w:cs="Times New Roman"/>
          <w:bCs/>
          <w:i w:val="0"/>
          <w:iCs w:val="0"/>
          <w:color w:val="00B05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;</w:t>
      </w:r>
      <w:r w:rsidRPr="00F91233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5F14B91" w14:textId="77777777" w:rsidR="00F91233" w:rsidRPr="00F91233" w:rsidRDefault="00F91233" w:rsidP="008201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left="0" w:firstLine="709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практический (упражнения воспроизводящие и творческие).</w:t>
      </w:r>
    </w:p>
    <w:p w14:paraId="34ECB8C4" w14:textId="77777777" w:rsidR="00F91233" w:rsidRPr="00F91233" w:rsidRDefault="00F91233" w:rsidP="008201F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left="0" w:firstLine="709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8790EC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center"/>
        <w:rPr>
          <w:rFonts w:eastAsia="Helvetica" w:cs="Mangal"/>
          <w:b/>
          <w:iCs w:val="0"/>
          <w:color w:val="00000A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Helvetica" w:cs="Mangal"/>
          <w:b/>
          <w:iCs w:val="0"/>
          <w:color w:val="00000A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Описание материально-технических условий реализации программы учебного предмета </w:t>
      </w:r>
    </w:p>
    <w:p w14:paraId="5739688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center"/>
        <w:rPr>
          <w:rFonts w:eastAsia="Helvetica" w:cs="Mangal"/>
          <w:b/>
          <w:iCs w:val="0"/>
          <w:color w:val="00000A"/>
          <w:kern w:val="1"/>
          <w:sz w:val="24"/>
          <w:szCs w:val="24"/>
          <w:u w:val="none"/>
          <w:bdr w:val="none" w:sz="0" w:space="0" w:color="auto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</w:p>
    <w:p w14:paraId="506CA4C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</w:t>
      </w: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Средства, необходимые для реализации программы</w:t>
      </w:r>
    </w:p>
    <w:p w14:paraId="72FAC2B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Дидактические:   </w:t>
      </w:r>
    </w:p>
    <w:p w14:paraId="190D689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наглядные и учебно-методические пособия;</w:t>
      </w:r>
    </w:p>
    <w:p w14:paraId="3272F91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методические рекомендации;</w:t>
      </w:r>
    </w:p>
    <w:p w14:paraId="7FC9FD8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 наличие литературы для детей и педагога.</w:t>
      </w:r>
    </w:p>
    <w:p w14:paraId="03111E8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Материально-технические:</w:t>
      </w:r>
    </w:p>
    <w:p w14:paraId="42CC26A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учебная аудитория, соответствующая требованиям санитарным нормам и правилам; </w:t>
      </w:r>
    </w:p>
    <w:p w14:paraId="2CF4F00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учебная мебель;</w:t>
      </w:r>
    </w:p>
    <w:p w14:paraId="4BA90EF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DVD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флешплеер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2FAFEC1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проектор и киноэкран;</w:t>
      </w:r>
    </w:p>
    <w:p w14:paraId="0B0086A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слайды, диски;</w:t>
      </w:r>
    </w:p>
    <w:p w14:paraId="2E3A377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компьютер, оснащенный звуковыми колонками;</w:t>
      </w:r>
    </w:p>
    <w:p w14:paraId="0A6DB92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видеотека;</w:t>
      </w:r>
    </w:p>
    <w:p w14:paraId="2E65C5F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использование сети Интернет;</w:t>
      </w:r>
    </w:p>
    <w:p w14:paraId="1169888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материальная база для создания слайдов, дисков, видеороликов;</w:t>
      </w:r>
    </w:p>
    <w:p w14:paraId="18A7620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школьная библиотека.</w:t>
      </w:r>
    </w:p>
    <w:p w14:paraId="6869AA1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AE5F7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91136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CA3031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BAF9B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0B230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4B577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67A2E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E28CD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741915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9714E7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СОДЕРЖАНИЕ УЧЕБНОГО ПРЕДМЕТА</w:t>
      </w:r>
    </w:p>
    <w:p w14:paraId="5ADAC90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 – ТЕМАТИЧЕСКИЙ ПЛАН</w:t>
      </w:r>
    </w:p>
    <w:p w14:paraId="165EB6B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3-й класс, 1-й год обучения. Срок обучения 3 года</w:t>
      </w:r>
    </w:p>
    <w:p w14:paraId="4A941B3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422"/>
        <w:gridCol w:w="1275"/>
        <w:gridCol w:w="1276"/>
        <w:gridCol w:w="1276"/>
        <w:gridCol w:w="1099"/>
      </w:tblGrid>
      <w:tr w:rsidR="00F91233" w:rsidRPr="00F91233" w14:paraId="59CE4BCA" w14:textId="77777777" w:rsidTr="0087571F">
        <w:trPr>
          <w:trHeight w:val="619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3EDA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92225F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2E177B4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21B8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E45F83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D50DD8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E712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658F15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D2E70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учебного</w:t>
            </w:r>
          </w:p>
          <w:p w14:paraId="09A6F0A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</w:p>
          <w:p w14:paraId="646A03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0D9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F91233" w:rsidRPr="00F91233" w14:paraId="095FBC02" w14:textId="77777777" w:rsidTr="0087571F">
        <w:trPr>
          <w:cantSplit/>
          <w:trHeight w:val="1599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E759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25A0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4AA8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2CFE59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-ная</w:t>
            </w:r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34CEA5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Самостоятельная работа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76AA96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</w:t>
            </w:r>
          </w:p>
        </w:tc>
      </w:tr>
      <w:tr w:rsidR="00F91233" w:rsidRPr="00F91233" w14:paraId="130A1E74" w14:textId="77777777" w:rsidTr="0087571F">
        <w:trPr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F2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F1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CCB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D55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E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76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E2C54E2" w14:textId="77777777" w:rsidTr="0087571F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12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  <w:p w14:paraId="37B5402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6BD93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B9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Первобытнообщинный период истории развития культуры</w:t>
            </w:r>
          </w:p>
          <w:p w14:paraId="03C6850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Скифское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7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E50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5D2E023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91786F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82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F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48D96A2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7C9A78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3F0E4DE" w14:textId="77777777" w:rsidTr="0087571F">
        <w:trPr>
          <w:trHeight w:val="2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B7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3.</w:t>
            </w:r>
          </w:p>
          <w:p w14:paraId="537863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91E9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14AC5D1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  <w:p w14:paraId="337AFB3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3.3</w:t>
            </w:r>
          </w:p>
          <w:p w14:paraId="1005377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989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древних цивилизаций Востока</w:t>
            </w:r>
          </w:p>
          <w:p w14:paraId="1D9FCA9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шумеров</w:t>
            </w:r>
          </w:p>
          <w:p w14:paraId="162AF8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Вавилона</w:t>
            </w:r>
          </w:p>
          <w:p w14:paraId="099ED3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Ассирии</w:t>
            </w:r>
          </w:p>
          <w:p w14:paraId="2D1F34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Месопотамии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2D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FD26FA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711BD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E91203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CB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72ECCC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1786E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044037C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2EA947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2F366B1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2E2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7F901C3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69878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324ECC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140710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6E0C2B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0EA38088" w14:textId="77777777" w:rsidTr="0087571F">
        <w:trPr>
          <w:trHeight w:val="221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90EA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4467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Древнего Египта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FC0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86C4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EE47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083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5C38F37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FB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</w:p>
          <w:p w14:paraId="14AB410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  <w:p w14:paraId="08EA46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  <w:p w14:paraId="1E9E216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374C5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A7A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Древней Греции</w:t>
            </w:r>
          </w:p>
          <w:p w14:paraId="031A08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Мифы и легенды Древней Греции</w:t>
            </w:r>
          </w:p>
          <w:p w14:paraId="18CD13C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Этапы развития искусства (архаика, классика, эллинизм)</w:t>
            </w:r>
          </w:p>
          <w:p w14:paraId="0E7D3F3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Ордерная система в архитектуре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EF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3B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  <w:p w14:paraId="24C149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262E982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649027B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951B5D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85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  <w:p w14:paraId="511684B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67EE60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F46B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1D701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6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  <w:p w14:paraId="1DB4491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2864EF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434388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DBD2F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494550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179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EE7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Скульптура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4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98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0B1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44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D8B1F7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D1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7B8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Живопись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8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B4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BA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0E0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5E13F74" w14:textId="77777777" w:rsidTr="0087571F">
        <w:trPr>
          <w:trHeight w:val="7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50C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A4A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86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816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E3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61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26009513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77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8F1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BC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85E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2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F03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F91233" w:rsidRPr="00F91233" w14:paraId="65414B5A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AF9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700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Пантеон римских богов. Мифология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3C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CC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1EF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AF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145FA0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99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743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53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390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44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8C5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0DE5B385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24F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DE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этрусков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76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B5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4A7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30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1ED3A47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A1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27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Скульптура и 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C4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B1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D12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E76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65F79562" w14:textId="77777777" w:rsidTr="0087571F">
        <w:trPr>
          <w:trHeight w:val="604"/>
        </w:trPr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971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08A8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E9BC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2B197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7D44A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16.5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F5A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</w:tbl>
    <w:p w14:paraId="662ABBE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3 года. 2-й год обучения. 4 класс</w:t>
      </w:r>
    </w:p>
    <w:p w14:paraId="1077449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8F2D1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1C2D70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3"/>
      </w:tblGrid>
      <w:tr w:rsidR="00F91233" w:rsidRPr="00F91233" w14:paraId="21CAF216" w14:textId="77777777" w:rsidTr="0087571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F0E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36E7A0D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14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8CD6AC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  <w:p w14:paraId="4B85747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A07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</w:p>
          <w:p w14:paraId="5A06E28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ного</w:t>
            </w:r>
            <w:proofErr w:type="spellEnd"/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5B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F91233" w:rsidRPr="00F91233" w14:paraId="2D8C3DF4" w14:textId="77777777" w:rsidTr="0087571F">
        <w:trPr>
          <w:trHeight w:val="1134"/>
        </w:trPr>
        <w:tc>
          <w:tcPr>
            <w:tcW w:w="5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05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2AD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9CB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FC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Макси-</w:t>
            </w:r>
          </w:p>
          <w:p w14:paraId="4ADA418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мальная</w:t>
            </w:r>
            <w:proofErr w:type="spellEnd"/>
          </w:p>
          <w:p w14:paraId="320FEC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</w:p>
          <w:p w14:paraId="27E0523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11F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  <w:p w14:paraId="0DC42D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тельная</w:t>
            </w:r>
          </w:p>
          <w:p w14:paraId="3A1A780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A23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proofErr w:type="gramEnd"/>
          </w:p>
          <w:p w14:paraId="5C686F8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</w:p>
        </w:tc>
      </w:tr>
      <w:tr w:rsidR="00F91233" w:rsidRPr="00F91233" w14:paraId="7DA3D8DB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94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B8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Древнего Китая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E6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592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E71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1B34DF9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DA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8D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византийской цивилизации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02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D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1490B4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10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BFF74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76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E18745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F91233" w:rsidRPr="00F91233" w14:paraId="0628BAEA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CF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E5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Культовая и светская архитектура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9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C5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92A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DFF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CF1014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59D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FEE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Иконопись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D5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E52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98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D89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3C89BC03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EF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D5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Византийская миниатюра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09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1CF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28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9C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843A80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0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464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Феномен культуры Киевской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980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AD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EF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85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DEED373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1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CE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Средневековой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7C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21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2974B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96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BCBEEC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F96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330B0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F91233" w:rsidRPr="00F91233" w14:paraId="5CF3C4E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8CD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Монашеская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4A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795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06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9C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A2DADD8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13E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8F6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Городская и крестьянская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63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A03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92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E6F77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98A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C6A6B8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E32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250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Средневековья (романский, готический)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A4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4D5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598DD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AA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D88DA0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89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0579E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64394A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2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7B4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Рыцарская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D0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98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C83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270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261549B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BB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3D4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Живопись,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5C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DC3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E8D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696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75A84E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10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27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эпохи Возрождения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4C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05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C1E01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11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8FD12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1C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DB3D7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</w:tr>
      <w:tr w:rsidR="00F91233" w:rsidRPr="00F91233" w14:paraId="4DD7290C" w14:textId="77777777" w:rsidTr="0087571F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B2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F2A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Раннее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47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7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260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64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215783C" w14:textId="77777777" w:rsidTr="0087571F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E9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73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Высокое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09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F0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C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7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27F9140A" w14:textId="77777777" w:rsidTr="0087571F">
        <w:trPr>
          <w:trHeight w:val="4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48A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D52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Позднее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A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F4A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1B1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8D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F397FE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07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D3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Титаны Возрождения: Леонардо да Винчи, Микеланджело 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Буонаротти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Рафаэль Санти, Джорджоне, Тициан 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Вечеллио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C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3A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3A02B4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0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D491E2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6C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4FD949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3E7FC2A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8D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130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Северное Возрождение (Нидерланды, Германия)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0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2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249500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E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C2A79C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01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69877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48209ED2" w14:textId="77777777" w:rsidTr="0087571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ED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3AA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Маньеризм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D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A9B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5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BB3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02D7B986" w14:textId="77777777" w:rsidTr="0087571F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9AB8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6B16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FFE2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5FA2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B92A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5BF4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91233" w:rsidRPr="00F91233" w14:paraId="21C9F5B1" w14:textId="77777777" w:rsidTr="0087571F">
        <w:tc>
          <w:tcPr>
            <w:tcW w:w="5688" w:type="dxa"/>
            <w:gridSpan w:val="3"/>
          </w:tcPr>
          <w:p w14:paraId="28F4FC0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 – 2 часа</w:t>
            </w:r>
          </w:p>
          <w:p w14:paraId="59759B2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hideMark/>
          </w:tcPr>
          <w:p w14:paraId="0FCDBBE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49.5</w:t>
            </w:r>
          </w:p>
        </w:tc>
        <w:tc>
          <w:tcPr>
            <w:tcW w:w="1390" w:type="dxa"/>
            <w:hideMark/>
          </w:tcPr>
          <w:p w14:paraId="62AF32A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16.5</w:t>
            </w:r>
          </w:p>
        </w:tc>
        <w:tc>
          <w:tcPr>
            <w:tcW w:w="1233" w:type="dxa"/>
            <w:hideMark/>
          </w:tcPr>
          <w:p w14:paraId="763672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</w:tbl>
    <w:p w14:paraId="5BE3454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E523D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9D86D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49B5E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5D323D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0121A2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1818B4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C9F9F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C874F4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F9026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3 года. 3-й год обучения. 5-й класс</w:t>
      </w:r>
    </w:p>
    <w:p w14:paraId="54DDF85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3"/>
      </w:tblGrid>
      <w:tr w:rsidR="00F91233" w:rsidRPr="00F91233" w14:paraId="5CCD644A" w14:textId="77777777" w:rsidTr="0087571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1F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34A551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82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1B601E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  <w:p w14:paraId="2E74202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A6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</w:p>
          <w:p w14:paraId="324BF1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</w:t>
            </w:r>
            <w:proofErr w:type="spellEnd"/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1F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F91233" w:rsidRPr="00F91233" w14:paraId="3C9E4ECF" w14:textId="77777777" w:rsidTr="0087571F">
        <w:tc>
          <w:tcPr>
            <w:tcW w:w="5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50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8A9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07F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4B0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</w:t>
            </w: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мальная</w:t>
            </w:r>
            <w:proofErr w:type="spellEnd"/>
            <w:proofErr w:type="gramEnd"/>
          </w:p>
          <w:p w14:paraId="7493EDA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</w:p>
          <w:p w14:paraId="6A1178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E6A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  <w:p w14:paraId="69DBD4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тельная</w:t>
            </w:r>
          </w:p>
          <w:p w14:paraId="316F6CE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1D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proofErr w:type="gramEnd"/>
          </w:p>
          <w:p w14:paraId="4AC683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</w:p>
        </w:tc>
      </w:tr>
      <w:tr w:rsidR="00F91233" w:rsidRPr="00F91233" w14:paraId="556978BB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0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75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Европейская культура и искусство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5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E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7C3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E1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49FE401A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54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215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Европейское Просвещение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9A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A6F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B4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869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F96080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41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1F5CE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B3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Нового Времени (классицизм, барокко, рококо, ампир)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D1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CF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EB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0A5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01CAAB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76A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74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Сентиментализм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83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AE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1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FD9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190D0CF1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AD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2.</w:t>
            </w:r>
          </w:p>
          <w:p w14:paraId="0A4A3DE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880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Европейское искусство 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4E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E3A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115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A72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F91233" w:rsidRPr="00F91233" w14:paraId="6DB3DDE8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7B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4B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Романтизм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8B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61B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304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07F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4F4BA00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F04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23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3DB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99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6AA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E174223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DCB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772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Импрессионизм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E9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BAD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116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EFA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E08475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379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A37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Символизм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A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B66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F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5D9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744E05C" w14:textId="77777777" w:rsidTr="0087571F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F53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5C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jc w:val="both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Декаданс</w:t>
            </w: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C8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8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FE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31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D905470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13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  <w:p w14:paraId="33B5322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E3D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Русская культура и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3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D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31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E49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F91233" w:rsidRPr="00F91233" w14:paraId="427BAD0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B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5997AE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6C4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5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29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0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44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28E21EFC" w14:textId="77777777" w:rsidTr="0087571F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41A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7D4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Московской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64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44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59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59E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6F6F96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8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3.3</w:t>
            </w:r>
          </w:p>
          <w:p w14:paraId="69D5B1A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FEA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Русская культура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16B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BC4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06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F7F63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35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D6A027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A2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  <w:p w14:paraId="301F0B9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67F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русской архитектуры Нового времени и строительство Петербурга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81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FF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28F0E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06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B8A714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5C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3C1E7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6815F92F" w14:textId="77777777" w:rsidTr="0087571F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686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A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Русская скульптура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CB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A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628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73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F263E8F" w14:textId="77777777" w:rsidTr="0087571F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F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75F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Живопись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80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F42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C3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CF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4D208A8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88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3.7</w:t>
            </w:r>
          </w:p>
          <w:p w14:paraId="53F7C1E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ED7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«Золотой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8E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ED5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E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381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1B6C435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6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3.8</w:t>
            </w:r>
          </w:p>
          <w:p w14:paraId="64B9C5E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F9C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«Серебряный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6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ED1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4ED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414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70DDA08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4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  <w:p w14:paraId="1D97AA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ED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Европейские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C5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7F2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5F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23F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00BE3D5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C1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</w:t>
            </w:r>
          </w:p>
          <w:p w14:paraId="7D61876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81B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Нидерландская и голландская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C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28E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3E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230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4981870" w14:textId="77777777" w:rsidTr="0087571F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01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  <w:p w14:paraId="3F2F30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46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Французская школа живописи и школа Фонтенбло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E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0F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A2F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583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507F7619" w14:textId="77777777" w:rsidTr="0087571F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4E3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53E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Испанская школа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5C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16F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8F6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B5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BC42FF3" w14:textId="77777777" w:rsidTr="0087571F">
        <w:trPr>
          <w:trHeight w:val="4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C1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64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Барбизонская школа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2A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8C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65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660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65"/>
              </w:tabs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021E877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E7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</w:p>
          <w:p w14:paraId="51E49EF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829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Мировая культура и искусство Новейшего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C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28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17F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BC3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</w:tabs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7158D07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83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A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Общие тенденции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0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7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D1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26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0AA38FA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4C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464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Модернизм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A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D09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3F7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54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BDE2CAF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0F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EBC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Сюрреализм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1E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208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59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73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D6798EA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16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9A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Абстракционизм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62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AC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B2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34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B99CF8E" w14:textId="77777777" w:rsidTr="0087571F">
        <w:trPr>
          <w:trHeight w:val="557"/>
        </w:trPr>
        <w:tc>
          <w:tcPr>
            <w:tcW w:w="5688" w:type="dxa"/>
            <w:gridSpan w:val="3"/>
            <w:hideMark/>
          </w:tcPr>
          <w:p w14:paraId="7A621D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 – 2 часа</w:t>
            </w:r>
          </w:p>
        </w:tc>
        <w:tc>
          <w:tcPr>
            <w:tcW w:w="1260" w:type="dxa"/>
            <w:hideMark/>
          </w:tcPr>
          <w:p w14:paraId="210AFA1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49.5</w:t>
            </w:r>
          </w:p>
        </w:tc>
        <w:tc>
          <w:tcPr>
            <w:tcW w:w="1390" w:type="dxa"/>
            <w:hideMark/>
          </w:tcPr>
          <w:p w14:paraId="3D28825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16.5</w:t>
            </w:r>
          </w:p>
        </w:tc>
        <w:tc>
          <w:tcPr>
            <w:tcW w:w="1233" w:type="dxa"/>
            <w:hideMark/>
          </w:tcPr>
          <w:p w14:paraId="561D42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</w:tbl>
    <w:p w14:paraId="16BC3CD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76340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2 года. 1-й класс</w:t>
      </w:r>
    </w:p>
    <w:p w14:paraId="27B603E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i w:val="0"/>
          <w:iCs w:val="0"/>
          <w:color w:val="auto"/>
          <w:sz w:val="16"/>
          <w:szCs w:val="1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440"/>
        <w:gridCol w:w="1183"/>
      </w:tblGrid>
      <w:tr w:rsidR="00F91233" w:rsidRPr="00F91233" w14:paraId="6170963E" w14:textId="77777777" w:rsidTr="0087571F">
        <w:trPr>
          <w:trHeight w:val="4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9D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A44157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0F7D66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2EE8663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69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44E12A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22EAC2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  <w:p w14:paraId="438EDD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F2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9351C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Вид </w:t>
            </w:r>
          </w:p>
          <w:p w14:paraId="34B4881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</w:t>
            </w:r>
            <w:proofErr w:type="spellEnd"/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96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Общий объем времени (в часах)</w:t>
            </w:r>
          </w:p>
        </w:tc>
      </w:tr>
      <w:tr w:rsidR="00F91233" w:rsidRPr="00F91233" w14:paraId="69F1618F" w14:textId="77777777" w:rsidTr="0087571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C0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71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36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18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</w:t>
            </w:r>
          </w:p>
          <w:p w14:paraId="6C01001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</w:p>
          <w:p w14:paraId="7D6C6A3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71F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  <w:p w14:paraId="27A7A3D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тельная</w:t>
            </w:r>
          </w:p>
          <w:p w14:paraId="65452EC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0AB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proofErr w:type="gramEnd"/>
          </w:p>
          <w:p w14:paraId="50A5210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</w:p>
        </w:tc>
      </w:tr>
      <w:tr w:rsidR="00F91233" w:rsidRPr="00F91233" w14:paraId="0D9F4C45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9E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EB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Вводное занятие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D2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F8F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71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1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0.5</w:t>
            </w:r>
          </w:p>
        </w:tc>
      </w:tr>
      <w:tr w:rsidR="00F91233" w:rsidRPr="00F91233" w14:paraId="11C2791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A54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165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Первобытнообщинный  период</w:t>
            </w:r>
            <w:proofErr w:type="gramEnd"/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истории развития культуры и скифское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6D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0D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1DCE5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64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1FF794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0DC1FF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12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307EAA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</w:tr>
      <w:tr w:rsidR="00F91233" w:rsidRPr="00F91233" w14:paraId="0E00125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230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A70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древних цивилизаций Востока (Шумер, Вавилон, Ассирия, Месопотамия)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9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4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01848A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0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AE9378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4A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EC9C7B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103094B8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9C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7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Древнего Египта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F5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A20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2D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63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7D5618C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190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41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Древней Греции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3D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E7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D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5E7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F91233" w:rsidRPr="00F91233" w14:paraId="4F94E91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04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  <w:p w14:paraId="579B1A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586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Мифы и легенды Древней Греции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90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B5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A16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C3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2390175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91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82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Этапы и периоды развития искусство (архаика, классицизм, эллинизм)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31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2FBFE0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E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FEF7D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8E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EB70F0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C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09086C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F57B35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5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  <w:p w14:paraId="2CCDD97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E3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Архитектура и скульптура Древней Греции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12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493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B9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A70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191FE79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3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  <w:p w14:paraId="7CA26D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6E3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Живопись и декоративное искусство (вазопись, керамика)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1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95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526B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3D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7DF449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E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B871A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34EAA18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2CE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15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Древнего Рима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68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CE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15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B7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</w:tr>
      <w:tr w:rsidR="00F91233" w:rsidRPr="00F91233" w14:paraId="15BD3EE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F4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6.1</w:t>
            </w:r>
          </w:p>
          <w:p w14:paraId="646E7E9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3C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Пантеон римских богов, мифология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C3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5A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27A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9A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B57AFE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3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7FE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этрусков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A0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B79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FC5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53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AFEF865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A2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6.3</w:t>
            </w:r>
          </w:p>
          <w:p w14:paraId="399F62D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65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Древнего Рима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46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612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D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12E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648911BB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17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6.4</w:t>
            </w:r>
          </w:p>
          <w:p w14:paraId="7DBB339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7E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Скульптура, живопись и декоративно-прикладное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32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C4B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0F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402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518855A8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17C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66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Древнего Китая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05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192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B7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EBC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633A7C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25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8.</w:t>
            </w:r>
          </w:p>
          <w:p w14:paraId="31D9714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A20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византийской цивилизации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B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13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B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25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18118290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15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9.</w:t>
            </w:r>
          </w:p>
          <w:p w14:paraId="22765F3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D82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Феномен культуры Киевской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B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85D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62E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97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421C8F94" w14:textId="77777777" w:rsidTr="0087571F">
        <w:trPr>
          <w:trHeight w:val="70"/>
        </w:trPr>
        <w:tc>
          <w:tcPr>
            <w:tcW w:w="648" w:type="dxa"/>
          </w:tcPr>
          <w:p w14:paraId="72CA956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0D3122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</w:tcPr>
          <w:p w14:paraId="1C6CF5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B1FA9A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 – 2 часа</w:t>
            </w:r>
          </w:p>
        </w:tc>
        <w:tc>
          <w:tcPr>
            <w:tcW w:w="1080" w:type="dxa"/>
          </w:tcPr>
          <w:p w14:paraId="28BCF5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</w:tcPr>
          <w:p w14:paraId="741AEE7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83C7D7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49.5 </w:t>
            </w:r>
          </w:p>
        </w:tc>
        <w:tc>
          <w:tcPr>
            <w:tcW w:w="1440" w:type="dxa"/>
          </w:tcPr>
          <w:p w14:paraId="53A522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138E35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16.5 </w:t>
            </w:r>
          </w:p>
        </w:tc>
        <w:tc>
          <w:tcPr>
            <w:tcW w:w="1183" w:type="dxa"/>
          </w:tcPr>
          <w:p w14:paraId="7E7752C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2AEAC8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33 </w:t>
            </w:r>
          </w:p>
        </w:tc>
      </w:tr>
    </w:tbl>
    <w:p w14:paraId="5CBCFBE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17BBC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5 лет. 2-й класс</w:t>
      </w:r>
    </w:p>
    <w:p w14:paraId="7E8BC7B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260"/>
        <w:gridCol w:w="1390"/>
        <w:gridCol w:w="1233"/>
      </w:tblGrid>
      <w:tr w:rsidR="00F91233" w:rsidRPr="00F91233" w14:paraId="2FB87DD1" w14:textId="77777777" w:rsidTr="0087571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C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8FF919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F811BC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17139D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D1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0921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F5EFB3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 раздела, темы</w:t>
            </w:r>
          </w:p>
          <w:p w14:paraId="79D92ED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77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</w:p>
          <w:p w14:paraId="2F72393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</w:t>
            </w:r>
            <w:proofErr w:type="spellEnd"/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D18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(в часах)</w:t>
            </w:r>
          </w:p>
        </w:tc>
      </w:tr>
      <w:tr w:rsidR="00F91233" w:rsidRPr="00F91233" w14:paraId="264671FA" w14:textId="77777777" w:rsidTr="0087571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6D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8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6"/>
                <w:szCs w:val="26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046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42A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</w:t>
            </w:r>
          </w:p>
          <w:p w14:paraId="1A6DB24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</w:p>
          <w:p w14:paraId="7D5E0A7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C0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Самостоя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  <w:p w14:paraId="30AF582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тельная</w:t>
            </w:r>
          </w:p>
          <w:p w14:paraId="51D6C76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3C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Аудитор-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proofErr w:type="gramEnd"/>
          </w:p>
          <w:p w14:paraId="7C460B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</w:p>
        </w:tc>
      </w:tr>
      <w:tr w:rsidR="00F91233" w:rsidRPr="00F91233" w14:paraId="6415E271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CE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2F5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Средневековой Европы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8A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</w:p>
          <w:p w14:paraId="2A75F5E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5B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92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FF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F91233" w:rsidRPr="00F91233" w14:paraId="014A9D2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F87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F14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Городская, крестьянская, монашеская и рыцарская культуры Средневековья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66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047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11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B72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3D42F94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F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  <w:p w14:paraId="68792F5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32D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(романский, готический)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2F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59C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71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8B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538FEDB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04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EA7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Живопись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CF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0CD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3C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7D9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C102E7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FDE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69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Культура и искусство эпохи Возрождения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46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E09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72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A98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F91233" w:rsidRPr="00F91233" w14:paraId="0263D3A1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D1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5D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Раннее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5A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D7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9FC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838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63D0B1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705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F9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Высокое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E5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961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92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4F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641775B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C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FF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Позднее Возрождение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B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BE0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48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90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0BE6023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91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0ED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Леонардо да Винчи, Микеланджело 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Буонаротти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Рафаэль Санти, Джорджоне, Тициан </w:t>
            </w:r>
            <w:proofErr w:type="spell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Вечеллио</w:t>
            </w:r>
            <w:proofErr w:type="spell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DE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9D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AC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306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0097A8E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AC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D9D3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Европейская культура и искусство Нового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8F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D84F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37DF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04D6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2C70F26B" w14:textId="77777777" w:rsidTr="0087571F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46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2F0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архитектурных стилей Нового Времени (классицизм, барокко, рококо, ампир)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9C5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50F1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1FDB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FF2D1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142375FC" w14:textId="77777777" w:rsidTr="0087571F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10B56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C3C0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Европейское Просвещение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701C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BBFC1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05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D99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501F32A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F4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  <w:p w14:paraId="45BFE7C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F1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Европейское искусство 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нач. 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</w:t>
            </w: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29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022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BF4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AFF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F91233" w:rsidRPr="00F91233" w14:paraId="190E954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0D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F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Романтизм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0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D6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3AB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53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71CACB59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F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63F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A4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F46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EE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D1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5B087028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FE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621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Импрессионизм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7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3B2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E3E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3E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5063E1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96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BDB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Символизм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FD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33A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7E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AE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321686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9B9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18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40"/>
              </w:tabs>
              <w:spacing w:line="276" w:lineRule="auto"/>
              <w:jc w:val="both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Декаданс</w:t>
            </w: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5D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02C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B9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9E5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7CC02A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CC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</w:p>
          <w:p w14:paraId="27E99AA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A36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Русская культура и искусство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20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A73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3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795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</w:tr>
      <w:tr w:rsidR="00F91233" w:rsidRPr="00F91233" w14:paraId="0B44F21A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70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4E1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71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26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60A193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88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000777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0C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239B79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5D1AAE37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858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04E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 Московской Руси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E6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12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012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F6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6A1A72C4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65B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39B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Особенности русской архитектуры Нового времени и строительство Петербурга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3E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C16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3D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97B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0EF566B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BE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DF6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Русская </w:t>
            </w:r>
            <w:proofErr w:type="gramStart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скульптура,  живопись</w:t>
            </w:r>
            <w:proofErr w:type="gramEnd"/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и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E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FAB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1D3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D1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C034A2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112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D2B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«Золотой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08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E50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06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F2D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91233" w:rsidRPr="00F91233" w14:paraId="7267364E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3DA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D9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«Серебряный век» русской культуры и искусства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4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FA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4B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9F7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171E0F36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B8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</w:t>
            </w:r>
          </w:p>
          <w:p w14:paraId="6A46B6B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8F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Европейские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A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FDB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C82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26A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91233" w:rsidRPr="00F91233" w14:paraId="3C597AE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5E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6.1</w:t>
            </w:r>
          </w:p>
          <w:p w14:paraId="13FF074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EF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Нидерландская и голландская школы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28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2FA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2D7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49B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31586A1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853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E59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Французская школа живописи и школа Фонтенбло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AA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97B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94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1D8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469E1D15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22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8AE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Испанская школа живописи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64E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CE3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EE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89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5C37C9D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794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AF8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Барбизонская школа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3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0CC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8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E1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1FB8DDD2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47D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9EE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Мировая культура и искусство Новейшего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2C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97C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B94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249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91233" w:rsidRPr="00F91233" w14:paraId="63CBDE8B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8BC5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CD2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Модернизм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B3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D1AD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4FF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3AE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239C2F3C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0A9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C807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Сюрреализм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1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E01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44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652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5BC99E8F" w14:textId="77777777" w:rsidTr="008757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EC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F10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Абстракционизм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3E88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D5B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90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DE6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91233" w:rsidRPr="00F91233" w14:paraId="4A51BAC8" w14:textId="77777777" w:rsidTr="0087571F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4C20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D240D23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8D0F4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15074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 – 2 часа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59C3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7C1C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FA0CAAC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49.5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C264A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9A5BDD2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16.5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0126E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47FEA70" w14:textId="77777777" w:rsidR="00F91233" w:rsidRPr="00F91233" w:rsidRDefault="00F91233" w:rsidP="00F91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9123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33 </w:t>
            </w:r>
          </w:p>
        </w:tc>
      </w:tr>
    </w:tbl>
    <w:p w14:paraId="3C775A4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b/>
          <w:iCs w:val="0"/>
          <w:color w:val="auto"/>
          <w:sz w:val="20"/>
          <w:szCs w:val="20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D03F6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b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1CF67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Краткое содержание разделов и тем</w:t>
      </w:r>
    </w:p>
    <w:p w14:paraId="5327CE8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ПЕРВОБЫТНЫЙ ПЕРИОД</w:t>
      </w:r>
    </w:p>
    <w:p w14:paraId="392A093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CAFB74E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Характерные черты первобытной культуры.</w:t>
      </w:r>
    </w:p>
    <w:p w14:paraId="1C17F3A5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Духовная первобытная культура.</w:t>
      </w:r>
    </w:p>
    <w:p w14:paraId="5DEABF48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Мифологическое мировоззрение.</w:t>
      </w:r>
    </w:p>
    <w:p w14:paraId="11B90BCB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Наскальная живопись.</w:t>
      </w:r>
    </w:p>
    <w:p w14:paraId="03062E09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Обработка глины и изделия из нее.</w:t>
      </w:r>
    </w:p>
    <w:p w14:paraId="1F20C718" w14:textId="77777777" w:rsidR="00F91233" w:rsidRPr="00F91233" w:rsidRDefault="00F91233" w:rsidP="008201F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Скифское искусство на территории России (Крым, Кубань, Алтай).</w:t>
      </w:r>
    </w:p>
    <w:p w14:paraId="4782A38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Первобытный период культурной истории продолжался минимум 35 тысяч лет пока не возникли первые государства Древнего Востока – Двуречье, Вавилон, Ассирия, Древний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Египет  и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т.п.</w:t>
      </w:r>
    </w:p>
    <w:p w14:paraId="79C98C7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Изучение процесса становления человеческого общества, исследование того, как на протяжении сотен тысяч лет формировалась вся первобытная культура, заключавшаяся в повседневной хозяйственной деятельности, создании простейших орудий труда, а также первых произведений искусства, требует обращения к далекому прошлому, к процессу становления самого человека и его культуры.</w:t>
      </w:r>
    </w:p>
    <w:p w14:paraId="441FE56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6AFED8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ДРЕВНИХ ЦИВИЛИЗАЦИЙ ВОСТОКА</w:t>
      </w:r>
    </w:p>
    <w:p w14:paraId="7638BA85" w14:textId="77777777" w:rsidR="00F91233" w:rsidRPr="00F91233" w:rsidRDefault="00F91233" w:rsidP="008201F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шумеров.</w:t>
      </w:r>
    </w:p>
    <w:p w14:paraId="79587607" w14:textId="77777777" w:rsidR="00F91233" w:rsidRPr="00F91233" w:rsidRDefault="00F91233" w:rsidP="008201F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Вавилона.</w:t>
      </w:r>
    </w:p>
    <w:p w14:paraId="51B4D22B" w14:textId="77777777" w:rsidR="00F91233" w:rsidRPr="00F91233" w:rsidRDefault="00F91233" w:rsidP="008201F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Ассирии.</w:t>
      </w:r>
    </w:p>
    <w:p w14:paraId="20EF9D8E" w14:textId="77777777" w:rsidR="00F91233" w:rsidRPr="00F91233" w:rsidRDefault="00F91233" w:rsidP="008201F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Месопотамии.</w:t>
      </w:r>
    </w:p>
    <w:p w14:paraId="237C139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Культура, созданная в бассейне Тигра и Евфрата, была результатом взаимодействия многих народов. Значение Древнего Востока в истории общечеловеческой культуры огромно. Все культуры Древнего Востока прошли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длительную эволюцию, исходной точкой которой был первобытнообщинный строй. Поэтому изучение истории древневосточной культуры позволит выявить возможные моменты развития общемировой культуры.</w:t>
      </w:r>
    </w:p>
    <w:p w14:paraId="6A07B0B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132CC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ДРЕВНЕГО ЕГИПТА</w:t>
      </w:r>
    </w:p>
    <w:p w14:paraId="2EAAA9E3" w14:textId="77777777" w:rsidR="00F91233" w:rsidRPr="00F91233" w:rsidRDefault="00F91233" w:rsidP="008201F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Пантеон богов.</w:t>
      </w:r>
    </w:p>
    <w:p w14:paraId="64443524" w14:textId="77777777" w:rsidR="00F91233" w:rsidRPr="00F91233" w:rsidRDefault="00F91233" w:rsidP="008201F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Живое и мертвое царства.</w:t>
      </w:r>
    </w:p>
    <w:p w14:paraId="27B79174" w14:textId="77777777" w:rsidR="00F91233" w:rsidRPr="00F91233" w:rsidRDefault="00F91233" w:rsidP="008201F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(пирамиды, храмы, скальные храмы).</w:t>
      </w:r>
    </w:p>
    <w:p w14:paraId="4853CDC8" w14:textId="77777777" w:rsidR="00F91233" w:rsidRPr="00F91233" w:rsidRDefault="00F91233" w:rsidP="008201F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 (сфинксы, статуи и т.д.).</w:t>
      </w:r>
    </w:p>
    <w:p w14:paraId="520A45C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Хозяйственная и этническая стабильность Древнего Египта обеспечили созревание устойчивых культурных традиций, которые вызвали неожиданный культурный «взрыв» - расцвет древнеегипетской цивилизации. Переход к изготовлению медных орудий, возникновение социальной иерархии, появление иероглифического письма, монументальная архитектура, храмовые рельефы, росписи, папирусные рисунки и т.п. позволили египетской культуре выделиться из других древневосточных культур. А период Нового царства стал не только значительным этапом внутреннего развития египетской культуры, но и распространения её за пределы Египта, взаимодействия с культурами других народов.</w:t>
      </w:r>
    </w:p>
    <w:p w14:paraId="6F24A2A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8026E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АНТИЧНОЙ ГРЕЦИИ</w:t>
      </w:r>
    </w:p>
    <w:p w14:paraId="2E611DBF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Пантеон богов.</w:t>
      </w:r>
    </w:p>
    <w:p w14:paraId="5EBEFA48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Мифы и легенды Древней Греции (особенно важная тема, поскольку большинство сюжетов произведений искусства базируются на мифологии).</w:t>
      </w:r>
    </w:p>
    <w:p w14:paraId="5F948A73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(ионический, дорический, коринфский ордера, храмы, полисы и т.п.).</w:t>
      </w:r>
    </w:p>
    <w:p w14:paraId="60904600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Скульптура.</w:t>
      </w:r>
    </w:p>
    <w:p w14:paraId="19DA613E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Вазопись (краснофигурная, чернофигурная).</w:t>
      </w:r>
    </w:p>
    <w:p w14:paraId="69D148EF" w14:textId="77777777" w:rsidR="00F91233" w:rsidRPr="00F91233" w:rsidRDefault="00F91233" w:rsidP="008201F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Керамика.</w:t>
      </w:r>
    </w:p>
    <w:p w14:paraId="1CE7E89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Древняя Греция является колыбелью европейской цивилизации. </w:t>
      </w:r>
    </w:p>
    <w:p w14:paraId="07D3CF8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Безусловно, культура и искусство каждого народа в истории мировой культуры по-своему ценны и неповторимы. Признавая этот факт, многие ученые, между тем, особую роль отводят древнегреческой культуре. Именно античной Греции мы обязаны появлению современных литературных жанров, основам астрономии и астрологии, систем философии, математики, естествознания, канонам архитектуры, скульптуры,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живописи, драматургии и т.п. Самым главным достижением древнегреческой культуры является открытие Человека - как прекрасного и совершенного творения природы, как меры всех вещей. </w:t>
      </w:r>
    </w:p>
    <w:p w14:paraId="63CDA85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BEF45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ДРЕВНЕГО РИМА</w:t>
      </w:r>
    </w:p>
    <w:p w14:paraId="2FB0309B" w14:textId="77777777" w:rsidR="00F91233" w:rsidRPr="00F91233" w:rsidRDefault="00F91233" w:rsidP="008201F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Пантеон римских богов.</w:t>
      </w:r>
    </w:p>
    <w:p w14:paraId="154567FA" w14:textId="77777777" w:rsidR="00F91233" w:rsidRPr="00F91233" w:rsidRDefault="00F91233" w:rsidP="008201F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и градостроительство (храмы, виллы, термы, форумы и триумфальные арки, Колизей, Пантеон, Золотой дворец Нерона и т.д.).</w:t>
      </w:r>
    </w:p>
    <w:p w14:paraId="22B2A81B" w14:textId="77777777" w:rsidR="00F91233" w:rsidRPr="00F91233" w:rsidRDefault="00F91233" w:rsidP="008201F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 (портреты императоров, фигуры воинов в доспехах на лошадях, большое количество бронзовой скульптуры).</w:t>
      </w:r>
    </w:p>
    <w:p w14:paraId="3AE7D5D2" w14:textId="77777777" w:rsidR="00F91233" w:rsidRPr="00F91233" w:rsidRDefault="00F91233" w:rsidP="008201F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Мозаика («мерцающая живопись»).</w:t>
      </w:r>
    </w:p>
    <w:p w14:paraId="6B02B41A" w14:textId="77777777" w:rsidR="00F91233" w:rsidRPr="00F91233" w:rsidRDefault="00F91233" w:rsidP="008201F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Декоративно-прикладное искусство (ювелирное искусство, терракота и т.п.).</w:t>
      </w:r>
    </w:p>
    <w:p w14:paraId="61C428F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Культура и искусство Древнего Рима с его монументальными памятниками архитектуры, скульптуры, живописи и т.п. стала эпохой наивысшего расцвета античной культуры и одновременно ее завершением.</w:t>
      </w:r>
    </w:p>
    <w:p w14:paraId="3D64EF7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Римская культура формировалась под влиянием культур завоеванных народов, прежде всего, этрусков и греков. Римляне умели отбирать и перерабатывать в соответствии с римской системой ценностей лучшие образцы искусства покоренных народов. Однако, используя великие достижения завоеванных народов, римляне во многом превзошли своих учителей, подняв уровень развития искусств на небывалую высоту.</w:t>
      </w:r>
    </w:p>
    <w:p w14:paraId="644275C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AC2D5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ВИЗАНТИЙСКОЙ ЦИВИЛИЗАЦИИ</w:t>
      </w:r>
    </w:p>
    <w:p w14:paraId="3C53BC8B" w14:textId="77777777" w:rsidR="00F91233" w:rsidRPr="00F91233" w:rsidRDefault="00F91233" w:rsidP="00820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(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культовость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Святая София, базилики).</w:t>
      </w:r>
    </w:p>
    <w:p w14:paraId="7374EFD8" w14:textId="77777777" w:rsidR="00F91233" w:rsidRPr="00F91233" w:rsidRDefault="00F91233" w:rsidP="00820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 (слоговая кость, портреты).</w:t>
      </w:r>
    </w:p>
    <w:p w14:paraId="68221904" w14:textId="77777777" w:rsidR="00F91233" w:rsidRPr="00F91233" w:rsidRDefault="00F91233" w:rsidP="00820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Византийская миниатюра (золото, эмаль).</w:t>
      </w:r>
    </w:p>
    <w:p w14:paraId="7F26AFDA" w14:textId="77777777" w:rsidR="00F91233" w:rsidRPr="00F91233" w:rsidRDefault="00F91233" w:rsidP="00820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Иконопись (каноны).</w:t>
      </w:r>
    </w:p>
    <w:p w14:paraId="0A3532A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После  распада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Римской империи на Западную и Восточную, была основана Византия, располагавшаяся на стыке трех континентов – Европы, Азии и Африки. В ее территорию входили Сирия, Палестина, Египет, Месопотамия, Армения, Кипр, Херсонес (Крым), Грузия, Аравия и Балканский полуостров. Византия была многонациональной империей и ее население составляли римляне, сирийцы, армяне,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греки, грузины, арабы, иудеи и др. Поэтому культуру и искусство Византии создавали все эти народы.</w:t>
      </w:r>
    </w:p>
    <w:p w14:paraId="35E4552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После падения Византии в 1453 году от натиска турок, многие византийские мастера разъехались по всему миру, благодаря чему культура Византии не погибла, а получила свое продолжение. Её влияние распространилось чрезвычайно широко – в Италии, Швеции, Польше, Македонии, Сербии, Болгарии, Румынии, Киевской Руси. В Киевской Руси византийское искусство стало очень плодотворным и мощным стимулятором развития национальной художественной культуры.</w:t>
      </w:r>
    </w:p>
    <w:p w14:paraId="13A4A7D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C8C78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СРЕДНЕВЕКОВОЙ ЕВРОПЫ</w:t>
      </w:r>
    </w:p>
    <w:p w14:paraId="679BD571" w14:textId="77777777" w:rsidR="00F91233" w:rsidRPr="00F91233" w:rsidRDefault="00F91233" w:rsidP="008201F2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(романский и готический стили).</w:t>
      </w:r>
    </w:p>
    <w:p w14:paraId="605847DC" w14:textId="77777777" w:rsidR="00F91233" w:rsidRPr="00F91233" w:rsidRDefault="00F91233" w:rsidP="008201F2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Монашеские ордена (тамплиеры, францисканцы, доминиканцы, кармелиты и др.).</w:t>
      </w:r>
    </w:p>
    <w:p w14:paraId="35C9ADC5" w14:textId="77777777" w:rsidR="00F91233" w:rsidRPr="00F91233" w:rsidRDefault="00F91233" w:rsidP="008201F2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Городская и крестьянская культуры.</w:t>
      </w:r>
    </w:p>
    <w:p w14:paraId="151C3928" w14:textId="77777777" w:rsidR="00F91233" w:rsidRPr="00F91233" w:rsidRDefault="00F91233" w:rsidP="008201F2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Мозаика.</w:t>
      </w:r>
    </w:p>
    <w:p w14:paraId="76C97E28" w14:textId="77777777" w:rsidR="00F91233" w:rsidRPr="00F91233" w:rsidRDefault="00F91233" w:rsidP="008201F2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Рыцарство (рыцарские романы, замки, трубадуры, труверы, миннезингеры, менестрели, скальды и т.д.).</w:t>
      </w:r>
    </w:p>
    <w:p w14:paraId="2AF9C17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Период от гибели римской империи до эпохи Возрождения стал именоваться Средневековьем. Именно в Средние века Европа (финикийский «эреб» - «Запад») стала формироваться как самостоятельный социокультурный регион. </w:t>
      </w:r>
    </w:p>
    <w:p w14:paraId="4A7EB7B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Культура Средневековья несла в себе темные и светлые стороны, реакционные и прогрессивные тенденции, была во многом противоречива, как и сама эпоха. Однако развитие культуры и искусства Средневековья было важной ступенью в общемировом культурном процессе.</w:t>
      </w:r>
    </w:p>
    <w:p w14:paraId="7A5B7D2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2DD943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ЭПОХИ ВОЗРОЖДЕНИЯ</w:t>
      </w:r>
    </w:p>
    <w:p w14:paraId="298CDC3A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Раннее Возрождение, Высокое Возрождение, Позднее Возрождение.</w:t>
      </w:r>
    </w:p>
    <w:p w14:paraId="1BE95E69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Искусство Северного Возрождения (Ван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Эйк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Босх, Брейгель и др.), Нидерланды, Германия.</w:t>
      </w:r>
    </w:p>
    <w:p w14:paraId="62D7A49B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 живописи.</w:t>
      </w:r>
    </w:p>
    <w:p w14:paraId="05D2AC92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Скульптура.</w:t>
      </w:r>
    </w:p>
    <w:p w14:paraId="7E3323D8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Леонардо да Винчи, Микеланджело.</w:t>
      </w:r>
    </w:p>
    <w:p w14:paraId="0AF30843" w14:textId="77777777" w:rsidR="00F91233" w:rsidRPr="00F91233" w:rsidRDefault="00F91233" w:rsidP="008201F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Маньеризм.</w:t>
      </w:r>
    </w:p>
    <w:p w14:paraId="2890B04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Перемены в жизни многих стран Европы породили новое мировоззрение, в основе которого лежало светское вольномыслие. Стали складываться кружки образованных людей, изучающих художественное наследие Древней Греции и Древнего Рима. Произведения античности воспевали человека, не скованного религиозными догматами, прекрасного и телом, и душой. Поэтому новая эпоха в развитии европейской культуры получила название Возрождение (Ренессанс (фр.)), возвращая искусство к образцам античной культуры в новых исторических условиях.</w:t>
      </w:r>
    </w:p>
    <w:p w14:paraId="51C8827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42F3A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ЕВРОПЕЙСКАЯ КУЛЬТУРА НОВОГО ВРЕМЕНИ</w:t>
      </w:r>
    </w:p>
    <w:p w14:paraId="678A9D11" w14:textId="77777777" w:rsidR="00F91233" w:rsidRPr="00F91233" w:rsidRDefault="00F91233" w:rsidP="008201F2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Европейское Просвещение (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в.).</w:t>
      </w:r>
    </w:p>
    <w:p w14:paraId="4BB88CFC" w14:textId="77777777" w:rsidR="00F91233" w:rsidRPr="00F91233" w:rsidRDefault="00F91233" w:rsidP="008201F2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Классицизм (Пуссен,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Рембрант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02058A66" w14:textId="77777777" w:rsidR="00F91233" w:rsidRPr="00F91233" w:rsidRDefault="00F91233" w:rsidP="008201F2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Барокко (Л. Бернини, П. Рубенс,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Рембрант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Эль Греко и др.).</w:t>
      </w:r>
    </w:p>
    <w:p w14:paraId="299B1F48" w14:textId="77777777" w:rsidR="00F91233" w:rsidRPr="00F91233" w:rsidRDefault="00F91233" w:rsidP="008201F2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Рококо («рокайль» - «раковина») – декоративно-прикладное искусство.</w:t>
      </w:r>
    </w:p>
    <w:p w14:paraId="3F0BD7CA" w14:textId="77777777" w:rsidR="00F91233" w:rsidRPr="00F91233" w:rsidRDefault="00F91233" w:rsidP="008201F2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Сентиментализм.</w:t>
      </w:r>
    </w:p>
    <w:p w14:paraId="4462279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 началом эпохи Нового Времени в мировой культуре появилась тенденция развития национального самосознания народов. Поэтому, то одни, то другие народы лидировали в европейском искусстве, а «опальные» активно заимствовали и преумножали их достижения в развитии культуры. Поэтому эпоха Нового Времени стала чрезвычайно многообразной в своих культурных проявлениях.</w:t>
      </w:r>
    </w:p>
    <w:p w14:paraId="0494AE9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6FA59D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ЕВРОПЕЙСКОЕ ИСКУССТВО 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XIX 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</w:p>
    <w:p w14:paraId="5D55E439" w14:textId="77777777" w:rsidR="00F91233" w:rsidRPr="00F91233" w:rsidRDefault="00F91233" w:rsidP="008201F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Романтизм (Шуман, Шуберт, Берлиоз, Вагнер, Стендаль, Шелли, Гейне, Байрон и др.).</w:t>
      </w:r>
    </w:p>
    <w:p w14:paraId="43214B5A" w14:textId="77777777" w:rsidR="00F91233" w:rsidRPr="00F91233" w:rsidRDefault="00F91233" w:rsidP="008201F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Реализм.</w:t>
      </w:r>
    </w:p>
    <w:p w14:paraId="6F54A411" w14:textId="77777777" w:rsidR="00F91233" w:rsidRPr="00F91233" w:rsidRDefault="00F91233" w:rsidP="008201F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Импрессионизм.</w:t>
      </w:r>
    </w:p>
    <w:p w14:paraId="1D27215B" w14:textId="77777777" w:rsidR="00F91233" w:rsidRPr="00F91233" w:rsidRDefault="00F91233" w:rsidP="008201F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Символизм.</w:t>
      </w:r>
    </w:p>
    <w:p w14:paraId="0137593C" w14:textId="77777777" w:rsidR="00F91233" w:rsidRPr="00F91233" w:rsidRDefault="00F91233" w:rsidP="008201F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Декаданс.</w:t>
      </w:r>
    </w:p>
    <w:p w14:paraId="4366F69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00FB821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ШКОЛЫ ЖИВОПИСИ</w:t>
      </w:r>
    </w:p>
    <w:p w14:paraId="5617C026" w14:textId="77777777" w:rsidR="00F91233" w:rsidRPr="00F91233" w:rsidRDefault="00F91233" w:rsidP="008201F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Византийская школа (иконопись, «мерцающая живопись» и т.д.).</w:t>
      </w:r>
    </w:p>
    <w:p w14:paraId="68335CCD" w14:textId="77777777" w:rsidR="00F91233" w:rsidRPr="00F91233" w:rsidRDefault="00F91233" w:rsidP="008201F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Нидерландская школа (доски, групповые портреты, жанровая живопись).</w:t>
      </w:r>
    </w:p>
    <w:p w14:paraId="157C0D00" w14:textId="77777777" w:rsidR="00F91233" w:rsidRPr="00F91233" w:rsidRDefault="00F91233" w:rsidP="008201F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Школа Фонтенбло (Франция, Италия, Испания – маньеризм. Эль Греко.).</w:t>
      </w:r>
    </w:p>
    <w:p w14:paraId="530B7B63" w14:textId="77777777" w:rsidR="00F91233" w:rsidRPr="00F91233" w:rsidRDefault="00F91233" w:rsidP="008201F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Голландская школа (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Хальс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Ван Дейк,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Хундехутер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Теннирс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и др.).</w:t>
      </w:r>
    </w:p>
    <w:p w14:paraId="7A895C41" w14:textId="77777777" w:rsidR="00F91233" w:rsidRPr="00F91233" w:rsidRDefault="00F91233" w:rsidP="008201F2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Русская школа живописи (парсуны, портретная живопись, передвижники и др.).</w:t>
      </w:r>
    </w:p>
    <w:p w14:paraId="02A51AE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306025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КИТАЯ</w:t>
      </w:r>
    </w:p>
    <w:p w14:paraId="68945EBB" w14:textId="77777777" w:rsidR="00F91233" w:rsidRPr="00F91233" w:rsidRDefault="00F91233" w:rsidP="008201F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Бронзовое литье.</w:t>
      </w:r>
    </w:p>
    <w:p w14:paraId="1F031356" w14:textId="77777777" w:rsidR="00F91233" w:rsidRPr="00F91233" w:rsidRDefault="00F91233" w:rsidP="008201F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Градостроительство и архитектура (пагоды, Китайская стена, подземные каменные дворцы, ландшафтные сады).</w:t>
      </w:r>
    </w:p>
    <w:p w14:paraId="54099731" w14:textId="77777777" w:rsidR="00F91233" w:rsidRPr="00F91233" w:rsidRDefault="00F91233" w:rsidP="008201F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Каллиграфия и живопись.</w:t>
      </w:r>
    </w:p>
    <w:p w14:paraId="0EFA218C" w14:textId="77777777" w:rsidR="00F91233" w:rsidRPr="00F91233" w:rsidRDefault="00F91233" w:rsidP="008201F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 (терракотовое войско, керамика).</w:t>
      </w:r>
    </w:p>
    <w:p w14:paraId="2CE5BD2B" w14:textId="77777777" w:rsidR="00F91233" w:rsidRPr="00F91233" w:rsidRDefault="00F91233" w:rsidP="008201F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Прикладное искусство (китайский фарфор и т.д.).</w:t>
      </w:r>
    </w:p>
    <w:p w14:paraId="0496F52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Если культуры Междуречья и Древнего Египта канули в Лету, то китайская продолжает существовать уже пятое тысячелетие, являясь одной из наиболее уникальных и старейших цивилизаций не Земле.</w:t>
      </w:r>
    </w:p>
    <w:p w14:paraId="2E47036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59548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И ИСКУССТВО ЯПОНИИ</w:t>
      </w:r>
    </w:p>
    <w:p w14:paraId="7F0D03BA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Храмовое и дворцовое строительство.</w:t>
      </w:r>
    </w:p>
    <w:p w14:paraId="3154EF6E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Садово-парковое искусство (парковые ансамбли).</w:t>
      </w:r>
    </w:p>
    <w:p w14:paraId="2272285A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Скульптура (скульптурная школа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Дзете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костяные,  деревянные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каменные изделия,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нецке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082D2EC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Живопись (влияние китайской) – каллиграфия, ксилография (гравюра по дереву).</w:t>
      </w:r>
    </w:p>
    <w:p w14:paraId="05E2737E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Театральное искусство: мистерии, «но», «кабуки» (один актер в маске, другие – в определенном гриме), театр марионеток. Длительность представлений и т.д. </w:t>
      </w:r>
    </w:p>
    <w:p w14:paraId="5B754E63" w14:textId="77777777" w:rsidR="00F91233" w:rsidRPr="00F91233" w:rsidRDefault="00F91233" w:rsidP="008201F2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икебаны и чайной церемонии.</w:t>
      </w:r>
    </w:p>
    <w:p w14:paraId="3E4D0CD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Отличительными чертами культуры Японии являются ее оригинальность, уровень технического развития и устойчивая приверженность к духовным традициям прошлого. </w:t>
      </w:r>
    </w:p>
    <w:p w14:paraId="2CF2B55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624135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РУССКОЕ ИСКУССТВО И КУЛЬТУРА</w:t>
      </w:r>
    </w:p>
    <w:p w14:paraId="6106BBAF" w14:textId="77777777" w:rsidR="00F91233" w:rsidRPr="00F91233" w:rsidRDefault="00F91233" w:rsidP="008201F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Киевской Руси (каменное зодчество, иконопись, фрески).</w:t>
      </w:r>
    </w:p>
    <w:p w14:paraId="5A5B02B6" w14:textId="77777777" w:rsidR="00F91233" w:rsidRPr="00F91233" w:rsidRDefault="00F91233" w:rsidP="008201F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Архитектурные школы Древней Руси (Новгородская, Владимирская, Псковская).</w:t>
      </w:r>
    </w:p>
    <w:p w14:paraId="7083EDA9" w14:textId="77777777" w:rsidR="00F91233" w:rsidRPr="00F91233" w:rsidRDefault="00F91233" w:rsidP="008201F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Московской Руси (средневековье) – кремль, живопись (Феофан Грек, Андрей Рублев, Дионисий).</w:t>
      </w:r>
    </w:p>
    <w:p w14:paraId="10415BA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Русская культура отличается наличием в ней различных культурно-этнических компонентов. Главным источником возникновения русской культуры стала Византия. Своеобразие русской культуры во многом объяснялась пограничным положением России между Западом и Востоком, что определило ее евразийский характер. Таким образом, русская культура, складывавшаяся на основе славянского язычества с воздействием христианской Византии, иудаистского Хазарского каганата и варягов (норманны), породила особый тип культуры, включающий в себя черты восточной и западной культур  и, одновременно, значительно отличающейся и от той и от другой.   </w:t>
      </w:r>
    </w:p>
    <w:p w14:paraId="3666588F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602A9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РУССКАЯ КУЛЬТУРА НОВОГО ВРЕМЕНИ</w:t>
      </w:r>
    </w:p>
    <w:p w14:paraId="774E7EA7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Архитектура (строительство Петербурга, архитекторы Жан Батист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Леблан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И. Коробов, П. Еропкин, М. Земцов, Д. Трезини).</w:t>
      </w:r>
    </w:p>
    <w:p w14:paraId="195DB56C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Живопись (И. Никитин, А. Матвеев).</w:t>
      </w:r>
    </w:p>
    <w:p w14:paraId="3B05A150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Барокко в России (архитектор Растрелли).</w:t>
      </w:r>
    </w:p>
    <w:p w14:paraId="620A52ED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Живопись (И. Вишняков, И. Аргунов, М. Иванов, Ф. Рокотов, Д. Левицкий, В.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Боровиковский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др.).</w:t>
      </w:r>
    </w:p>
    <w:p w14:paraId="411C3845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 Ломоносов (мозаика «Полтавская битва и т.д.).</w:t>
      </w:r>
    </w:p>
    <w:p w14:paraId="72A797AA" w14:textId="77777777" w:rsidR="00F91233" w:rsidRPr="00F91233" w:rsidRDefault="00F91233" w:rsidP="008201F2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Скульптура (Ф. Фальконе, Ф. Шубин, Ф. Гордеев, М. Козловский и др.).</w:t>
      </w:r>
    </w:p>
    <w:p w14:paraId="2272447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 истории русской культуры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 можно считать переломным периодом, временем больших перемен во всех сферах жизни. Характерными особенностями развития русской культуры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века стали ее европеизация и секуляризация, т.е., ослабление влияния религии на культуру.</w:t>
      </w:r>
    </w:p>
    <w:p w14:paraId="14B9CF92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5CBFF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«ЗОЛОТОЙ ВЕК» РУССКОЙ КУЛЬТУРЫ И ИСКУССТВА</w:t>
      </w:r>
    </w:p>
    <w:p w14:paraId="7C3C91AF" w14:textId="77777777" w:rsidR="00F91233" w:rsidRPr="00F91233" w:rsidRDefault="00F91233" w:rsidP="008201F2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Архитектура (А. Воронихин, А. Захаров, К. Росси, В. Стасов, О.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Монферран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3AADE08F" w14:textId="77777777" w:rsidR="00F91233" w:rsidRPr="00F91233" w:rsidRDefault="00F91233" w:rsidP="008201F2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Стиль «ампир».</w:t>
      </w:r>
    </w:p>
    <w:p w14:paraId="3B8C9CB3" w14:textId="77777777" w:rsidR="00F91233" w:rsidRPr="00F91233" w:rsidRDefault="00F91233" w:rsidP="008201F2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Живопись (О. Кипренский, А. Венецианов, А. Иванов, В. Суриков, В. Серов, И. Левитан, В. Маковский, К. Савицкий, А. и В. Васнецовы, И. Репин и др.).</w:t>
      </w:r>
    </w:p>
    <w:p w14:paraId="1C645533" w14:textId="77777777" w:rsidR="00F91233" w:rsidRPr="00F91233" w:rsidRDefault="00F91233" w:rsidP="008201F2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Музыкальное искусство (М. Глинка, «Могучая кучка», П. Чайковский).</w:t>
      </w:r>
    </w:p>
    <w:p w14:paraId="502534A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 стал самым успешным, интересным и интенсивным периодом развития культуры в России.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Русская  культура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искусство буквально ворвались в мировую культуру, заняв в ней одно из самых почетных мест. Русская культура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века подарила миру гениев во всех видах искусств: архитектуре, живописи, музыке, литературе и др.</w:t>
      </w:r>
    </w:p>
    <w:p w14:paraId="3E61F48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EF0E0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«СЕРЕБРЯНЫЙ ВЕК» РУССКОЙ КУЛЬТУРЫ И ИСКУССТВА</w:t>
      </w:r>
    </w:p>
    <w:p w14:paraId="43F8F4D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(конец 1880-х – начало 1920-х годов)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40D6741D" w14:textId="77777777" w:rsidR="00F91233" w:rsidRPr="00F91233" w:rsidRDefault="00F91233" w:rsidP="008201F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«Мир искусств» (В. Серов, М. Врубель, А. Бенуа, К. Коровин,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М.Нестеров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Б. Кустодиев, Л.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Бакст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др.).</w:t>
      </w:r>
    </w:p>
    <w:p w14:paraId="7E314E5A" w14:textId="77777777" w:rsidR="00F91233" w:rsidRPr="00F91233" w:rsidRDefault="00F91233" w:rsidP="008201F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Русский авангард (В. Кандинский, К. Малевич, П. Филонов, М. Шагал и др.).</w:t>
      </w:r>
    </w:p>
    <w:p w14:paraId="4497E062" w14:textId="77777777" w:rsidR="00F91233" w:rsidRPr="00F91233" w:rsidRDefault="00F91233" w:rsidP="008201F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Музыкальное искусство (С. Рахманинов, А. Скрябин).</w:t>
      </w:r>
    </w:p>
    <w:p w14:paraId="1187FC0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DC45A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ТРЕБОВАНИЯ К УРОВНЮ ПОДГОТОВКИ ОБУЧАЮЩИХСЯ</w:t>
      </w:r>
    </w:p>
    <w:p w14:paraId="2568D87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Уровень  подготовки</w:t>
      </w:r>
      <w:proofErr w:type="gramEnd"/>
      <w:r w:rsidRPr="00F9123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обучающихся  является  результатом  освоения    программы  учебного  предмета  «Беседы об искусстве»,  который  предполагает формирование следующих знаний, умений, навыков,  таких  как:</w:t>
      </w:r>
    </w:p>
    <w:p w14:paraId="4245C518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первичные знания об особенностях использования выразительных средств в области театрального, музыкального и изобразительного искусства;</w:t>
      </w:r>
    </w:p>
    <w:p w14:paraId="09A6FE77" w14:textId="77777777" w:rsidR="00F91233" w:rsidRPr="00F91233" w:rsidRDefault="00F91233" w:rsidP="008201F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108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произведений в области театрального, музыкального и изобразительного искусства;</w:t>
      </w:r>
    </w:p>
    <w:p w14:paraId="667CDF6A" w14:textId="77777777" w:rsidR="00F91233" w:rsidRPr="00F91233" w:rsidRDefault="00F91233" w:rsidP="008201F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108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 эмоционально-образного восприятия произведений театрального, музыкального и изобразительного искусства;</w:t>
      </w:r>
    </w:p>
    <w:p w14:paraId="5F93CA96" w14:textId="77777777" w:rsidR="00F91233" w:rsidRPr="00F91233" w:rsidRDefault="00F91233" w:rsidP="008201F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108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 самостоятельной творческой работы в области музыкального и изобразительного искусства.</w:t>
      </w:r>
    </w:p>
    <w:p w14:paraId="43CFB79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C38A5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80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IV. ФОРМЫ И МЕТОДЫ КОНТРОЛЯ, СИСТЕМА ОЦЕНОК</w:t>
      </w:r>
    </w:p>
    <w:p w14:paraId="729F7EC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Аттестация: цели, виды, форма, содержание</w:t>
      </w:r>
    </w:p>
    <w:p w14:paraId="6BCE86B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обучающихся проводится в счет аудиторного времени, предусмотренного на учебный предмет.</w:t>
      </w:r>
    </w:p>
    <w:p w14:paraId="6D12AA7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«Беседы об искусстве».</w:t>
      </w:r>
    </w:p>
    <w:p w14:paraId="00217F0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 окончании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14:paraId="2013F30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Завершает учебный предмет зачет.</w:t>
      </w:r>
    </w:p>
    <w:p w14:paraId="385E730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 к зачету</w:t>
      </w:r>
    </w:p>
    <w:p w14:paraId="1A700A4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Учащиеся должны продемонстрировать следующие знания и умения:</w:t>
      </w:r>
    </w:p>
    <w:p w14:paraId="5747B9E9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Первичные знания основных эстетических и стилевых направлений изобразительных искусств.</w:t>
      </w:r>
    </w:p>
    <w:p w14:paraId="75B3F13D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основных средств выразительности изобразительных искусств.</w:t>
      </w:r>
    </w:p>
    <w:p w14:paraId="133AA9F3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основных этапов развития видов искусств.</w:t>
      </w:r>
    </w:p>
    <w:p w14:paraId="4C967B43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истории возникновения жанров искусств.</w:t>
      </w:r>
    </w:p>
    <w:p w14:paraId="440384B8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отечественных и зарубежных произведений искусства.</w:t>
      </w:r>
    </w:p>
    <w:p w14:paraId="56075657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анализировать произведения искусства.</w:t>
      </w:r>
    </w:p>
    <w:p w14:paraId="72883D17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профессиональной терминологии.</w:t>
      </w:r>
    </w:p>
    <w:p w14:paraId="6F9C945D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основных периодов развития изобразительных искусств во взаимодействии с другими видами искусств.</w:t>
      </w:r>
    </w:p>
    <w:p w14:paraId="64F49B1C" w14:textId="77777777" w:rsidR="00F91233" w:rsidRPr="00F91233" w:rsidRDefault="00F91233" w:rsidP="008201F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основных тенденций в современном изобразительном искусстве.</w:t>
      </w:r>
    </w:p>
    <w:p w14:paraId="16EF6D9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Критерии оценок</w:t>
      </w:r>
    </w:p>
    <w:p w14:paraId="7A4C33B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Качество подготовки учащихся оценивается по пятибалльной шкале:</w:t>
      </w:r>
    </w:p>
    <w:p w14:paraId="5867CE1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«5» («отлично») – интерес к предмету, грамотные ответы на заданные вопросы, глубокое знание теории, умение анализировать произведения искусства и т.п.);</w:t>
      </w:r>
    </w:p>
    <w:p w14:paraId="215B0D0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«4» («хорошо») – грамотные ответы на заданные вопросы, но с небольшими недочетами, регулярное выполнение домашних заданий, интерес к предмету;</w:t>
      </w:r>
    </w:p>
    <w:p w14:paraId="3D0F548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«3» («удовлетворительно») – слабая теоретическая подготовка, присутствие лишь нескольких элементов освоенного материала, безынициативность;</w:t>
      </w:r>
    </w:p>
    <w:p w14:paraId="102AA57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«2»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14:paraId="4F1AD20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F8EDF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МЕТОДИЧЕСКОЕ ОБЕСПЕЧЕНИЕ УЧЕБНОГО ПРОЦЕССА</w:t>
      </w:r>
    </w:p>
    <w:p w14:paraId="32CD6A15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Методические  рекомендации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педагогическим  работникам</w:t>
      </w:r>
    </w:p>
    <w:p w14:paraId="0D6B633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Обучение по предмету «Беседы об искусстве» предполагает аудиторные и самостоятельные занятия.</w:t>
      </w:r>
    </w:p>
    <w:p w14:paraId="6BC95E8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Аудиторные занятия проводятся в виде лекций, семинаров и практических занятий. На практических занятиях учащиеся приобретают навыки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анализа  предметов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искусства, умения ориентироваться в стилях и видах искусства.</w:t>
      </w:r>
    </w:p>
    <w:p w14:paraId="273BB044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Семинары проводятся в конце изучения каждой большой темы («Древняя Греция», «Древний Рим» и т.д.) с активным участием всей группы учащихся.</w:t>
      </w:r>
    </w:p>
    <w:p w14:paraId="37E5F11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Знание истории культуры и искусства дает человеку возможность приобщиться к духовному опыту прошлых поколений, это словно послание из 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прошлого  будущему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дающее возможность усвоить и понять общечеловеческие идеалы, выработать навыки самостоятельного постижения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14:paraId="0B5F487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Главная цель  предмета «Беседы об искусстве» -  ввести учеников в мир культуры и искусства, дать первоначальные знания об искусстве как явлении культуры, в сжатой и доступной форме систематично изложить современные представления о культуре, ее структуре, исторических типах, дать основные понятия теории искусства.</w:t>
      </w:r>
    </w:p>
    <w:p w14:paraId="616BC4C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Понимание произведений культуры и искусства – сложный интеллектуальный процесс. Для этого необходимо иметь представление о специфических средствах художественной выразительности, о языках различных видов искусства; научиться общаться с героями художественных произведений, воспринимать адекватно то или иное произведение искусства. Всему этому необходимо учиться.</w:t>
      </w:r>
    </w:p>
    <w:p w14:paraId="7E693EC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699C6B0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335"/>
        </w:tabs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Рекомендации  по</w:t>
      </w:r>
      <w:proofErr w:type="gramEnd"/>
      <w:r w:rsidRPr="00F91233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организации  самостоятельной  работы обучающихся</w:t>
      </w:r>
    </w:p>
    <w:p w14:paraId="74680D8C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Внеаудиторная (самостоятельная) работа должна быть направлена на:</w:t>
      </w:r>
    </w:p>
    <w:p w14:paraId="56DCBC3A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выполнение домашнего задания;</w:t>
      </w:r>
    </w:p>
    <w:p w14:paraId="6D2DED6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просмотры художественных альбомов, изучение кратких энциклопедий об искусстве и т.д.;</w:t>
      </w:r>
    </w:p>
    <w:p w14:paraId="15F8D38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просмотр документальных фильмов по искусству, художественных фильмов, фильмов о жизни и творчестве отдельных художников, скульпторов, музыкантов и т.п.</w:t>
      </w:r>
    </w:p>
    <w:p w14:paraId="05D7662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прослушивание музыкальных произведений;</w:t>
      </w:r>
    </w:p>
    <w:p w14:paraId="337732B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посещение музеев, выставочных залов, галерей, театров и т.п.;</w:t>
      </w:r>
    </w:p>
    <w:p w14:paraId="7EE1B866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экскурсии по городу с целью изучения его архитектуры;</w:t>
      </w:r>
    </w:p>
    <w:p w14:paraId="346C0F0D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написание докладов, рефератов, кратких сообщений по истории искусств (</w:t>
      </w:r>
      <w:proofErr w:type="gram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  отдельных</w:t>
      </w:r>
      <w:proofErr w:type="gram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художников, особенности стилевых направлений в искусстве и т.п.);</w:t>
      </w:r>
    </w:p>
    <w:p w14:paraId="308A321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подготовку презентаций по отдельным художникам, музыкантам, стилям, произведениям (самостоятельный отбор материала, подборка видео и аудио ряда, обобщение всего выбранного материала, представления готового материала);</w:t>
      </w:r>
    </w:p>
    <w:p w14:paraId="40AFE043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составления краткой характеристики произведений искусств на основании его характерных особенностей (стилевых, жанровых и т.д.);</w:t>
      </w:r>
    </w:p>
    <w:p w14:paraId="363B509E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умение и формирование навыков составления целевых списков литературы;</w:t>
      </w:r>
    </w:p>
    <w:p w14:paraId="1C9094EB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формирование умения работать в группе, паре и т.д.;</w:t>
      </w:r>
    </w:p>
    <w:p w14:paraId="71ADB4D7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- организацию круглых столов, проведения викторин, интервью по изучаемому предмету.</w:t>
      </w:r>
    </w:p>
    <w:p w14:paraId="2FFF8229" w14:textId="77777777" w:rsidR="00F91233" w:rsidRPr="00F91233" w:rsidRDefault="00F91233" w:rsidP="00F912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СПИСОК ЛИТЕРАТУРЫ</w:t>
      </w:r>
    </w:p>
    <w:p w14:paraId="783121A7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 каменного века. М., 1992</w:t>
      </w:r>
    </w:p>
    <w:p w14:paraId="0FE4FDCE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Мировая художественная культура. Тематический словарь. Древние цивилизации. М., 2004</w:t>
      </w:r>
    </w:p>
    <w:p w14:paraId="5EE97E4F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Сапронов П. А. Культурология. Курс лекций по теории и истории культуры. СПб., 2003</w:t>
      </w:r>
    </w:p>
    <w:p w14:paraId="3E9F7890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Белецкий М. Забытый мир шумеров. М., 1980</w:t>
      </w:r>
    </w:p>
    <w:p w14:paraId="06E0FA51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Культура народов Востока.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Старовавилонская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культура. М.,1988</w:t>
      </w:r>
    </w:p>
    <w:p w14:paraId="7FEFAC45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Монтэ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П. Египет Рамсесов. М., 1989</w:t>
      </w:r>
    </w:p>
    <w:p w14:paraId="28B0D1C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Любимов Л. Искусство Древнего мира. М., 1996</w:t>
      </w:r>
    </w:p>
    <w:p w14:paraId="226C5267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Керма К. Боги, гробницы, ученые. М., 1994</w:t>
      </w:r>
    </w:p>
    <w:p w14:paraId="30A1F91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Боннар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Б.Р. Греческая цивилизация. М., 1992</w:t>
      </w:r>
    </w:p>
    <w:p w14:paraId="50DE69C8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Виппер Б.Р. Искусство Древней Греции. М., 1972</w:t>
      </w:r>
    </w:p>
    <w:p w14:paraId="7F8D09D9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Левек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П. Эллинистический мир М., 1989</w:t>
      </w:r>
    </w:p>
    <w:p w14:paraId="60BFD51F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Зелинский Ф. Ф. История античной культуры. СПб., 1995</w:t>
      </w:r>
    </w:p>
    <w:p w14:paraId="3A5FF9E0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Соколов Г. И. Искусство Древнего Рима. М., 1971</w:t>
      </w:r>
    </w:p>
    <w:p w14:paraId="0F01EAA2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Куманецкий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К. История культуры Древней Греции и Рима. М., 1990</w:t>
      </w:r>
    </w:p>
    <w:p w14:paraId="5792FDAD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Удальцова З. В. Византийская культура. М., 1988</w:t>
      </w:r>
    </w:p>
    <w:p w14:paraId="3D1AB1D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Лихачева В. Д. Искусство Византии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IV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вв. Л., 1986</w:t>
      </w:r>
    </w:p>
    <w:p w14:paraId="442620D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Ле Гофф. Цивилизация средневекового Запада. М., 1992</w:t>
      </w:r>
    </w:p>
    <w:p w14:paraId="05C76CE5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Карсавин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Л. П. Монашество в Средние века. М., 1992</w:t>
      </w:r>
    </w:p>
    <w:p w14:paraId="4EA93FEB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Средневековая Европа глазами современников и историков. Книга для чтения в 5 частях. М., 1994</w:t>
      </w:r>
    </w:p>
    <w:p w14:paraId="4E05F31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Тяжелов В. И. Искусство Средних веков в Западной и Центральной Европе. М., 1981</w:t>
      </w:r>
    </w:p>
    <w:p w14:paraId="554B6F3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Гуковский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М. А. Итальянское возрождение. Л., 1986</w:t>
      </w:r>
    </w:p>
    <w:p w14:paraId="49F6F4E9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Рутенбург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Титаны Возрождения. СПб., 1991</w:t>
      </w:r>
    </w:p>
    <w:p w14:paraId="221E7D9E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Вазари Д. Жизнеописания. СПб., 1992</w:t>
      </w:r>
    </w:p>
    <w:p w14:paraId="06C5CA41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Соколов М. Вечный Ренессанс. Лекции о морфологии культуры Возрождения. М., 1999</w:t>
      </w:r>
    </w:p>
    <w:p w14:paraId="6CECC76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Дмитриева Н. А. Краткая история искусств. М., 1990</w:t>
      </w:r>
    </w:p>
    <w:p w14:paraId="52AA7F34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Западноевропейская художественная культура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М., 1980</w:t>
      </w:r>
    </w:p>
    <w:p w14:paraId="71DEBE23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Власов В. Г. Стили в искусстве. В 3-х т. СПб., 1996</w:t>
      </w:r>
    </w:p>
    <w:p w14:paraId="0931332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 эпохи Просвещения. М., 1993</w:t>
      </w:r>
    </w:p>
    <w:p w14:paraId="3F847BD8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Прусс И. Е. Западноевропейское искусство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М., 1974</w:t>
      </w:r>
    </w:p>
    <w:p w14:paraId="588FE00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Популярная художественная энциклопедия. В 2-х томах. М., 1975</w:t>
      </w:r>
    </w:p>
    <w:p w14:paraId="2292BFEB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Западноевропейское искусство второй половины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М., 1975</w:t>
      </w:r>
    </w:p>
    <w:p w14:paraId="72D95D81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Белый А. Символизм как миропонимание. М., 1994</w:t>
      </w:r>
    </w:p>
    <w:p w14:paraId="17E5147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Калитина Н. Н. Французское изобразительное искусство конца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начала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веков. Л., 1990 </w:t>
      </w:r>
    </w:p>
    <w:p w14:paraId="4A4F547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Искусство стран Востока. М., 1986</w:t>
      </w:r>
    </w:p>
    <w:p w14:paraId="6068A31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Кравцова М. Е. История культуры Китая. СПб., 1999</w:t>
      </w:r>
    </w:p>
    <w:p w14:paraId="294569DF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Роули Дж. Принцип китайской живописи. М., 1989</w:t>
      </w:r>
    </w:p>
    <w:p w14:paraId="66FB528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Александров В. Н. История русского искусства. Минск, 2004</w:t>
      </w:r>
    </w:p>
    <w:p w14:paraId="529AAA1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Вагнер Г. К.,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Владышевская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Т. Ф. Искусство Древней Руси. М., 1993</w:t>
      </w:r>
    </w:p>
    <w:p w14:paraId="127BF70B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Лихачев Д. С. Русское искусство от древности до авангарда. М., 1992</w:t>
      </w:r>
    </w:p>
    <w:p w14:paraId="38C12DC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Барская Н. А. Сюжет и образы древнерусской живописи. М., 1993</w:t>
      </w:r>
    </w:p>
    <w:p w14:paraId="6606CBE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Шульгин В. С., Кошман Л. В., </w:t>
      </w:r>
      <w:proofErr w:type="spellStart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Зезина</w:t>
      </w:r>
      <w:proofErr w:type="spellEnd"/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М. Р. Культура России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вв. М., 2004</w:t>
      </w:r>
    </w:p>
    <w:p w14:paraId="2DC9C3EC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Ценностный мир русской культуры. СПб, 1995</w:t>
      </w:r>
    </w:p>
    <w:p w14:paraId="306E0E80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Лапшина Н. П. Мир искусства. М., 1977</w:t>
      </w:r>
    </w:p>
    <w:p w14:paraId="092F0F35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Мир русской культуры. М., 2004</w:t>
      </w:r>
    </w:p>
    <w:p w14:paraId="6D671B66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Серебряный век. Л., 1991</w:t>
      </w:r>
    </w:p>
    <w:p w14:paraId="27930C45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Актуальные проблемы культуры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века. М., 1993</w:t>
      </w:r>
    </w:p>
    <w:p w14:paraId="4F4A826A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Современное западное искусство.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век: проблемы и тенденции. М., 1982</w:t>
      </w:r>
    </w:p>
    <w:p w14:paraId="787A040E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Западное искусство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века: классическое наследие и современность. М., 1992</w:t>
      </w:r>
    </w:p>
    <w:p w14:paraId="7BFA8E55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Поляков В. В. История мирового искусства. Изобразительное искусство и архитектура 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века. М., 1993</w:t>
      </w:r>
    </w:p>
    <w:p w14:paraId="56335FD1" w14:textId="77777777" w:rsidR="00F91233" w:rsidRPr="00F91233" w:rsidRDefault="00F91233" w:rsidP="008201F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От конструктивизма до сюрреализма. М., 1996</w:t>
      </w:r>
    </w:p>
    <w:p w14:paraId="21BB7C80" w14:textId="0BEFC865" w:rsidR="00F91233" w:rsidRPr="00036001" w:rsidRDefault="00F91233" w:rsidP="00F91233">
      <w:pPr>
        <w:tabs>
          <w:tab w:val="left" w:pos="0"/>
          <w:tab w:val="left" w:pos="7335"/>
        </w:tabs>
        <w:spacing w:after="240" w:line="360" w:lineRule="auto"/>
        <w:ind w:left="360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Модернизм. Анализ и критика основных направлений. М., 1987</w:t>
      </w:r>
      <w:r w:rsidRPr="00F9123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sectPr w:rsidR="00F91233" w:rsidRPr="00036001">
      <w:headerReference w:type="default" r:id="rId8"/>
      <w:footerReference w:type="default" r:id="rId9"/>
      <w:pgSz w:w="11900" w:h="16840"/>
      <w:pgMar w:top="1440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5F694" w14:textId="77777777" w:rsidR="008201F2" w:rsidRDefault="008201F2">
      <w:r>
        <w:separator/>
      </w:r>
    </w:p>
  </w:endnote>
  <w:endnote w:type="continuationSeparator" w:id="0">
    <w:p w14:paraId="3BD142C9" w14:textId="77777777" w:rsidR="008201F2" w:rsidRDefault="0082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F214" w14:textId="77777777" w:rsidR="00685178" w:rsidRDefault="006851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801AC" w14:textId="77777777" w:rsidR="008201F2" w:rsidRDefault="008201F2">
      <w:r>
        <w:separator/>
      </w:r>
    </w:p>
  </w:footnote>
  <w:footnote w:type="continuationSeparator" w:id="0">
    <w:p w14:paraId="5CEA3680" w14:textId="77777777" w:rsidR="008201F2" w:rsidRDefault="0082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D42A" w14:textId="77777777" w:rsidR="00685178" w:rsidRDefault="006851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2"/>
      <w:numFmt w:val="decimal"/>
      <w:lvlText w:val="%1.%2"/>
      <w:lvlJc w:val="left"/>
      <w:pPr>
        <w:tabs>
          <w:tab w:val="num" w:pos="283"/>
        </w:tabs>
        <w:ind w:left="1159" w:hanging="450"/>
      </w:pPr>
    </w:lvl>
    <w:lvl w:ilvl="2">
      <w:start w:val="1"/>
      <w:numFmt w:val="decimal"/>
      <w:lvlText w:val="%1.%2.%3"/>
      <w:lvlJc w:val="left"/>
      <w:pPr>
        <w:tabs>
          <w:tab w:val="num" w:pos="283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283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283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283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283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3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3"/>
        </w:tabs>
        <w:ind w:left="2869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421CF9"/>
    <w:multiLevelType w:val="hybridMultilevel"/>
    <w:tmpl w:val="9990B2C8"/>
    <w:lvl w:ilvl="0" w:tplc="37AE9188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E07F81"/>
    <w:multiLevelType w:val="hybridMultilevel"/>
    <w:tmpl w:val="166A5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2853888"/>
    <w:multiLevelType w:val="hybridMultilevel"/>
    <w:tmpl w:val="976EF236"/>
    <w:lvl w:ilvl="0" w:tplc="C1AA13B2">
      <w:start w:val="1"/>
      <w:numFmt w:val="decimal"/>
      <w:lvlText w:val="%1."/>
      <w:lvlJc w:val="left"/>
      <w:pPr>
        <w:ind w:left="1515" w:hanging="675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A1075D"/>
    <w:multiLevelType w:val="hybridMultilevel"/>
    <w:tmpl w:val="068A5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65D3"/>
    <w:multiLevelType w:val="hybridMultilevel"/>
    <w:tmpl w:val="57FEF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5376B0"/>
    <w:multiLevelType w:val="hybridMultilevel"/>
    <w:tmpl w:val="0100A17C"/>
    <w:lvl w:ilvl="0" w:tplc="E0D86BC6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BC17CF"/>
    <w:multiLevelType w:val="hybridMultilevel"/>
    <w:tmpl w:val="0C1E5B8A"/>
    <w:lvl w:ilvl="0" w:tplc="343C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1D5890"/>
    <w:multiLevelType w:val="hybridMultilevel"/>
    <w:tmpl w:val="C45C6FE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89762D0"/>
    <w:multiLevelType w:val="hybridMultilevel"/>
    <w:tmpl w:val="389C3DFC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32F59"/>
    <w:multiLevelType w:val="hybridMultilevel"/>
    <w:tmpl w:val="4FE8082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8A14593"/>
    <w:multiLevelType w:val="hybridMultilevel"/>
    <w:tmpl w:val="184ED696"/>
    <w:lvl w:ilvl="0" w:tplc="E37C937A">
      <w:start w:val="1"/>
      <w:numFmt w:val="decimal"/>
      <w:lvlText w:val="%1."/>
      <w:lvlJc w:val="left"/>
      <w:pPr>
        <w:ind w:left="12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6558D5"/>
    <w:multiLevelType w:val="hybridMultilevel"/>
    <w:tmpl w:val="1C08C7E8"/>
    <w:lvl w:ilvl="0" w:tplc="2236B58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C3404A"/>
    <w:multiLevelType w:val="hybridMultilevel"/>
    <w:tmpl w:val="00FADDF0"/>
    <w:lvl w:ilvl="0" w:tplc="795C1A0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42AC8"/>
    <w:multiLevelType w:val="hybridMultilevel"/>
    <w:tmpl w:val="E16A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E97031"/>
    <w:multiLevelType w:val="hybridMultilevel"/>
    <w:tmpl w:val="98EC1BA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A38015A"/>
    <w:multiLevelType w:val="hybridMultilevel"/>
    <w:tmpl w:val="B8A8974A"/>
    <w:lvl w:ilvl="0" w:tplc="1666BB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7747C"/>
    <w:multiLevelType w:val="hybridMultilevel"/>
    <w:tmpl w:val="3D881A8E"/>
    <w:lvl w:ilvl="0" w:tplc="15D4CC1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C97046"/>
    <w:multiLevelType w:val="hybridMultilevel"/>
    <w:tmpl w:val="982A0E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52B32"/>
    <w:multiLevelType w:val="hybridMultilevel"/>
    <w:tmpl w:val="EA126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0B3EC5"/>
    <w:multiLevelType w:val="hybridMultilevel"/>
    <w:tmpl w:val="42401A58"/>
    <w:lvl w:ilvl="0" w:tplc="662AD10C">
      <w:start w:val="1"/>
      <w:numFmt w:val="decimal"/>
      <w:lvlText w:val="%1."/>
      <w:lvlJc w:val="left"/>
      <w:pPr>
        <w:ind w:left="7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91DF6"/>
    <w:multiLevelType w:val="hybridMultilevel"/>
    <w:tmpl w:val="3834B0F6"/>
    <w:lvl w:ilvl="0" w:tplc="21A07D0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E1C30"/>
    <w:multiLevelType w:val="hybridMultilevel"/>
    <w:tmpl w:val="FC1C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82799"/>
    <w:multiLevelType w:val="hybridMultilevel"/>
    <w:tmpl w:val="F4DE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D43FFC"/>
    <w:multiLevelType w:val="hybridMultilevel"/>
    <w:tmpl w:val="ACC0B1A2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2"/>
  </w:num>
  <w:num w:numId="2">
    <w:abstractNumId w:val="14"/>
  </w:num>
  <w:num w:numId="3">
    <w:abstractNumId w:val="26"/>
  </w:num>
  <w:num w:numId="4">
    <w:abstractNumId w:val="43"/>
  </w:num>
  <w:num w:numId="5">
    <w:abstractNumId w:val="16"/>
  </w:num>
  <w:num w:numId="6">
    <w:abstractNumId w:val="25"/>
  </w:num>
  <w:num w:numId="7">
    <w:abstractNumId w:val="32"/>
  </w:num>
  <w:num w:numId="8">
    <w:abstractNumId w:val="15"/>
  </w:num>
  <w:num w:numId="9">
    <w:abstractNumId w:val="22"/>
  </w:num>
  <w:num w:numId="1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3"/>
    <w:rsid w:val="00036001"/>
    <w:rsid w:val="00065004"/>
    <w:rsid w:val="000D4BCB"/>
    <w:rsid w:val="00351CC9"/>
    <w:rsid w:val="00384527"/>
    <w:rsid w:val="00411203"/>
    <w:rsid w:val="004732FA"/>
    <w:rsid w:val="00476EBB"/>
    <w:rsid w:val="00596DAA"/>
    <w:rsid w:val="00685178"/>
    <w:rsid w:val="007D33DC"/>
    <w:rsid w:val="008201F2"/>
    <w:rsid w:val="00835D4F"/>
    <w:rsid w:val="00866F63"/>
    <w:rsid w:val="009379D4"/>
    <w:rsid w:val="00A06CC5"/>
    <w:rsid w:val="00B50872"/>
    <w:rsid w:val="00BB666A"/>
    <w:rsid w:val="00BC11C2"/>
    <w:rsid w:val="00CF34F8"/>
    <w:rsid w:val="00CF6250"/>
    <w:rsid w:val="00F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0A4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basedOn w:val="a1"/>
    <w:next w:val="a1"/>
    <w:link w:val="11"/>
    <w:uiPriority w:val="99"/>
    <w:qFormat/>
    <w:rsid w:val="00B50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1"/>
    <w:next w:val="a1"/>
    <w:link w:val="30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i w:val="0"/>
      <w:iCs w:val="0"/>
      <w:color w:val="auto"/>
      <w:sz w:val="26"/>
      <w:szCs w:val="2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40">
    <w:name w:val="heading 4"/>
    <w:basedOn w:val="a1"/>
    <w:next w:val="a1"/>
    <w:link w:val="41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5">
    <w:name w:val="heading 5"/>
    <w:basedOn w:val="a1"/>
    <w:next w:val="a1"/>
    <w:link w:val="50"/>
    <w:uiPriority w:val="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color w:val="auto"/>
      <w:sz w:val="26"/>
      <w:szCs w:val="2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BCB"/>
    <w:pPr>
      <w:widowControl w:val="0"/>
      <w:pBdr>
        <w:top w:val="none" w:sz="0" w:space="0" w:color="auto"/>
        <w:left w:val="none" w:sz="0" w:space="0" w:color="auto"/>
        <w:bottom w:val="single" w:sz="4" w:space="2" w:color="E5B8B7"/>
        <w:right w:val="none" w:sz="0" w:space="0" w:color="auto"/>
        <w:between w:val="none" w:sz="0" w:space="0" w:color="auto"/>
        <w:bar w:val="none" w:sz="0" w:color="auto"/>
      </w:pBdr>
      <w:spacing w:before="200" w:after="100"/>
      <w:ind w:firstLine="454"/>
      <w:contextualSpacing/>
      <w:jc w:val="both"/>
      <w:outlineLvl w:val="5"/>
    </w:pPr>
    <w:rPr>
      <w:rFonts w:ascii="Cambria" w:eastAsia="Times New Roman" w:hAnsi="Cambria" w:cs="Times New Roman"/>
      <w:i w:val="0"/>
      <w:iCs w:val="0"/>
      <w:color w:val="943634"/>
      <w:sz w:val="22"/>
      <w:szCs w:val="22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link w:val="a9"/>
    <w:uiPriority w:val="1"/>
    <w:qFormat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4">
    <w:name w:val="Импортированный стиль 4"/>
    <w:pPr>
      <w:numPr>
        <w:numId w:val="3"/>
      </w:numPr>
    </w:pPr>
  </w:style>
  <w:style w:type="numbering" w:customStyle="1" w:styleId="a0">
    <w:name w:val="С числами"/>
    <w:pPr>
      <w:numPr>
        <w:numId w:val="4"/>
      </w:numPr>
    </w:pPr>
  </w:style>
  <w:style w:type="numbering" w:customStyle="1" w:styleId="0">
    <w:name w:val="С числами.0"/>
    <w:pPr>
      <w:numPr>
        <w:numId w:val="5"/>
      </w:numPr>
    </w:pPr>
  </w:style>
  <w:style w:type="numbering" w:customStyle="1" w:styleId="1">
    <w:name w:val="С числами.1"/>
    <w:pPr>
      <w:numPr>
        <w:numId w:val="6"/>
      </w:numPr>
    </w:pPr>
  </w:style>
  <w:style w:type="paragraph" w:styleId="aa">
    <w:name w:val="List Paragraph"/>
    <w:uiPriority w:val="99"/>
    <w:qFormat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7"/>
      </w:numPr>
    </w:pPr>
  </w:style>
  <w:style w:type="numbering" w:customStyle="1" w:styleId="34">
    <w:name w:val="Импортированный стиль 34"/>
    <w:pPr>
      <w:numPr>
        <w:numId w:val="8"/>
      </w:numPr>
    </w:pPr>
  </w:style>
  <w:style w:type="character" w:customStyle="1" w:styleId="12">
    <w:name w:val="Основной текст Знак1"/>
    <w:aliases w:val="Основной текст Знак Знак Знак Знак1"/>
    <w:rsid w:val="007D33DC"/>
    <w:rPr>
      <w:rFonts w:ascii="Calibri" w:hAnsi="Calibri" w:cs="Calibri"/>
      <w:sz w:val="31"/>
      <w:szCs w:val="31"/>
    </w:rPr>
  </w:style>
  <w:style w:type="paragraph" w:styleId="ab">
    <w:name w:val="Body Text"/>
    <w:aliases w:val="Основной текст Знак Знак Знак"/>
    <w:basedOn w:val="a1"/>
    <w:link w:val="ac"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c">
    <w:name w:val="Основной текст Знак"/>
    <w:aliases w:val="Основной текст Знак Знак Знак Знак"/>
    <w:basedOn w:val="a2"/>
    <w:link w:val="ab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  <w:style w:type="table" w:styleId="ad">
    <w:name w:val="Table Grid"/>
    <w:basedOn w:val="a3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3"/>
    <w:next w:val="ad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rsid w:val="000D4BC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rsid w:val="000D4BCB"/>
    <w:rPr>
      <w:rFonts w:ascii="Cambria" w:eastAsia="Times New Roman" w:hAnsi="Cambria"/>
      <w:color w:val="943634"/>
      <w:sz w:val="22"/>
      <w:szCs w:val="22"/>
      <w:bdr w:val="none" w:sz="0" w:space="0" w:color="auto"/>
    </w:rPr>
  </w:style>
  <w:style w:type="paragraph" w:styleId="ae">
    <w:name w:val="Subtitle"/>
    <w:basedOn w:val="a1"/>
    <w:next w:val="a1"/>
    <w:link w:val="af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">
    <w:name w:val="Подзаголовок Знак"/>
    <w:basedOn w:val="a2"/>
    <w:link w:val="ae"/>
    <w:rsid w:val="000D4BCB"/>
    <w:rPr>
      <w:rFonts w:ascii="Cambria" w:eastAsia="Times New Roman" w:hAnsi="Cambria"/>
      <w:sz w:val="24"/>
      <w:szCs w:val="24"/>
      <w:bdr w:val="none" w:sz="0" w:space="0" w:color="auto"/>
      <w:lang w:eastAsia="en-US"/>
    </w:rPr>
  </w:style>
  <w:style w:type="paragraph" w:customStyle="1" w:styleId="Style4">
    <w:name w:val="Style4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6">
    <w:name w:val="Font Style16"/>
    <w:rsid w:val="000D4BC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firstLine="33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20">
    <w:name w:val="Font Style20"/>
    <w:basedOn w:val="a2"/>
    <w:rsid w:val="000D4BCB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2"/>
    <w:qFormat/>
    <w:rsid w:val="000D4BCB"/>
    <w:rPr>
      <w:rFonts w:ascii="Times New Roman" w:hAnsi="Times New Roman" w:cs="Times New Roman" w:hint="default"/>
      <w:b/>
      <w:bCs w:val="0"/>
      <w:spacing w:val="0"/>
    </w:rPr>
  </w:style>
  <w:style w:type="paragraph" w:styleId="af1">
    <w:name w:val="header"/>
    <w:basedOn w:val="a1"/>
    <w:link w:val="af2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ind w:firstLine="454"/>
      <w:jc w:val="both"/>
    </w:pPr>
    <w:rPr>
      <w:rFonts w:ascii="Calibri" w:eastAsia="Times New Roman" w:hAnsi="Calibri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Верхний колонтитул Знак"/>
    <w:basedOn w:val="a2"/>
    <w:link w:val="af1"/>
    <w:rsid w:val="000D4BCB"/>
    <w:rPr>
      <w:rFonts w:ascii="Calibri" w:eastAsia="Times New Roman" w:hAnsi="Calibri"/>
      <w:sz w:val="28"/>
      <w:bdr w:val="none" w:sz="0" w:space="0" w:color="auto"/>
    </w:rPr>
  </w:style>
  <w:style w:type="paragraph" w:styleId="af3">
    <w:name w:val="footer"/>
    <w:basedOn w:val="a1"/>
    <w:link w:val="af4"/>
    <w:uiPriority w:val="99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4">
    <w:name w:val="Нижний колонтитул Знак"/>
    <w:basedOn w:val="a2"/>
    <w:link w:val="af3"/>
    <w:uiPriority w:val="99"/>
    <w:rsid w:val="000D4BCB"/>
    <w:rPr>
      <w:rFonts w:eastAsia="Times New Roman"/>
      <w:sz w:val="28"/>
      <w:bdr w:val="none" w:sz="0" w:space="0" w:color="auto"/>
    </w:rPr>
  </w:style>
  <w:style w:type="paragraph" w:styleId="af5">
    <w:name w:val="Body Text Indent"/>
    <w:basedOn w:val="a1"/>
    <w:link w:val="af6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6">
    <w:name w:val="Основной текст с отступом Знак"/>
    <w:basedOn w:val="a2"/>
    <w:link w:val="af5"/>
    <w:semiHidden/>
    <w:rsid w:val="000D4BCB"/>
    <w:rPr>
      <w:rFonts w:eastAsia="Times New Roman"/>
      <w:sz w:val="28"/>
      <w:bdr w:val="none" w:sz="0" w:space="0" w:color="auto"/>
    </w:rPr>
  </w:style>
  <w:style w:type="paragraph" w:customStyle="1" w:styleId="14">
    <w:name w:val="Без интервал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5">
    <w:name w:val="Абзац списка1"/>
    <w:basedOn w:val="a1"/>
    <w:qFormat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454"/>
      <w:contextualSpacing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1">
    <w:name w:val="Body 1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4"/>
      <w:bdr w:val="none" w:sz="0" w:space="0" w:color="auto"/>
      <w:lang w:val="en-US"/>
    </w:rPr>
  </w:style>
  <w:style w:type="paragraph" w:customStyle="1" w:styleId="Style1">
    <w:name w:val="Style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8">
    <w:name w:val="Style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9">
    <w:name w:val="Style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0">
    <w:name w:val="Style1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1">
    <w:name w:val="Style1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2">
    <w:name w:val="Style1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4">
    <w:name w:val="Style1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5" w:lineRule="exact"/>
      <w:ind w:firstLine="72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7">
    <w:name w:val="Style17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9">
    <w:name w:val="Style1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8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1">
    <w:name w:val="Style2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3">
    <w:name w:val="Style2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85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8">
    <w:name w:val="Style2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0">
    <w:name w:val="Style3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righ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3">
    <w:name w:val="Style3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2">
    <w:name w:val="Style2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54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1">
    <w:name w:val="Style3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3" w:lineRule="exact"/>
      <w:ind w:firstLine="106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2">
    <w:name w:val="Style3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4">
    <w:name w:val="Style3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hanging="33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6">
    <w:name w:val="Style36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  <w:ind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BodyTextChar">
    <w:name w:val="Body Text Char"/>
    <w:aliases w:val="Основной текст Знак Знак Знак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FontStyle44">
    <w:name w:val="Font Style44"/>
    <w:basedOn w:val="a2"/>
    <w:uiPriority w:val="99"/>
    <w:rsid w:val="000D4BCB"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basedOn w:val="a2"/>
    <w:uiPriority w:val="99"/>
    <w:rsid w:val="000D4BCB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2"/>
    <w:uiPriority w:val="99"/>
    <w:rsid w:val="000D4B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2"/>
    <w:uiPriority w:val="99"/>
    <w:rsid w:val="000D4B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basedOn w:val="a2"/>
    <w:uiPriority w:val="99"/>
    <w:rsid w:val="000D4BC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basedOn w:val="a2"/>
    <w:uiPriority w:val="99"/>
    <w:rsid w:val="000D4BCB"/>
    <w:rPr>
      <w:rFonts w:ascii="Times New Roman" w:hAnsi="Times New Roman" w:cs="Times New Roman" w:hint="default"/>
      <w:b/>
      <w:bCs/>
      <w:spacing w:val="40"/>
      <w:sz w:val="24"/>
      <w:szCs w:val="24"/>
    </w:rPr>
  </w:style>
  <w:style w:type="paragraph" w:customStyle="1" w:styleId="16">
    <w:name w:val="Стиль1"/>
    <w:basedOn w:val="17"/>
    <w:rsid w:val="000D4BC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7">
    <w:name w:val="toc 1"/>
    <w:basedOn w:val="a1"/>
    <w:next w:val="a1"/>
    <w:autoRedefine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2">
    <w:name w:val="Без интервала2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7">
    <w:name w:val="Normal (Web)"/>
    <w:aliases w:val="Обычный (Web)"/>
    <w:basedOn w:val="a1"/>
    <w:uiPriority w:val="99"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Абзац списка2"/>
    <w:basedOn w:val="a1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18">
    <w:name w:val="Нет списка1"/>
    <w:next w:val="a4"/>
    <w:uiPriority w:val="99"/>
    <w:semiHidden/>
    <w:unhideWhenUsed/>
    <w:rsid w:val="000D4BCB"/>
  </w:style>
  <w:style w:type="table" w:customStyle="1" w:styleId="24">
    <w:name w:val="Сетка таблицы2"/>
    <w:basedOn w:val="a3"/>
    <w:next w:val="ad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uiPriority w:val="99"/>
    <w:rsid w:val="00B50872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1">
    <w:name w:val="Заголовок 2 Знак"/>
    <w:basedOn w:val="a2"/>
    <w:link w:val="20"/>
    <w:rsid w:val="00CF34F8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30">
    <w:name w:val="Заголовок 3 Знак"/>
    <w:basedOn w:val="a2"/>
    <w:link w:val="3"/>
    <w:rsid w:val="00CF34F8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41">
    <w:name w:val="Заголовок 4 Знак"/>
    <w:basedOn w:val="a2"/>
    <w:link w:val="40"/>
    <w:rsid w:val="00CF34F8"/>
    <w:rPr>
      <w:rFonts w:ascii="Calibri" w:eastAsia="Times New Roman" w:hAnsi="Calibri"/>
      <w:b/>
      <w:bCs/>
      <w:sz w:val="28"/>
      <w:szCs w:val="28"/>
      <w:bdr w:val="none" w:sz="0" w:space="0" w:color="auto"/>
      <w:lang w:eastAsia="en-US"/>
    </w:rPr>
  </w:style>
  <w:style w:type="paragraph" w:styleId="af8">
    <w:name w:val="List"/>
    <w:basedOn w:val="a1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eastAsia="Calibri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25">
    <w:name w:val="List 2"/>
    <w:basedOn w:val="a1"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ascii="Arial" w:eastAsia="Times New Roman" w:hAnsi="Arial" w:cs="Arial"/>
      <w:i w:val="0"/>
      <w:iCs w:val="0"/>
      <w:color w:val="auto"/>
      <w:sz w:val="24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af9">
    <w:name w:val="Title"/>
    <w:basedOn w:val="a1"/>
    <w:next w:val="a1"/>
    <w:link w:val="afa"/>
    <w:qFormat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Cambria" w:eastAsia="Times New Roman" w:hAnsi="Cambria" w:cs="Times New Roman"/>
      <w:b/>
      <w:bCs/>
      <w:i w:val="0"/>
      <w:iCs w:val="0"/>
      <w:color w:val="auto"/>
      <w:kern w:val="28"/>
      <w:sz w:val="32"/>
      <w:szCs w:val="3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a">
    <w:name w:val="Заголовок Знак"/>
    <w:basedOn w:val="a2"/>
    <w:link w:val="af9"/>
    <w:rsid w:val="00CF34F8"/>
    <w:rPr>
      <w:rFonts w:ascii="Cambria" w:eastAsia="Times New Roman" w:hAnsi="Cambria"/>
      <w:b/>
      <w:bCs/>
      <w:kern w:val="28"/>
      <w:sz w:val="32"/>
      <w:szCs w:val="32"/>
      <w:bdr w:val="none" w:sz="0" w:space="0" w:color="auto"/>
      <w:lang w:eastAsia="en-US"/>
    </w:rPr>
  </w:style>
  <w:style w:type="character" w:customStyle="1" w:styleId="19">
    <w:name w:val="Основной текст с отступом Знак1"/>
    <w:basedOn w:val="a2"/>
    <w:semiHidden/>
    <w:rsid w:val="00CF34F8"/>
    <w:rPr>
      <w:rFonts w:eastAsia="Calibri" w:cs="Times New Roman"/>
      <w:sz w:val="24"/>
      <w:szCs w:val="24"/>
    </w:rPr>
  </w:style>
  <w:style w:type="character" w:customStyle="1" w:styleId="26">
    <w:name w:val="Основной текст 2 Знак"/>
    <w:basedOn w:val="a2"/>
    <w:link w:val="27"/>
    <w:uiPriority w:val="99"/>
    <w:semiHidden/>
    <w:rsid w:val="00CF34F8"/>
    <w:rPr>
      <w:rFonts w:eastAsia="Calibri"/>
      <w:sz w:val="24"/>
      <w:szCs w:val="24"/>
    </w:rPr>
  </w:style>
  <w:style w:type="paragraph" w:styleId="27">
    <w:name w:val="Body Text 2"/>
    <w:basedOn w:val="a1"/>
    <w:link w:val="26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0">
    <w:name w:val="Основной текст 2 Знак1"/>
    <w:basedOn w:val="a2"/>
    <w:uiPriority w:val="99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8">
    <w:name w:val="Основной текст с отступом 2 Знак"/>
    <w:basedOn w:val="a2"/>
    <w:link w:val="29"/>
    <w:semiHidden/>
    <w:rsid w:val="00CF34F8"/>
    <w:rPr>
      <w:rFonts w:eastAsia="Calibri"/>
      <w:sz w:val="24"/>
      <w:szCs w:val="24"/>
    </w:rPr>
  </w:style>
  <w:style w:type="paragraph" w:styleId="29">
    <w:name w:val="Body Text Indent 2"/>
    <w:basedOn w:val="a1"/>
    <w:link w:val="28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1">
    <w:name w:val="Основной текст с отступом 2 Знак1"/>
    <w:basedOn w:val="a2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Без интервала Знак"/>
    <w:link w:val="a8"/>
    <w:uiPriority w:val="1"/>
    <w:locked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a">
    <w:name w:val="Обычный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4"/>
      <w:bdr w:val="none" w:sz="0" w:space="0" w:color="auto"/>
    </w:rPr>
  </w:style>
  <w:style w:type="paragraph" w:customStyle="1" w:styleId="Default">
    <w:name w:val="Default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afb">
    <w:name w:val="footnote text"/>
    <w:basedOn w:val="a1"/>
    <w:link w:val="afc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c">
    <w:name w:val="Текст сноски Знак"/>
    <w:basedOn w:val="a2"/>
    <w:link w:val="afb"/>
    <w:uiPriority w:val="99"/>
    <w:semiHidden/>
    <w:rsid w:val="00CF34F8"/>
    <w:rPr>
      <w:rFonts w:eastAsia="Times New Roman"/>
      <w:bdr w:val="none" w:sz="0" w:space="0" w:color="auto"/>
    </w:rPr>
  </w:style>
  <w:style w:type="paragraph" w:customStyle="1" w:styleId="2a">
    <w:name w:val="Обычный2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uto"/>
      <w:ind w:firstLine="700"/>
    </w:pPr>
    <w:rPr>
      <w:rFonts w:eastAsia="Times New Roman"/>
      <w:snapToGrid w:val="0"/>
      <w:sz w:val="28"/>
      <w:bdr w:val="none" w:sz="0" w:space="0" w:color="auto"/>
    </w:rPr>
  </w:style>
  <w:style w:type="character" w:customStyle="1" w:styleId="FontStyle19">
    <w:name w:val="Font Style19"/>
    <w:basedOn w:val="a2"/>
    <w:rsid w:val="00CF34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a2"/>
    <w:rsid w:val="00CF34F8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a2"/>
    <w:rsid w:val="00CF34F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2"/>
    <w:rsid w:val="00CF34F8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rsid w:val="00CF34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afd">
    <w:name w:val="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b">
    <w:name w:val="Основной текст с отступом1"/>
    <w:aliases w:val="текст,Основной текст 1,Нумерованный список !!,Надин стиль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ind w:left="567" w:right="686" w:firstLine="425"/>
      <w:jc w:val="both"/>
    </w:pPr>
    <w:rPr>
      <w:rFonts w:eastAsia="Times New Roman" w:cs="Times New Roman"/>
      <w:i w:val="0"/>
      <w:iCs w:val="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2"/>
    <w:rsid w:val="00CF34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c">
    <w:name w:val="Текст выноски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i w:val="0"/>
      <w:iCs w:val="0"/>
      <w:color w:val="auto"/>
      <w:sz w:val="16"/>
      <w:szCs w:val="1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a2"/>
    <w:rsid w:val="00CF34F8"/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Основной текст_"/>
    <w:rsid w:val="00CF34F8"/>
    <w:rPr>
      <w:sz w:val="27"/>
      <w:shd w:val="clear" w:color="auto" w:fill="FFFFFF"/>
    </w:rPr>
  </w:style>
  <w:style w:type="paragraph" w:customStyle="1" w:styleId="1d">
    <w:name w:val="Основной 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Calibri" w:eastAsia="Times New Roman" w:hAnsi="Calibri" w:cs="Times New Roman"/>
      <w:i w:val="0"/>
      <w:iCs w:val="0"/>
      <w:color w:val="auto"/>
      <w:sz w:val="27"/>
      <w:szCs w:val="27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e">
    <w:name w:val="Знак1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">
    <w:name w:val="заголовок 1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b">
    <w:name w:val="заголовок 2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2">
    <w:name w:val="заголовок 4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51">
    <w:name w:val="заголовок 5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">
    <w:name w:val="заголовок 6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8">
    <w:name w:val="заголовок 8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2Char">
    <w:name w:val="Body Text 2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31">
    <w:name w:val="Основной текст 3 Знак"/>
    <w:basedOn w:val="a2"/>
    <w:link w:val="32"/>
    <w:semiHidden/>
    <w:rsid w:val="00CF34F8"/>
    <w:rPr>
      <w:rFonts w:eastAsia="Times New Roman"/>
      <w:color w:val="800080"/>
      <w:sz w:val="24"/>
      <w:szCs w:val="24"/>
    </w:rPr>
  </w:style>
  <w:style w:type="paragraph" w:styleId="32">
    <w:name w:val="Body Text 3"/>
    <w:basedOn w:val="a1"/>
    <w:link w:val="31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0">
    <w:name w:val="Основной текст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3Char">
    <w:name w:val="Body Tex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character" w:customStyle="1" w:styleId="35">
    <w:name w:val="Основной текст с отступом 3 Знак"/>
    <w:basedOn w:val="a2"/>
    <w:link w:val="36"/>
    <w:semiHidden/>
    <w:rsid w:val="00CF34F8"/>
    <w:rPr>
      <w:rFonts w:eastAsia="Times New Roman"/>
      <w:color w:val="800080"/>
      <w:sz w:val="24"/>
      <w:szCs w:val="24"/>
    </w:rPr>
  </w:style>
  <w:style w:type="paragraph" w:styleId="36">
    <w:name w:val="Body Text Indent 3"/>
    <w:basedOn w:val="a1"/>
    <w:link w:val="35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6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1">
    <w:name w:val="Основной текст с отступом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Indent3Char">
    <w:name w:val="Body Text Inden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f">
    <w:name w:val="текст сноски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0">
    <w:name w:val="основной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0" w:after="400"/>
      <w:jc w:val="center"/>
    </w:pPr>
    <w:rPr>
      <w:rFonts w:ascii="Courier New" w:eastAsia="Times New Roman" w:hAnsi="Courier New" w:cs="Courier New"/>
      <w:b/>
      <w:bCs/>
      <w:i w:val="0"/>
      <w:iCs w:val="0"/>
      <w:color w:val="auto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20">
    <w:name w:val="Основной текст 2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ascii="Courier New" w:eastAsia="Times New Roman" w:hAnsi="Courier New" w:cs="Courier New"/>
      <w:i w:val="0"/>
      <w:iCs w:val="0"/>
      <w:color w:val="auto"/>
      <w:sz w:val="24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1f0">
    <w:name w:val="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c">
    <w:name w:val="Стиль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styleId="37">
    <w:name w:val="List Bullet 3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37"/>
      <w:jc w:val="both"/>
    </w:pPr>
    <w:rPr>
      <w:rFonts w:eastAsia="Times New Roman" w:cs="Times New Roman"/>
      <w:bCs/>
      <w:i w:val="0"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2d">
    <w:name w:val="List Bullet 2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02"/>
      </w:tabs>
      <w:ind w:left="502"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3">
    <w:name w:val="Основной текст с отступом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567"/>
      <w:jc w:val="both"/>
    </w:pPr>
    <w:rPr>
      <w:rFonts w:ascii="Courier New" w:eastAsia="Times New Roman" w:hAnsi="Courier New" w:cs="Courier New"/>
      <w:i w:val="0"/>
      <w:iCs w:val="0"/>
      <w:color w:val="auto"/>
      <w:sz w:val="28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aff1">
    <w:name w:val="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aaieiaie2">
    <w:name w:val="caaieiaie 2"/>
    <w:basedOn w:val="a1"/>
    <w:next w:val="a1"/>
    <w:rsid w:val="00CF34F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Text21">
    <w:name w:val="Body Text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e">
    <w:name w:val="Знак2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2">
    <w:name w:val="Знак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1">
    <w:name w:val="Знак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">
    <w:name w:val="Знак2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0">
    <w:name w:val="Знак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harChar10">
    <w:name w:val="Char Char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3">
    <w:name w:val="Схема документа Знак"/>
    <w:basedOn w:val="a2"/>
    <w:link w:val="aff4"/>
    <w:semiHidden/>
    <w:rsid w:val="00CF34F8"/>
    <w:rPr>
      <w:rFonts w:ascii="Tahoma" w:eastAsia="Times New Roman" w:hAnsi="Tahoma" w:cs="Tahoma"/>
      <w:shd w:val="clear" w:color="auto" w:fill="000080"/>
    </w:rPr>
  </w:style>
  <w:style w:type="paragraph" w:styleId="aff4">
    <w:name w:val="Document Map"/>
    <w:basedOn w:val="a1"/>
    <w:link w:val="aff3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1f2">
    <w:name w:val="Схема документа Знак1"/>
    <w:basedOn w:val="a2"/>
    <w:semiHidden/>
    <w:rsid w:val="00CF34F8"/>
    <w:rPr>
      <w:rFonts w:ascii="Segoe UI" w:hAnsi="Segoe UI" w:cs="Segoe UI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DocumentMapChar">
    <w:name w:val="Document Map Char"/>
    <w:basedOn w:val="a2"/>
    <w:rsid w:val="00CF34F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HTML">
    <w:name w:val="Стандартный HTML Знак"/>
    <w:basedOn w:val="a2"/>
    <w:link w:val="HTML0"/>
    <w:semiHidden/>
    <w:rsid w:val="00CF34F8"/>
    <w:rPr>
      <w:rFonts w:ascii="Courier New" w:eastAsia="Times New Roman" w:hAnsi="Courier New" w:cs="Courier New"/>
    </w:rPr>
  </w:style>
  <w:style w:type="paragraph" w:styleId="HTML0">
    <w:name w:val="HTML Preformatted"/>
    <w:basedOn w:val="a1"/>
    <w:link w:val="HTML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HTML1">
    <w:name w:val="Стандартный HTML Знак1"/>
    <w:basedOn w:val="a2"/>
    <w:semiHidden/>
    <w:rsid w:val="00CF34F8"/>
    <w:rPr>
      <w:rFonts w:ascii="Consolas" w:hAnsi="Consolas" w:cs="Arial Unicode MS"/>
      <w:i/>
      <w:iCs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a2"/>
    <w:rsid w:val="00CF34F8"/>
    <w:rPr>
      <w:rFonts w:ascii="Courier New" w:hAnsi="Courier New" w:cs="Courier New"/>
      <w:sz w:val="20"/>
      <w:szCs w:val="20"/>
    </w:rPr>
  </w:style>
  <w:style w:type="paragraph" w:customStyle="1" w:styleId="38">
    <w:name w:val="Знак3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/>
      <w:bCs/>
      <w:sz w:val="30"/>
      <w:szCs w:val="30"/>
      <w:bdr w:val="none" w:sz="0" w:space="0" w:color="auto"/>
    </w:rPr>
  </w:style>
  <w:style w:type="character" w:customStyle="1" w:styleId="aff5">
    <w:name w:val="Основной текст Знак Знак Знак Знак Знак"/>
    <w:rsid w:val="00CF34F8"/>
    <w:rPr>
      <w:rFonts w:ascii="Times New Roman" w:hAnsi="Times New Roman" w:cs="Times New Roman"/>
      <w:sz w:val="24"/>
      <w:lang w:eastAsia="ru-RU"/>
    </w:rPr>
  </w:style>
  <w:style w:type="paragraph" w:styleId="aff6">
    <w:name w:val="Balloon Text"/>
    <w:basedOn w:val="a1"/>
    <w:link w:val="aff7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i w:val="0"/>
      <w:iCs w:val="0"/>
      <w:color w:val="auto"/>
      <w:sz w:val="16"/>
      <w:szCs w:val="1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7">
    <w:name w:val="Текст выноски Знак"/>
    <w:basedOn w:val="a2"/>
    <w:link w:val="aff6"/>
    <w:uiPriority w:val="99"/>
    <w:semiHidden/>
    <w:rsid w:val="00CF34F8"/>
    <w:rPr>
      <w:rFonts w:ascii="Tahoma" w:eastAsia="Times New Roman" w:hAnsi="Tahoma" w:cs="Tahoma"/>
      <w:sz w:val="16"/>
      <w:szCs w:val="16"/>
      <w:bdr w:val="none" w:sz="0" w:space="0" w:color="auto"/>
      <w:lang w:eastAsia="en-US"/>
    </w:rPr>
  </w:style>
  <w:style w:type="paragraph" w:customStyle="1" w:styleId="Pa2">
    <w:name w:val="Pa2"/>
    <w:basedOn w:val="a1"/>
    <w:next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720"/>
    </w:pPr>
    <w:rPr>
      <w:rFonts w:ascii="Arial" w:eastAsia="Times New Roman" w:hAnsi="Arial" w:cs="Arial"/>
      <w:bdr w:val="none" w:sz="0" w:space="0" w:color="auto"/>
    </w:rPr>
  </w:style>
  <w:style w:type="character" w:styleId="aff8">
    <w:name w:val="FollowedHyperlink"/>
    <w:basedOn w:val="a2"/>
    <w:uiPriority w:val="99"/>
    <w:semiHidden/>
    <w:unhideWhenUsed/>
    <w:rsid w:val="00CF34F8"/>
    <w:rPr>
      <w:color w:val="FF00FF" w:themeColor="followedHyperlink"/>
      <w:u w:val="single"/>
    </w:rPr>
  </w:style>
  <w:style w:type="paragraph" w:customStyle="1" w:styleId="ListParagraph1">
    <w:name w:val="List Paragraph1"/>
    <w:basedOn w:val="a1"/>
    <w:uiPriority w:val="99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aff9">
    <w:name w:val="footnote reference"/>
    <w:basedOn w:val="a2"/>
    <w:uiPriority w:val="99"/>
    <w:semiHidden/>
    <w:unhideWhenUsed/>
    <w:rsid w:val="00CF34F8"/>
    <w:rPr>
      <w:rFonts w:ascii="Times New Roman" w:hAnsi="Times New Roman" w:cs="Times New Roman" w:hint="default"/>
      <w:vertAlign w:val="superscript"/>
    </w:rPr>
  </w:style>
  <w:style w:type="character" w:styleId="affa">
    <w:name w:val="Emphasis"/>
    <w:basedOn w:val="a2"/>
    <w:qFormat/>
    <w:rsid w:val="00CF34F8"/>
    <w:rPr>
      <w:i/>
      <w:iCs/>
    </w:rPr>
  </w:style>
  <w:style w:type="paragraph" w:customStyle="1" w:styleId="110">
    <w:name w:val="Заголовок №1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0" w:after="720" w:line="240" w:lineRule="atLeast"/>
      <w:jc w:val="center"/>
      <w:outlineLvl w:val="0"/>
    </w:pPr>
    <w:rPr>
      <w:rFonts w:eastAsia="Times New Roman" w:cs="Times New Roman"/>
      <w:b/>
      <w:i w:val="0"/>
      <w:iCs w:val="0"/>
      <w:color w:val="auto"/>
      <w:sz w:val="35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1f3">
    <w:name w:val="Заголовок №1"/>
    <w:basedOn w:val="a2"/>
    <w:rsid w:val="00CF34F8"/>
    <w:rPr>
      <w:rFonts w:ascii="Times New Roman" w:hAnsi="Times New Roman" w:cs="Times New Roman" w:hint="default"/>
      <w:b/>
      <w:bCs w:val="0"/>
      <w:spacing w:val="0"/>
      <w:sz w:val="35"/>
    </w:rPr>
  </w:style>
  <w:style w:type="paragraph" w:customStyle="1" w:styleId="214">
    <w:name w:val="Основной текст (2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84" w:lineRule="exact"/>
      <w:jc w:val="center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39">
    <w:name w:val="Основной текст (3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line="274" w:lineRule="exact"/>
    </w:pPr>
    <w:rPr>
      <w:rFonts w:eastAsia="Times New Roman" w:cs="Times New Roman"/>
      <w:i w:val="0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3">
    <w:name w:val="Основной текст (4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" w:line="240" w:lineRule="atLeast"/>
    </w:pPr>
    <w:rPr>
      <w:rFonts w:eastAsia="Times New Roman" w:cs="Times New Roman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5">
    <w:name w:val="Заголовок №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60" w:line="240" w:lineRule="atLeast"/>
      <w:ind w:hanging="1780"/>
      <w:outlineLvl w:val="1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21">
    <w:name w:val="Заголовок №2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120" w:line="389" w:lineRule="exact"/>
      <w:ind w:hanging="1860"/>
      <w:outlineLvl w:val="1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0">
    <w:name w:val="Основной текст (6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240" w:lineRule="atLeas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f1">
    <w:name w:val="Подпись к таблице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affb">
    <w:name w:val="Подпись к таблице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7">
    <w:name w:val="Основной текст (7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20" w:line="480" w:lineRule="exact"/>
      <w:ind w:firstLine="720"/>
    </w:pPr>
    <w:rPr>
      <w:rFonts w:eastAsia="Times New Roman" w:cs="Times New Roman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2f2">
    <w:name w:val="Заголовок №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62">
    <w:name w:val="Основной текст (6)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27"/>
    </w:rPr>
  </w:style>
  <w:style w:type="character" w:customStyle="1" w:styleId="20pt">
    <w:name w:val="Подпись к таблице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60pt">
    <w:name w:val="Основной текст (6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c">
    <w:name w:val="Основной текст + Полужирный"/>
    <w:aliases w:val="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0">
    <w:name w:val="Основной текст (7) + Полужирный"/>
    <w:aliases w:val="Не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1">
    <w:name w:val="Основной текст (7) + Полужирный1"/>
    <w:aliases w:val="Не 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0pt1">
    <w:name w:val="Подпись к таблице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d">
    <w:name w:val="Подпись к таблице + Курсив"/>
    <w:rsid w:val="00CF34F8"/>
    <w:rPr>
      <w:rFonts w:ascii="Times New Roman" w:hAnsi="Times New Roman" w:cs="Times New Roman" w:hint="default"/>
      <w:i/>
      <w:iCs w:val="0"/>
      <w:spacing w:val="0"/>
      <w:sz w:val="27"/>
    </w:rPr>
  </w:style>
  <w:style w:type="character" w:customStyle="1" w:styleId="220pt">
    <w:name w:val="Заголовок №2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80">
    <w:name w:val="Заголовок №28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15">
    <w:name w:val="Заголовок №2 (2) + 15"/>
    <w:aliases w:val="5 pt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31"/>
    </w:rPr>
  </w:style>
  <w:style w:type="character" w:customStyle="1" w:styleId="270">
    <w:name w:val="Заголовок №27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60">
    <w:name w:val="Заголовок №26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50">
    <w:name w:val="Заголовок №25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30">
    <w:name w:val="Основной текст (2)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63">
    <w:name w:val="Основной текст (6) + Не полужирный"/>
    <w:basedOn w:val="a2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64">
    <w:name w:val="Основной текст + Полужирный6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3">
    <w:name w:val="Основной текст (2) + Не полужирный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2">
    <w:name w:val="Основной текст (2)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16">
    <w:name w:val="Основной текст (2) + Не полужирный1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52">
    <w:name w:val="Основной текст + Полужирный5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44">
    <w:name w:val="Основной текст + Полужирный4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3a">
    <w:name w:val="Основной текст + Полужирный3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4">
    <w:name w:val="Основной текст + Полужирный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40">
    <w:name w:val="Заголовок №24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f4">
    <w:name w:val="Основной текст + Полужирный1"/>
    <w:aliases w:val="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0pt1">
    <w:name w:val="Заголовок №2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31">
    <w:name w:val="Заголовок №2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2f5">
    <w:name w:val="Заголовок №2 +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3">
    <w:name w:val="Заголовок №2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numbering" w:customStyle="1" w:styleId="2f6">
    <w:name w:val="Нет списка2"/>
    <w:next w:val="a4"/>
    <w:uiPriority w:val="99"/>
    <w:semiHidden/>
    <w:unhideWhenUsed/>
    <w:rsid w:val="00CF34F8"/>
  </w:style>
  <w:style w:type="table" w:customStyle="1" w:styleId="3b">
    <w:name w:val="Сетка таблицы3"/>
    <w:basedOn w:val="a3"/>
    <w:next w:val="ad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4"/>
    <w:uiPriority w:val="99"/>
    <w:semiHidden/>
    <w:unhideWhenUsed/>
    <w:rsid w:val="004732FA"/>
  </w:style>
  <w:style w:type="table" w:customStyle="1" w:styleId="45">
    <w:name w:val="Сетка таблицы4"/>
    <w:basedOn w:val="a3"/>
    <w:next w:val="ad"/>
    <w:rsid w:val="004732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4"/>
    <w:uiPriority w:val="99"/>
    <w:semiHidden/>
    <w:unhideWhenUsed/>
    <w:rsid w:val="00F91233"/>
  </w:style>
  <w:style w:type="table" w:customStyle="1" w:styleId="53">
    <w:name w:val="Сетка таблицы5"/>
    <w:basedOn w:val="a3"/>
    <w:next w:val="ad"/>
    <w:rsid w:val="00F91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6372-3A11-49D7-8CFA-1DE5D8E1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2025-12-23T15:19:00Z</dcterms:created>
  <dcterms:modified xsi:type="dcterms:W3CDTF">2025-12-23T15:19:00Z</dcterms:modified>
</cp:coreProperties>
</file>