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AFF" w:rsidRPr="00066AFF" w:rsidRDefault="00066AFF" w:rsidP="00066AF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66AFF">
        <w:rPr>
          <w:rFonts w:ascii="Times New Roman" w:hAnsi="Times New Roman" w:cs="Times New Roman"/>
          <w:b/>
          <w:sz w:val="40"/>
          <w:szCs w:val="40"/>
        </w:rPr>
        <w:t>Консультация для родителей</w:t>
      </w:r>
    </w:p>
    <w:p w:rsidR="00066AFF" w:rsidRPr="00066AFF" w:rsidRDefault="00066AFF" w:rsidP="00066AF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66AFF">
        <w:rPr>
          <w:rFonts w:ascii="Times New Roman" w:hAnsi="Times New Roman" w:cs="Times New Roman"/>
          <w:b/>
          <w:sz w:val="40"/>
          <w:szCs w:val="40"/>
        </w:rPr>
        <w:t>«Семья – первая ступенька в развитии патриотических чувств у детей раннего возраста»</w:t>
      </w:r>
    </w:p>
    <w:p w:rsidR="00066AFF" w:rsidRPr="00066AFF" w:rsidRDefault="00066AFF" w:rsidP="00066AF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66AFF">
        <w:rPr>
          <w:rFonts w:ascii="Times New Roman" w:hAnsi="Times New Roman" w:cs="Times New Roman"/>
          <w:i/>
          <w:sz w:val="28"/>
          <w:szCs w:val="28"/>
        </w:rPr>
        <w:t>«Разумное воспитание требует, чтобы уже в самом раннем возрасте, еще прежде, чем дети станут хорошо сознавать себя, внушалось им стремление ко всему доброму, истинному, ранние привычки будут служить основанием, на котором зиждется жизненное знание нравственности и благородства».</w:t>
      </w:r>
    </w:p>
    <w:p w:rsidR="00066AFF" w:rsidRPr="00066AFF" w:rsidRDefault="00066AFF" w:rsidP="00066A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Pr="00066AFF">
        <w:rPr>
          <w:rFonts w:ascii="Times New Roman" w:hAnsi="Times New Roman" w:cs="Times New Roman"/>
          <w:sz w:val="28"/>
          <w:szCs w:val="28"/>
        </w:rPr>
        <w:t>Н. А. Добролюбов</w:t>
      </w:r>
    </w:p>
    <w:p w:rsidR="00066AFF" w:rsidRDefault="00066AFF" w:rsidP="00066AF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66AFF">
        <w:rPr>
          <w:rFonts w:ascii="Times New Roman" w:hAnsi="Times New Roman" w:cs="Times New Roman"/>
          <w:sz w:val="28"/>
          <w:szCs w:val="28"/>
        </w:rPr>
        <w:t>Чувство Родины начинается у ребенка с отношения к семье, к самым близким людям – отцу, матери, бабушке, дедушке. Это корни, связывающие его с родным домом и ближайшим окружением.</w:t>
      </w:r>
    </w:p>
    <w:p w:rsidR="007119AD" w:rsidRPr="007119AD" w:rsidRDefault="007119AD" w:rsidP="007119A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17B827" wp14:editId="1300ADD3">
            <wp:extent cx="1828800" cy="2924175"/>
            <wp:effectExtent l="0" t="0" r="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46" cy="294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AFF" w:rsidRPr="007119AD" w:rsidRDefault="00066AFF" w:rsidP="007119AD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66AFF">
        <w:rPr>
          <w:rFonts w:ascii="Times New Roman" w:hAnsi="Times New Roman" w:cs="Times New Roman"/>
          <w:sz w:val="28"/>
          <w:szCs w:val="28"/>
        </w:rPr>
        <w:t>Семья – первая ступенька в развитии патриотических чувств у детей раннего возраста. Родители, а так же другие члены семьи – формируют личность ребенка с раннего возраста. Достойное поведение родителей служит ребенку примером для подражания, формирует у него нравственные черты. Если в семье есть свои, присущие только ей привычки, такие как праздновать вместе Новый год, дни рождения, готовить друг другу подарки, ездить вместе на отдых; то это все постепенно и основательно входит в социальный опыт ребенка, как самые приятные и дорогие воспоминания, которые хочется пережить снова.</w:t>
      </w:r>
    </w:p>
    <w:p w:rsidR="007119AD" w:rsidRDefault="00066AFF" w:rsidP="007119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6AFF">
        <w:rPr>
          <w:rFonts w:ascii="Times New Roman" w:hAnsi="Times New Roman" w:cs="Times New Roman"/>
          <w:sz w:val="28"/>
          <w:szCs w:val="28"/>
        </w:rPr>
        <w:t xml:space="preserve">Задача воспитателя, работая с детьми раннего возраста, большое внимание уделить работе над понятием «семья», способствовать накоплению у ребенка опыта доброжелательных взаимоотношений со сверстниками, воспитывают отрицательное отношение к грубости, жадности. Учить детей здороваться и </w:t>
      </w:r>
      <w:r w:rsidRPr="00066AFF">
        <w:rPr>
          <w:rFonts w:ascii="Times New Roman" w:hAnsi="Times New Roman" w:cs="Times New Roman"/>
          <w:sz w:val="28"/>
          <w:szCs w:val="28"/>
        </w:rPr>
        <w:lastRenderedPageBreak/>
        <w:t xml:space="preserve">прощаться, излагать собственные просьбы спокойно употребляя слова «спасибо» и «пожалуйста». Регулярно играть с детьми в дидактические игры: «Чей малыш», «У кого какая мама», в пальчиковые игры: «Семья», «Сорока Белобока», « Этот пальчик дедушка» и сюжетно-ролевые игры: «Семья», «Дочки-матери», «Уложим куклу спать», «Чаепитие». </w:t>
      </w:r>
    </w:p>
    <w:p w:rsidR="007119AD" w:rsidRDefault="007119AD" w:rsidP="007119A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43400" cy="2307064"/>
            <wp:effectExtent l="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609" cy="230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AFF" w:rsidRPr="00066AFF" w:rsidRDefault="00066AFF" w:rsidP="007119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6AFF">
        <w:rPr>
          <w:rFonts w:ascii="Times New Roman" w:hAnsi="Times New Roman" w:cs="Times New Roman"/>
          <w:sz w:val="28"/>
          <w:szCs w:val="28"/>
        </w:rPr>
        <w:t xml:space="preserve">Разучиваем песни и стихотворения о маме и семье. Так же знакомим с устным народным творчеством (сказки, </w:t>
      </w:r>
      <w:proofErr w:type="spellStart"/>
      <w:r w:rsidRPr="00066AFF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066AFF">
        <w:rPr>
          <w:rFonts w:ascii="Times New Roman" w:hAnsi="Times New Roman" w:cs="Times New Roman"/>
          <w:sz w:val="28"/>
          <w:szCs w:val="28"/>
        </w:rPr>
        <w:t>). В художественной литературе приводятся и примеры того, как не надо поступать по отношению к окружающим. Так, например, после чтения сказки «Репка» можно остановиться на дружеской работе героев. При чтении произведения «Маша-растеряша» необходимо акцентировать внимание детей на строчках «Нужно вещи убирать, не придется их искать».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6AFF">
        <w:rPr>
          <w:rFonts w:ascii="Times New Roman" w:hAnsi="Times New Roman" w:cs="Times New Roman"/>
          <w:sz w:val="28"/>
          <w:szCs w:val="28"/>
        </w:rPr>
        <w:t>Доброжелательное отношение к взрослым и сверстникам помогает воспитывать игра, так как усвоение социальных ценностей происходит в процессе коллективной деятельности. В подвижных играх создаются такие условия, когда ребенок может оценивать поведение всех участников игры, а так же свое. Это помогает формировать дружеские отношения в группе. Подвижные игры способствуют повышению активности ребенка, что, безусловно, сказывается на его поведении. Например, в игре «Лохматый пес» - малыши все вместе направляются к «опасной черте», но ребенок способен преодолеть свой страх пред неизвестным и поможет ему в этом поддержка сверстников. В игре «Я принес тебе подарок» - дети учатся помогать друг другу, ведь иногда приходиться отдавать сверстнику, то, что нравится самому. Воспитателю необходимо создать такую обстановку, чтобы удовольствие получаемое ребенком от своего поступка, побеждало другие чувства.</w:t>
      </w:r>
    </w:p>
    <w:p w:rsidR="003550A9" w:rsidRDefault="00066AFF" w:rsidP="007119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6AFF">
        <w:rPr>
          <w:rFonts w:ascii="Times New Roman" w:hAnsi="Times New Roman" w:cs="Times New Roman"/>
          <w:sz w:val="28"/>
          <w:szCs w:val="28"/>
        </w:rPr>
        <w:t>Таким образом - положительный результат возможен при условии вдумчивого, разностороннего развития и воспитания ребенка в разных видах деятельности, и особая роль отводится взрослым, так как они служат примером,</w:t>
      </w:r>
      <w:r w:rsidR="007119AD">
        <w:rPr>
          <w:rFonts w:ascii="Times New Roman" w:hAnsi="Times New Roman" w:cs="Times New Roman"/>
          <w:sz w:val="28"/>
          <w:szCs w:val="28"/>
        </w:rPr>
        <w:t xml:space="preserve"> образцом поведения для ребенка.</w:t>
      </w:r>
    </w:p>
    <w:p w:rsidR="00A42FA8" w:rsidRPr="00D90158" w:rsidRDefault="00A42FA8" w:rsidP="00D90158">
      <w:pPr>
        <w:pStyle w:val="a3"/>
        <w:jc w:val="center"/>
        <w:rPr>
          <w:b/>
          <w:color w:val="000000"/>
          <w:sz w:val="40"/>
          <w:szCs w:val="40"/>
        </w:rPr>
      </w:pPr>
      <w:r w:rsidRPr="00D90158">
        <w:rPr>
          <w:b/>
          <w:color w:val="000000"/>
          <w:sz w:val="40"/>
          <w:szCs w:val="40"/>
        </w:rPr>
        <w:lastRenderedPageBreak/>
        <w:t xml:space="preserve">Консультация для родителей </w:t>
      </w:r>
      <w:r w:rsidR="00D90158">
        <w:rPr>
          <w:b/>
          <w:color w:val="000000"/>
          <w:sz w:val="40"/>
          <w:szCs w:val="40"/>
        </w:rPr>
        <w:t xml:space="preserve">                                </w:t>
      </w:r>
      <w:r w:rsidRPr="00D90158">
        <w:rPr>
          <w:b/>
          <w:color w:val="000000"/>
          <w:sz w:val="40"/>
          <w:szCs w:val="40"/>
        </w:rPr>
        <w:t>«Патриотическое воспитание детей раннего возраста в семье».</w:t>
      </w:r>
    </w:p>
    <w:p w:rsidR="00A42FA8" w:rsidRPr="003550A9" w:rsidRDefault="00A42FA8" w:rsidP="003550A9">
      <w:pPr>
        <w:pStyle w:val="a3"/>
        <w:ind w:firstLine="708"/>
        <w:jc w:val="both"/>
        <w:rPr>
          <w:color w:val="000000"/>
          <w:sz w:val="28"/>
          <w:szCs w:val="28"/>
        </w:rPr>
      </w:pPr>
      <w:r w:rsidRPr="003550A9">
        <w:rPr>
          <w:color w:val="000000"/>
          <w:sz w:val="28"/>
          <w:szCs w:val="28"/>
        </w:rPr>
        <w:t xml:space="preserve">Раннее детство – это очень благоприятный период для развития, формирования и воспитания в целом, потому что психика детей этого возраста очень пластична. Патриотическое воспитание детей начинается даже не с раннего возраста (от года до трёх), а с самого младенчества. Можно сказать, что дети впитывают патриотизм с колыбельными песнями, которые исполняет его мама, с прибаутками, </w:t>
      </w:r>
      <w:proofErr w:type="spellStart"/>
      <w:r w:rsidRPr="003550A9">
        <w:rPr>
          <w:color w:val="000000"/>
          <w:sz w:val="28"/>
          <w:szCs w:val="28"/>
        </w:rPr>
        <w:t>потешками</w:t>
      </w:r>
      <w:proofErr w:type="spellEnd"/>
      <w:r w:rsidRPr="003550A9">
        <w:rPr>
          <w:color w:val="000000"/>
          <w:sz w:val="28"/>
          <w:szCs w:val="28"/>
        </w:rPr>
        <w:t>. Можно сказать, что патриотическое воспитание начинается с русского устного народного творчества. В младенчестве патриотическое воспитание осуществляется через любовь и заботу близких людей, через положительные взаимоотношения между мамой и папой, через русский фольклор.</w:t>
      </w:r>
    </w:p>
    <w:p w:rsidR="00A42FA8" w:rsidRPr="003550A9" w:rsidRDefault="00A42FA8" w:rsidP="003550A9">
      <w:pPr>
        <w:pStyle w:val="a3"/>
        <w:ind w:firstLine="708"/>
        <w:jc w:val="both"/>
        <w:rPr>
          <w:color w:val="000000"/>
          <w:sz w:val="28"/>
          <w:szCs w:val="28"/>
        </w:rPr>
      </w:pPr>
      <w:r w:rsidRPr="003550A9">
        <w:rPr>
          <w:color w:val="000000"/>
          <w:sz w:val="28"/>
          <w:szCs w:val="28"/>
        </w:rPr>
        <w:t>В раннем детстве дети уже более развиты, способны понимать многие вещи, поэтому и воспитательные средства будут усложняться. К раннему возрасту относится период от 1 года до 3 лет, ведущая доля воспитания ложится на семью. Содержание патриотического воспитания в раннем возрасте включает в себя: знакомство с семьёй, её традициями; если ребёнок уже пошёл в детский сад, то знакомство с детским садом; знакомство с улицей, на которой проживает ребёнок.</w:t>
      </w:r>
    </w:p>
    <w:p w:rsidR="00A42FA8" w:rsidRPr="003550A9" w:rsidRDefault="00A42FA8" w:rsidP="003550A9">
      <w:pPr>
        <w:pStyle w:val="a3"/>
        <w:ind w:firstLine="708"/>
        <w:jc w:val="both"/>
        <w:rPr>
          <w:color w:val="000000"/>
          <w:sz w:val="28"/>
          <w:szCs w:val="28"/>
        </w:rPr>
      </w:pPr>
      <w:r w:rsidRPr="003550A9">
        <w:rPr>
          <w:color w:val="000000"/>
          <w:sz w:val="28"/>
          <w:szCs w:val="28"/>
        </w:rPr>
        <w:t>Патриотическое воспитание детей раннего возраста начинается с близкого окружения ребёнка. И формирование отношений в своей семье можно считать первым этапом воспитания патриотизма.</w:t>
      </w:r>
    </w:p>
    <w:p w:rsidR="00A42FA8" w:rsidRPr="003550A9" w:rsidRDefault="00A42FA8" w:rsidP="003550A9">
      <w:pPr>
        <w:pStyle w:val="a3"/>
        <w:jc w:val="both"/>
        <w:rPr>
          <w:color w:val="000000"/>
          <w:sz w:val="28"/>
          <w:szCs w:val="28"/>
        </w:rPr>
      </w:pPr>
      <w:r w:rsidRPr="003550A9">
        <w:rPr>
          <w:color w:val="000000"/>
          <w:sz w:val="28"/>
          <w:szCs w:val="28"/>
        </w:rPr>
        <w:t>Средствами воспитания на этом этапе будут выступать:</w:t>
      </w:r>
    </w:p>
    <w:p w:rsidR="00A42FA8" w:rsidRPr="003550A9" w:rsidRDefault="00A42FA8" w:rsidP="003550A9">
      <w:pPr>
        <w:pStyle w:val="a3"/>
        <w:jc w:val="both"/>
        <w:rPr>
          <w:color w:val="000000"/>
          <w:sz w:val="28"/>
          <w:szCs w:val="28"/>
        </w:rPr>
      </w:pPr>
      <w:r w:rsidRPr="003550A9">
        <w:rPr>
          <w:color w:val="000000"/>
          <w:sz w:val="28"/>
          <w:szCs w:val="28"/>
        </w:rPr>
        <w:t>1. Совместная деятельность в семейном кругу. Например, настольные игры вечером или организация хозяйственно-бытового труда (распределить обязанности по дому и выделить малышу какую-нибудь функцию, например, поливать цветы или протирать пыль), помощь маме на кухне, хотя бы мелкое поручение.</w:t>
      </w:r>
    </w:p>
    <w:p w:rsidR="003904F6" w:rsidRDefault="00A42FA8" w:rsidP="003550A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2425" cy="2341365"/>
            <wp:effectExtent l="0" t="0" r="0" b="1905"/>
            <wp:docPr id="1" name="Рисунок 1" descr="C:\Users\Калидоскоп\Downloads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лидоскоп\Downloads\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34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FA8" w:rsidRPr="003550A9" w:rsidRDefault="00A42FA8" w:rsidP="00066AF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50A9">
        <w:rPr>
          <w:rFonts w:ascii="Times New Roman" w:hAnsi="Times New Roman" w:cs="Times New Roman"/>
          <w:color w:val="000000"/>
          <w:sz w:val="28"/>
          <w:szCs w:val="28"/>
        </w:rPr>
        <w:lastRenderedPageBreak/>
        <w:t>2. Семейный досуг. Следует уделять своему малышу больше времени. Очень важно, чтобы в проведении досуга принимали участие все члены семьи. В современных условиях можно легко придумать, как интересно провести выходной день всем вместе. Важно, не</w:t>
      </w:r>
      <w:r w:rsidRPr="003550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550A9">
        <w:rPr>
          <w:rFonts w:ascii="Times New Roman" w:hAnsi="Times New Roman" w:cs="Times New Roman"/>
          <w:color w:val="000000"/>
          <w:sz w:val="28"/>
          <w:szCs w:val="28"/>
        </w:rPr>
        <w:t>только провести досуг, но и подвести его итоги, побеседовать, о том, что запомнилось больше всего, что понравилось, что не понравилось. Стараться по возможности везде брать ребёнка с собой.</w:t>
      </w:r>
    </w:p>
    <w:p w:rsidR="00A42FA8" w:rsidRDefault="00E352A0" w:rsidP="003550A9">
      <w:pPr>
        <w:ind w:firstLine="708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971800" cy="2971800"/>
            <wp:effectExtent l="0" t="0" r="0" b="0"/>
            <wp:docPr id="2" name="Рисунок 2" descr="C:\Users\Калидоскоп\Downloads\real-life-family-moments-vector-illustration-concepts_1253202-79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лидоскоп\Downloads\real-life-family-moments-vector-illustration-concepts_1253202-797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FA8" w:rsidRPr="003550A9" w:rsidRDefault="00A42FA8" w:rsidP="00066AF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50A9">
        <w:rPr>
          <w:rFonts w:ascii="Times New Roman" w:hAnsi="Times New Roman" w:cs="Times New Roman"/>
          <w:color w:val="000000"/>
          <w:sz w:val="28"/>
          <w:szCs w:val="28"/>
        </w:rPr>
        <w:t>3. Оформление семейного фотоальбома. В этом возрасте пока можно просто просматривать фотографии. Очень хорошо просматривать старые фотографии. Маленьким детям всегда интересно как выглядели мама с папой в детстве, а детские фотографии дедушки и бабушки вообще вызывают восторг. Можно рассказать крохе о своём детстве, что вы больше всего любили, во что играли, как проводили время и т.д.</w:t>
      </w:r>
    </w:p>
    <w:p w:rsidR="00A42FA8" w:rsidRDefault="00E352A0" w:rsidP="00066AFF">
      <w:pPr>
        <w:ind w:firstLine="708"/>
        <w:jc w:val="both"/>
        <w:rPr>
          <w:color w:val="000000"/>
          <w:sz w:val="27"/>
          <w:szCs w:val="27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zNe/xuwCAADjBQ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="00A33DF2">
        <w:rPr>
          <w:color w:val="000000"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371.25pt;height:262.5pt">
            <v:imagedata r:id="rId10" o:title="8888888"/>
          </v:shape>
        </w:pict>
      </w:r>
    </w:p>
    <w:p w:rsidR="00A42FA8" w:rsidRPr="003550A9" w:rsidRDefault="00A42FA8" w:rsidP="00066AF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50A9">
        <w:rPr>
          <w:rFonts w:ascii="Times New Roman" w:hAnsi="Times New Roman" w:cs="Times New Roman"/>
          <w:color w:val="000000"/>
          <w:sz w:val="28"/>
          <w:szCs w:val="28"/>
        </w:rPr>
        <w:lastRenderedPageBreak/>
        <w:t>4.Семейные традиции. Необходимо обдумать, какие в вашей семье традиции. Если не получилось, стоит придумать себе традиции и придерживаться их. Традиции могут быть разными, например, ежедневная – совместный семейный ужин (но не всегда получается), поэтому легче завести традиции ежегодные или ежемесячные, например, поездка за город или в какое-нибудь интересное место (зоопарк, батутный центр и т.д.). Так же это может</w:t>
      </w:r>
      <w:r w:rsidRPr="003550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550A9">
        <w:rPr>
          <w:rFonts w:ascii="Times New Roman" w:hAnsi="Times New Roman" w:cs="Times New Roman"/>
          <w:color w:val="000000"/>
          <w:sz w:val="28"/>
          <w:szCs w:val="28"/>
        </w:rPr>
        <w:t>быть еженедельный игровой вечер с мамой и папой, или вечер творчества, кому что ближе. Для самых маленьких такие традиции вполне приемлемы, по мере взросления ребёнка семейные традиции тоже будут усложняться.</w:t>
      </w:r>
    </w:p>
    <w:p w:rsidR="00A42FA8" w:rsidRDefault="00D90158" w:rsidP="007119AD">
      <w:pPr>
        <w:ind w:firstLine="708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648200" cy="3079887"/>
            <wp:effectExtent l="0" t="0" r="0" b="6350"/>
            <wp:docPr id="6" name="Рисунок 6" descr="C:\Users\Калидоскоп\Downloads\60e175ca-fea4-5630-a65d-897694b893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лидоскоп\Downloads\60e175ca-fea4-5630-a65d-897694b8937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697" cy="308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FA8" w:rsidRPr="003550A9" w:rsidRDefault="00A42FA8" w:rsidP="00066AF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50A9">
        <w:rPr>
          <w:rFonts w:ascii="Times New Roman" w:hAnsi="Times New Roman" w:cs="Times New Roman"/>
          <w:color w:val="000000"/>
          <w:sz w:val="28"/>
          <w:szCs w:val="28"/>
        </w:rPr>
        <w:t>5.Чтение ребёнку русских рассказов и сказок, в которых отражены семейные отношения.</w:t>
      </w:r>
    </w:p>
    <w:p w:rsidR="00A42FA8" w:rsidRDefault="00D90158" w:rsidP="007119AD">
      <w:pPr>
        <w:ind w:firstLine="708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743450" cy="2710543"/>
            <wp:effectExtent l="0" t="0" r="0" b="0"/>
            <wp:docPr id="7" name="Рисунок 7" descr="C:\Users\Калидоскоп\Downloads\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лидоскоп\Downloads\ori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229" cy="271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2FA8" w:rsidRDefault="00A42FA8" w:rsidP="00066AFF">
      <w:pPr>
        <w:ind w:firstLine="708"/>
        <w:jc w:val="both"/>
        <w:rPr>
          <w:color w:val="000000"/>
          <w:sz w:val="27"/>
          <w:szCs w:val="27"/>
        </w:rPr>
      </w:pPr>
      <w:r w:rsidRPr="003550A9">
        <w:rPr>
          <w:rFonts w:ascii="Times New Roman" w:hAnsi="Times New Roman" w:cs="Times New Roman"/>
          <w:color w:val="000000"/>
          <w:sz w:val="28"/>
          <w:szCs w:val="28"/>
        </w:rPr>
        <w:t>6. Изготовление подарков своими руками на праздники (День рождения, 23 февраля, 8 марта, Новый год). Это формирует внимательное и заботливое</w:t>
      </w:r>
      <w:r>
        <w:rPr>
          <w:color w:val="000000"/>
          <w:sz w:val="27"/>
          <w:szCs w:val="27"/>
        </w:rPr>
        <w:t xml:space="preserve"> </w:t>
      </w:r>
      <w:r w:rsidRPr="003550A9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отношение к близким людям, развивает эмоциональную сферу малыша, создаёт мотивы поведения, заданного обществом.</w:t>
      </w:r>
    </w:p>
    <w:p w:rsidR="00A42FA8" w:rsidRDefault="00D90158" w:rsidP="00066AFF">
      <w:pPr>
        <w:ind w:firstLine="708"/>
        <w:jc w:val="both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657350" cy="3115399"/>
            <wp:effectExtent l="0" t="0" r="0" b="8890"/>
            <wp:docPr id="8" name="Рисунок 8" descr="C:\Users\Калидоскоп\Downloads\b1e45b044e7484a873a0bdf839aeac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лидоскоп\Downloads\b1e45b044e7484a873a0bdf839aeac5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39" cy="311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FA8" w:rsidRDefault="00A42FA8" w:rsidP="00A42FA8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ВАЖНО!</w:t>
      </w:r>
    </w:p>
    <w:p w:rsidR="00A42FA8" w:rsidRDefault="00A42FA8" w:rsidP="003550A9">
      <w:pPr>
        <w:pStyle w:val="a3"/>
        <w:ind w:firstLine="70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Ни в коем случае не стоит забывать о самом важном средстве любого воспитания – собственный пример поведения. Не следует при ребёнке комментировать новости или ругать правительство, критиковать страну в целом. Дети впитывают всю информацию как губки, не фильтруя её. Поэтому, когда даёте какой-нибудь комментарий, обязательно необходимо задумываться над собственными словами. Кроме того, личным примером нужно показывать образец бережливости, заботы, уважения к старшим и т.д. Не стоит забывать, что всё поведение, которое заложено в вашем ребёнке – это скопированный ваш шаблон.</w:t>
      </w:r>
    </w:p>
    <w:p w:rsidR="00A42FA8" w:rsidRDefault="00A42FA8" w:rsidP="003550A9">
      <w:pPr>
        <w:pStyle w:val="a3"/>
        <w:ind w:firstLine="70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Дорогие родители, наши дети - это наша Родина! Мы в силах и должны сделать нашу Родину красивой, сильной и родной!</w:t>
      </w:r>
    </w:p>
    <w:p w:rsidR="00A42FA8" w:rsidRDefault="00A42FA8" w:rsidP="00066A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A42FA8" w:rsidSect="008F1136">
      <w:pgSz w:w="11906" w:h="16838"/>
      <w:pgMar w:top="851" w:right="1080" w:bottom="851" w:left="1080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2A2"/>
    <w:rsid w:val="00017265"/>
    <w:rsid w:val="00066AFF"/>
    <w:rsid w:val="000C02FD"/>
    <w:rsid w:val="003550A9"/>
    <w:rsid w:val="003904F6"/>
    <w:rsid w:val="00653878"/>
    <w:rsid w:val="007119AD"/>
    <w:rsid w:val="007162A2"/>
    <w:rsid w:val="008F1136"/>
    <w:rsid w:val="00900062"/>
    <w:rsid w:val="00A33DF2"/>
    <w:rsid w:val="00A42FA8"/>
    <w:rsid w:val="00A73348"/>
    <w:rsid w:val="00B563AB"/>
    <w:rsid w:val="00B73C8B"/>
    <w:rsid w:val="00D90158"/>
    <w:rsid w:val="00E102D5"/>
    <w:rsid w:val="00E352A0"/>
    <w:rsid w:val="00E55275"/>
    <w:rsid w:val="00EA3BA3"/>
    <w:rsid w:val="00FA0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6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2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2F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6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2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2F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840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4BB309-166B-4919-BD2E-EE5A172E5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1155</Words>
  <Characters>6588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Калидоскоп</dc:creator>
  <cp:lastModifiedBy>Калидоскоп</cp:lastModifiedBy>
  <cp:revision>2</cp:revision>
  <dcterms:created xsi:type="dcterms:W3CDTF">2025-12-18T15:52:00Z</dcterms:created>
  <dcterms:modified xsi:type="dcterms:W3CDTF">2025-12-18T15:52:00Z</dcterms:modified>
</cp:coreProperties>
</file>