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32AF" w14:textId="2CDD26A3" w:rsidR="00E42CC0" w:rsidRDefault="00E42CC0" w:rsidP="009C73C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732E39">
        <w:rPr>
          <w:b/>
          <w:noProof/>
          <w:sz w:val="20"/>
        </w:rPr>
        <w:drawing>
          <wp:inline distT="0" distB="0" distL="0" distR="0" wp14:anchorId="3B20047F" wp14:editId="06C1F8A5">
            <wp:extent cx="5940425" cy="2489427"/>
            <wp:effectExtent l="0" t="0" r="317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F18D" w14:textId="77777777" w:rsidR="00E42CC0" w:rsidRPr="00E42CC0" w:rsidRDefault="00E42CC0" w:rsidP="00E42CC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14:paraId="65569BA9" w14:textId="5A6C947A" w:rsidR="009C73CC" w:rsidRPr="00E42CC0" w:rsidRDefault="009C73CC" w:rsidP="0077539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E42CC0">
        <w:rPr>
          <w:b/>
          <w:bCs/>
          <w:color w:val="000000"/>
        </w:rPr>
        <w:t>Вопросы к дифференцированному зачету по химии</w:t>
      </w:r>
    </w:p>
    <w:p w14:paraId="469E7F9B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Предмет и задачи химии. Основные понятия химии (химический элемент, атом, молекула, вещество, аллотропия). Основные законы химии (закон постоянства состава вещества, закон Авогадро, закон сохранения массы вещества, периодический закон Д.И. Менделеева).</w:t>
      </w:r>
    </w:p>
    <w:p w14:paraId="499235A6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Строение Периодической системы химических элементов Д.И. Менделеева, закономерности изменения свойств в системе и ее значение. Строение атома химического элемента. Привести пример на элементах 1-3 периода ПСХЭ Д.И. Менделеева.</w:t>
      </w:r>
    </w:p>
    <w:p w14:paraId="09210111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Состав и строение вещества. Химическая формула. Относительная атомная и молекулярная масса. Массовая доля элемента в химическом соединении. Вычислить массовую долю элементов в соединении (по выбору учителя).</w:t>
      </w:r>
    </w:p>
    <w:p w14:paraId="5232A1E5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Типы химической связи (ионная, ковалентная, металлическая, водородная), механизм образования, свойства веществ с различными химическими связями. Привести пример схемы образования каждого типа связи.</w:t>
      </w:r>
    </w:p>
    <w:p w14:paraId="7B79BB49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Дисперсные системы: состав, классификации, примеры веществ, свойства веществ.</w:t>
      </w:r>
    </w:p>
    <w:p w14:paraId="0812CB58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Чистые вещества и смеси. Виды смесей, их значение. Вычислить массовые доли компонентов веществ в смеси (по выбору учителя).</w:t>
      </w:r>
    </w:p>
    <w:p w14:paraId="540FB121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Основные положения теории электролитической диссоциации (формулировка и их сущность). Записать уравнение в ионном виде (по выбору учителя).</w:t>
      </w:r>
    </w:p>
    <w:p w14:paraId="790B27BC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Кислоты в свете теории электролитической диссоциации (понятие «кислоты», их свойства и значение). Записать уравнения реакций в ионном виде, подтверждающие свойства кислот.</w:t>
      </w:r>
    </w:p>
    <w:p w14:paraId="3C0054F4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Основания в свете теории электролитической диссоциации (понятие «основания», их свойства и значение). Записать уравнения реакций в ионном виде, подтверждающие свойства оснований.</w:t>
      </w:r>
    </w:p>
    <w:p w14:paraId="73C7DFA4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Соли в свете теории электролитической диссоциации (понятие «соли», их свойства и значение). Записать уравнения реакций в ионном виде, подтверждающие свойства солей.</w:t>
      </w:r>
    </w:p>
    <w:p w14:paraId="55DB8FF6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lastRenderedPageBreak/>
        <w:t>Оксиды в свете теории электролитической диссоциации (понятие «оксиды», их свойства и значение). Записать уравнения реакций в ионном виде, подтверждающие свойства оксидов.</w:t>
      </w:r>
    </w:p>
    <w:p w14:paraId="632EB418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Классификации химических реакций (по количеству и составу реагентов и продуктов реакции, по изменению степени окисления, но тепловому эффекту, по наличию катализатора, по фазовому состоянию и т.д.). Привести примеры уравнений реакций к каждой классификации.</w:t>
      </w:r>
    </w:p>
    <w:p w14:paraId="11BFF3DC" w14:textId="27264B8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Скорость химической реакции, факторы, влияющие на скорость химической реакции. Химическое равновесие и способы его смещения. Привести пример способов смещения химического равновесия на реакции синтеза аммиака.</w:t>
      </w:r>
    </w:p>
    <w:p w14:paraId="0BFAEB0F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Металлы (положение в ПСХЭ Д.И. Менделеева, строение атома, физические и химические свойства, применение). Привести примеры химических реакций металлов на конкретных примерах (уравнения записать в молекулярном и ионном виде). Сплавы (виды, их применение).</w:t>
      </w:r>
    </w:p>
    <w:p w14:paraId="34185167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Способы получения металлов (общие этапы производства, виды металлургии с примерами). Коррозия металлов (понятие, виды коррозии и способы защиты от коррозии).</w:t>
      </w:r>
    </w:p>
    <w:p w14:paraId="23F7A3AD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Неметаллы (положение в ПСХЭ Д.И. Менделеева, строение атома, физические и химические свойства, применение). Привести примеры химических реакций неметаллов на конкретных примерах (уравнения записать в молекулярном и ионном виде).</w:t>
      </w:r>
    </w:p>
    <w:p w14:paraId="6E4EF3B8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Теория строения органических соединений А.М. Бутлерова (предпосылки создания, положения теории и их пояснение с примерами, ее значение для развития химии).</w:t>
      </w:r>
    </w:p>
    <w:p w14:paraId="65E8CBCF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E42CC0">
        <w:rPr>
          <w:color w:val="000000"/>
        </w:rPr>
        <w:t>Алканы</w:t>
      </w:r>
      <w:proofErr w:type="spellEnd"/>
      <w:r w:rsidRPr="00E42CC0">
        <w:rPr>
          <w:color w:val="000000"/>
        </w:rPr>
        <w:t xml:space="preserve"> (состав, строение, изомерия, номенклатура, физические и химические свойства, способы получение, применение).</w:t>
      </w:r>
    </w:p>
    <w:p w14:paraId="2EDFA8AE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E42CC0">
        <w:rPr>
          <w:color w:val="000000"/>
        </w:rPr>
        <w:t>Алкены</w:t>
      </w:r>
      <w:proofErr w:type="spellEnd"/>
      <w:r w:rsidRPr="00E42CC0">
        <w:rPr>
          <w:color w:val="000000"/>
        </w:rPr>
        <w:t xml:space="preserve"> и алкины (состав, строение, изомерия, номенклатура, физические и химические свойства, способы получение, применение).</w:t>
      </w:r>
    </w:p>
    <w:p w14:paraId="5556E4F0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Алкадиены и арены (состав, строение, изомерия, номенклатура, физические и химические свойства, способы получение, применение).</w:t>
      </w:r>
    </w:p>
    <w:p w14:paraId="0199C134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Спирты (состав, строение, изомерия, номенклатура, физические и химические свойства, способы получение, применение).</w:t>
      </w:r>
    </w:p>
    <w:p w14:paraId="02959E98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Карбоновые кислоты (состав, строение, изомерия, номенклатура, физические и химические свойства, способы получение, применение).</w:t>
      </w:r>
    </w:p>
    <w:p w14:paraId="40F1D143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Углеводы (состав, строение, изомерия, номенклатура, физические и химические свойства, способы получение, применение).</w:t>
      </w:r>
    </w:p>
    <w:p w14:paraId="17F5C47B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Азотсодержащие органические соединения – амины, аминокислоты, белки (состав, строение, изомерия, номенклатура, физические и химические свойства, способы получение, применение).</w:t>
      </w:r>
    </w:p>
    <w:p w14:paraId="4A7F5256" w14:textId="77777777" w:rsidR="009C73CC" w:rsidRPr="00E42CC0" w:rsidRDefault="009C73CC" w:rsidP="00E42CC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42CC0">
        <w:rPr>
          <w:color w:val="000000"/>
        </w:rPr>
        <w:t>Пластмассы и волокна (классификация, свойства, способы получения, отдельные представители и их значение).</w:t>
      </w:r>
    </w:p>
    <w:p w14:paraId="21198D9A" w14:textId="77777777" w:rsidR="005954EA" w:rsidRPr="00E42CC0" w:rsidRDefault="005954EA" w:rsidP="00E42C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54EA" w:rsidRPr="00E4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06E7"/>
    <w:multiLevelType w:val="multilevel"/>
    <w:tmpl w:val="F938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EA"/>
    <w:rsid w:val="005954EA"/>
    <w:rsid w:val="0077539E"/>
    <w:rsid w:val="008C4B7D"/>
    <w:rsid w:val="009C73CC"/>
    <w:rsid w:val="00AF7B44"/>
    <w:rsid w:val="00E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19DE"/>
  <w15:chartTrackingRefBased/>
  <w15:docId w15:val="{118FB2E6-C35B-4035-8E37-0F25A43F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4</cp:revision>
  <cp:lastPrinted>2025-09-04T06:34:00Z</cp:lastPrinted>
  <dcterms:created xsi:type="dcterms:W3CDTF">2025-09-04T06:34:00Z</dcterms:created>
  <dcterms:modified xsi:type="dcterms:W3CDTF">2025-10-13T09:51:00Z</dcterms:modified>
</cp:coreProperties>
</file>