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63B8" w14:textId="1CB08A8E" w:rsidR="00D03DAA" w:rsidRDefault="002C7DFA">
      <w:pPr>
        <w:pStyle w:val="a3"/>
        <w:spacing w:before="102"/>
        <w:ind w:left="0" w:firstLine="0"/>
        <w:rPr>
          <w:b/>
        </w:rPr>
      </w:pPr>
      <w:r>
        <w:rPr>
          <w:noProof/>
        </w:rPr>
        <w:drawing>
          <wp:inline distT="0" distB="0" distL="0" distR="0" wp14:anchorId="3BC02C59" wp14:editId="5672261A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CDD8" w14:textId="77777777" w:rsidR="002C7DFA" w:rsidRDefault="002C7DFA">
      <w:pPr>
        <w:pStyle w:val="a3"/>
        <w:spacing w:before="102"/>
        <w:ind w:left="0" w:firstLine="0"/>
        <w:rPr>
          <w:b/>
        </w:rPr>
      </w:pPr>
    </w:p>
    <w:p w14:paraId="287E5573" w14:textId="77777777" w:rsidR="00D03DAA" w:rsidRDefault="00000000">
      <w:pPr>
        <w:pStyle w:val="a4"/>
        <w:ind w:right="9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11A0DAD2" w14:textId="77777777" w:rsidR="00D03DAA" w:rsidRDefault="00000000">
      <w:pPr>
        <w:pStyle w:val="a4"/>
      </w:pPr>
      <w:r>
        <w:t>«Основы</w:t>
      </w:r>
      <w:r>
        <w:rPr>
          <w:spacing w:val="-13"/>
        </w:rPr>
        <w:t xml:space="preserve"> </w:t>
      </w:r>
      <w:r>
        <w:rPr>
          <w:spacing w:val="-2"/>
        </w:rPr>
        <w:t>философии»</w:t>
      </w:r>
    </w:p>
    <w:p w14:paraId="62F76D0C" w14:textId="77777777" w:rsidR="00D03DAA" w:rsidRDefault="00D03DAA">
      <w:pPr>
        <w:pStyle w:val="a3"/>
        <w:spacing w:before="123"/>
        <w:ind w:left="0" w:firstLine="0"/>
        <w:rPr>
          <w:sz w:val="28"/>
        </w:rPr>
      </w:pPr>
    </w:p>
    <w:p w14:paraId="491F5F7E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0"/>
        <w:ind w:left="384" w:hanging="244"/>
        <w:rPr>
          <w:sz w:val="24"/>
        </w:rPr>
      </w:pPr>
      <w:r>
        <w:rPr>
          <w:sz w:val="24"/>
        </w:rPr>
        <w:t>Возникновение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философского </w:t>
      </w:r>
      <w:r>
        <w:rPr>
          <w:spacing w:val="-2"/>
          <w:sz w:val="24"/>
        </w:rPr>
        <w:t>знания.</w:t>
      </w:r>
    </w:p>
    <w:p w14:paraId="539F4175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философии.</w:t>
      </w:r>
    </w:p>
    <w:p w14:paraId="1F9F19CB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Первые</w:t>
      </w:r>
      <w:r>
        <w:rPr>
          <w:spacing w:val="-9"/>
          <w:sz w:val="24"/>
        </w:rPr>
        <w:t xml:space="preserve"> </w:t>
      </w:r>
      <w:r>
        <w:rPr>
          <w:sz w:val="24"/>
        </w:rPr>
        <w:t>философские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Античности.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Милетская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школа.</w:t>
      </w:r>
    </w:p>
    <w:p w14:paraId="35AD56FD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Объективный</w:t>
      </w:r>
      <w:r>
        <w:rPr>
          <w:spacing w:val="-9"/>
          <w:sz w:val="24"/>
        </w:rPr>
        <w:t xml:space="preserve"> </w:t>
      </w:r>
      <w:r>
        <w:rPr>
          <w:sz w:val="24"/>
        </w:rPr>
        <w:t>идеализм</w:t>
      </w:r>
      <w:r>
        <w:rPr>
          <w:spacing w:val="-2"/>
          <w:sz w:val="24"/>
        </w:rPr>
        <w:t xml:space="preserve"> </w:t>
      </w:r>
      <w:r>
        <w:rPr>
          <w:sz w:val="24"/>
        </w:rPr>
        <w:t>Платона.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Платона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государстве.</w:t>
      </w:r>
    </w:p>
    <w:p w14:paraId="55EF045F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Субъективная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диалектика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антропологизм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Сократа.</w:t>
      </w:r>
    </w:p>
    <w:p w14:paraId="4D878FE5" w14:textId="77777777" w:rsidR="00D03DAA" w:rsidRDefault="00000000">
      <w:pPr>
        <w:pStyle w:val="a5"/>
        <w:numPr>
          <w:ilvl w:val="0"/>
          <w:numId w:val="1"/>
        </w:numPr>
        <w:tabs>
          <w:tab w:val="left" w:pos="379"/>
        </w:tabs>
        <w:ind w:left="379" w:hanging="239"/>
        <w:rPr>
          <w:sz w:val="24"/>
        </w:rPr>
      </w:pPr>
      <w:r>
        <w:rPr>
          <w:sz w:val="24"/>
        </w:rPr>
        <w:t>Философская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2"/>
          <w:sz w:val="24"/>
        </w:rPr>
        <w:t xml:space="preserve"> Аристотеля.</w:t>
      </w:r>
    </w:p>
    <w:p w14:paraId="64A826CC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ind w:left="384" w:hanging="244"/>
        <w:rPr>
          <w:sz w:val="24"/>
        </w:rPr>
      </w:pPr>
      <w:r>
        <w:rPr>
          <w:sz w:val="24"/>
        </w:rPr>
        <w:t>Этические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поздней</w:t>
      </w:r>
      <w:r>
        <w:rPr>
          <w:spacing w:val="-8"/>
          <w:sz w:val="24"/>
        </w:rPr>
        <w:t xml:space="preserve"> </w:t>
      </w:r>
      <w:r>
        <w:rPr>
          <w:sz w:val="24"/>
        </w:rPr>
        <w:t>античности.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Стоики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Эпикурейцы.</w:t>
      </w:r>
    </w:p>
    <w:p w14:paraId="21E53B73" w14:textId="77777777" w:rsidR="00D03DAA" w:rsidRDefault="00000000">
      <w:pPr>
        <w:pStyle w:val="a5"/>
        <w:numPr>
          <w:ilvl w:val="0"/>
          <w:numId w:val="1"/>
        </w:numPr>
        <w:tabs>
          <w:tab w:val="left" w:pos="379"/>
        </w:tabs>
        <w:ind w:left="379" w:hanging="239"/>
        <w:rPr>
          <w:sz w:val="24"/>
        </w:rPr>
      </w:pPr>
      <w:r>
        <w:rPr>
          <w:sz w:val="24"/>
        </w:rPr>
        <w:t>Философия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Средневековья.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Теоцентризм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креационизм,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провиденциализм.</w:t>
      </w:r>
    </w:p>
    <w:p w14:paraId="72266E5C" w14:textId="77777777" w:rsidR="00D03DAA" w:rsidRDefault="00000000">
      <w:pPr>
        <w:pStyle w:val="a5"/>
        <w:numPr>
          <w:ilvl w:val="0"/>
          <w:numId w:val="1"/>
        </w:numPr>
        <w:tabs>
          <w:tab w:val="left" w:pos="384"/>
        </w:tabs>
        <w:spacing w:before="46"/>
        <w:ind w:left="384" w:hanging="244"/>
        <w:rPr>
          <w:sz w:val="24"/>
        </w:rPr>
      </w:pPr>
      <w:r>
        <w:rPr>
          <w:sz w:val="24"/>
        </w:rPr>
        <w:t>Патристика.</w:t>
      </w:r>
      <w:r>
        <w:rPr>
          <w:spacing w:val="-9"/>
          <w:sz w:val="24"/>
        </w:rPr>
        <w:t xml:space="preserve"> </w:t>
      </w:r>
      <w:r>
        <w:rPr>
          <w:sz w:val="24"/>
        </w:rPr>
        <w:t>Религиозно -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философское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А.Августина</w:t>
      </w:r>
      <w:proofErr w:type="spellEnd"/>
      <w:r>
        <w:rPr>
          <w:spacing w:val="-2"/>
          <w:sz w:val="24"/>
        </w:rPr>
        <w:t>.</w:t>
      </w:r>
    </w:p>
    <w:p w14:paraId="4764B97B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Соотношение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средневековой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схоластике.</w:t>
      </w:r>
      <w:r>
        <w:rPr>
          <w:spacing w:val="-4"/>
          <w:sz w:val="24"/>
        </w:rPr>
        <w:t xml:space="preserve"> </w:t>
      </w:r>
      <w:r>
        <w:rPr>
          <w:sz w:val="24"/>
        </w:rPr>
        <w:t>Фома</w:t>
      </w:r>
      <w:r>
        <w:rPr>
          <w:spacing w:val="-2"/>
          <w:sz w:val="24"/>
        </w:rPr>
        <w:t xml:space="preserve"> Аквинский.</w:t>
      </w:r>
    </w:p>
    <w:p w14:paraId="7E2C7979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Антропоцентризм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гуманизм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Возрождения.</w:t>
      </w:r>
    </w:p>
    <w:p w14:paraId="0B3D1657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6" w:lineRule="auto"/>
        <w:ind w:left="140" w:right="645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6"/>
          <w:sz w:val="24"/>
        </w:rPr>
        <w:t xml:space="preserve"> </w:t>
      </w:r>
      <w:r>
        <w:rPr>
          <w:sz w:val="24"/>
        </w:rPr>
        <w:t>Ф.</w:t>
      </w:r>
      <w:r>
        <w:rPr>
          <w:spacing w:val="-5"/>
          <w:sz w:val="24"/>
        </w:rPr>
        <w:t xml:space="preserve"> </w:t>
      </w:r>
      <w:r>
        <w:rPr>
          <w:sz w:val="24"/>
        </w:rPr>
        <w:t>Бэкона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Р.</w:t>
      </w:r>
      <w:r>
        <w:rPr>
          <w:spacing w:val="-5"/>
          <w:sz w:val="24"/>
        </w:rPr>
        <w:t xml:space="preserve"> </w:t>
      </w:r>
      <w:r>
        <w:rPr>
          <w:sz w:val="24"/>
        </w:rPr>
        <w:t>Декарта. (эмпиризм, рационализм).</w:t>
      </w:r>
    </w:p>
    <w:p w14:paraId="418EB2FD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0" w:line="275" w:lineRule="exact"/>
        <w:ind w:left="504" w:hanging="364"/>
        <w:rPr>
          <w:sz w:val="24"/>
        </w:rPr>
      </w:pPr>
      <w:r>
        <w:rPr>
          <w:sz w:val="24"/>
        </w:rPr>
        <w:t>Проблема</w:t>
      </w:r>
      <w:r>
        <w:rPr>
          <w:spacing w:val="-7"/>
          <w:sz w:val="24"/>
        </w:rPr>
        <w:t xml:space="preserve"> </w:t>
      </w:r>
      <w:r>
        <w:rPr>
          <w:sz w:val="24"/>
        </w:rPr>
        <w:t>субстанции.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Р.Декарт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Г.В.Лейбниц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Б.Спиноза</w:t>
      </w:r>
      <w:proofErr w:type="spellEnd"/>
      <w:r>
        <w:rPr>
          <w:spacing w:val="-2"/>
          <w:sz w:val="24"/>
        </w:rPr>
        <w:t>.</w:t>
      </w:r>
    </w:p>
    <w:p w14:paraId="1A757445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Теория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Т.Гоббс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Д.Локк</w:t>
      </w:r>
      <w:proofErr w:type="spellEnd"/>
      <w:r>
        <w:rPr>
          <w:spacing w:val="-2"/>
          <w:sz w:val="24"/>
        </w:rPr>
        <w:t>.</w:t>
      </w:r>
    </w:p>
    <w:p w14:paraId="26FA452C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Немецкая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черты.</w:t>
      </w:r>
    </w:p>
    <w:p w14:paraId="6A3C751C" w14:textId="77777777" w:rsidR="00D03DAA" w:rsidRDefault="00000000">
      <w:pPr>
        <w:pStyle w:val="a5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Философия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И.Канта</w:t>
      </w:r>
      <w:proofErr w:type="spellEnd"/>
      <w:r>
        <w:rPr>
          <w:spacing w:val="-2"/>
          <w:sz w:val="24"/>
        </w:rPr>
        <w:t>.</w:t>
      </w:r>
    </w:p>
    <w:p w14:paraId="2C65A1FE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5"/>
        <w:ind w:left="504" w:hanging="364"/>
        <w:rPr>
          <w:sz w:val="24"/>
        </w:rPr>
      </w:pPr>
      <w:r>
        <w:rPr>
          <w:sz w:val="24"/>
        </w:rPr>
        <w:t xml:space="preserve">Идеи </w:t>
      </w:r>
      <w:proofErr w:type="spellStart"/>
      <w:r>
        <w:rPr>
          <w:sz w:val="24"/>
        </w:rPr>
        <w:t>И.Канта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нравственности.</w:t>
      </w:r>
    </w:p>
    <w:p w14:paraId="5204598D" w14:textId="77777777" w:rsidR="00D03DAA" w:rsidRDefault="00000000">
      <w:pPr>
        <w:pStyle w:val="a5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Философия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И.Канта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границах.</w:t>
      </w:r>
    </w:p>
    <w:p w14:paraId="0BEC4C9E" w14:textId="77777777" w:rsidR="00D03DAA" w:rsidRDefault="00000000">
      <w:pPr>
        <w:pStyle w:val="a5"/>
        <w:numPr>
          <w:ilvl w:val="0"/>
          <w:numId w:val="1"/>
        </w:numPr>
        <w:tabs>
          <w:tab w:val="left" w:pos="499"/>
        </w:tabs>
        <w:spacing w:before="42"/>
        <w:ind w:left="499" w:hanging="359"/>
        <w:rPr>
          <w:sz w:val="24"/>
        </w:rPr>
      </w:pPr>
      <w:r>
        <w:rPr>
          <w:sz w:val="24"/>
        </w:rPr>
        <w:t>Философия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идеализма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Гегеля.</w:t>
      </w:r>
    </w:p>
    <w:p w14:paraId="03440D70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Диалектический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Гегеля.</w:t>
      </w:r>
    </w:p>
    <w:p w14:paraId="64C43277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Антропологический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материализм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9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Л.Фейербаха</w:t>
      </w:r>
      <w:proofErr w:type="spellEnd"/>
      <w:r>
        <w:rPr>
          <w:spacing w:val="-2"/>
          <w:sz w:val="24"/>
        </w:rPr>
        <w:t>.</w:t>
      </w:r>
    </w:p>
    <w:p w14:paraId="55D0E296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ХI -</w:t>
      </w:r>
      <w:r>
        <w:rPr>
          <w:spacing w:val="-4"/>
          <w:sz w:val="24"/>
        </w:rPr>
        <w:t xml:space="preserve"> </w:t>
      </w:r>
      <w:r>
        <w:rPr>
          <w:sz w:val="24"/>
        </w:rPr>
        <w:t>ХVII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вв.</w:t>
      </w:r>
    </w:p>
    <w:p w14:paraId="49917FCA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proofErr w:type="gramStart"/>
      <w:r>
        <w:rPr>
          <w:sz w:val="24"/>
        </w:rPr>
        <w:t>Русская</w:t>
      </w:r>
      <w:r>
        <w:rPr>
          <w:spacing w:val="28"/>
          <w:sz w:val="24"/>
        </w:rPr>
        <w:t xml:space="preserve">  </w:t>
      </w:r>
      <w:r>
        <w:rPr>
          <w:sz w:val="24"/>
        </w:rPr>
        <w:t>философская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мысль</w:t>
      </w:r>
      <w:r>
        <w:rPr>
          <w:spacing w:val="-4"/>
          <w:sz w:val="24"/>
        </w:rPr>
        <w:t xml:space="preserve"> </w:t>
      </w:r>
      <w:r>
        <w:rPr>
          <w:sz w:val="24"/>
        </w:rPr>
        <w:t>в ХIХ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вв.</w:t>
      </w:r>
    </w:p>
    <w:p w14:paraId="6DE0466A" w14:textId="77777777" w:rsidR="00D03DAA" w:rsidRDefault="00000000">
      <w:pPr>
        <w:pStyle w:val="a5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Философия</w:t>
      </w:r>
      <w:r>
        <w:rPr>
          <w:spacing w:val="-6"/>
          <w:sz w:val="24"/>
        </w:rPr>
        <w:t xml:space="preserve"> </w:t>
      </w:r>
      <w:r>
        <w:rPr>
          <w:sz w:val="24"/>
        </w:rPr>
        <w:t>славянофилов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западников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4FFA4F23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6"/>
        <w:ind w:left="504" w:hanging="364"/>
        <w:rPr>
          <w:sz w:val="24"/>
        </w:rPr>
      </w:pPr>
      <w:r>
        <w:rPr>
          <w:sz w:val="24"/>
        </w:rPr>
        <w:t>Русский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космизм.</w:t>
      </w:r>
    </w:p>
    <w:p w14:paraId="50BACAA7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40"/>
        <w:ind w:left="504" w:hanging="364"/>
        <w:rPr>
          <w:sz w:val="24"/>
        </w:rPr>
      </w:pPr>
      <w:r>
        <w:rPr>
          <w:sz w:val="24"/>
        </w:rPr>
        <w:t>Мировоззрение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исторические</w:t>
      </w:r>
      <w:r>
        <w:rPr>
          <w:spacing w:val="28"/>
          <w:sz w:val="24"/>
        </w:rPr>
        <w:t xml:space="preserve">  </w:t>
      </w:r>
      <w:r>
        <w:rPr>
          <w:spacing w:val="-4"/>
          <w:sz w:val="24"/>
        </w:rPr>
        <w:t>типы</w:t>
      </w:r>
      <w:proofErr w:type="gramEnd"/>
      <w:r>
        <w:rPr>
          <w:spacing w:val="-4"/>
          <w:sz w:val="24"/>
        </w:rPr>
        <w:t>.</w:t>
      </w:r>
    </w:p>
    <w:p w14:paraId="28FD59D0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spacing w:line="276" w:lineRule="auto"/>
        <w:ind w:left="140" w:right="294" w:firstLine="0"/>
        <w:rPr>
          <w:sz w:val="24"/>
        </w:rPr>
      </w:pPr>
      <w:r>
        <w:rPr>
          <w:sz w:val="24"/>
        </w:rPr>
        <w:t>Проблема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 (</w:t>
      </w:r>
      <w:proofErr w:type="spellStart"/>
      <w:r>
        <w:rPr>
          <w:sz w:val="24"/>
        </w:rPr>
        <w:t>Т.Гоббс</w:t>
      </w:r>
      <w:proofErr w:type="spellEnd"/>
      <w:r>
        <w:rPr>
          <w:sz w:val="24"/>
        </w:rPr>
        <w:t>, Дж. Локк, Б. Спиноза).</w:t>
      </w:r>
    </w:p>
    <w:p w14:paraId="1A6B3EAE" w14:textId="77777777" w:rsidR="00D03DAA" w:rsidRDefault="00000000">
      <w:pPr>
        <w:pStyle w:val="a5"/>
        <w:numPr>
          <w:ilvl w:val="0"/>
          <w:numId w:val="1"/>
        </w:numPr>
        <w:tabs>
          <w:tab w:val="left" w:pos="561"/>
        </w:tabs>
        <w:spacing w:before="0" w:line="275" w:lineRule="exact"/>
        <w:ind w:left="561" w:hanging="421"/>
        <w:rPr>
          <w:sz w:val="24"/>
        </w:rPr>
      </w:pPr>
      <w:r>
        <w:rPr>
          <w:sz w:val="24"/>
        </w:rPr>
        <w:t>Проблема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немецкой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классической философии.</w:t>
      </w:r>
      <w:r>
        <w:rPr>
          <w:spacing w:val="-4"/>
          <w:sz w:val="24"/>
        </w:rPr>
        <w:t xml:space="preserve"> </w:t>
      </w:r>
      <w:r>
        <w:rPr>
          <w:sz w:val="24"/>
        </w:rPr>
        <w:t>(И.</w:t>
      </w:r>
      <w:r>
        <w:rPr>
          <w:spacing w:val="-3"/>
          <w:sz w:val="24"/>
        </w:rPr>
        <w:t xml:space="preserve"> </w:t>
      </w:r>
      <w:r>
        <w:rPr>
          <w:sz w:val="24"/>
        </w:rPr>
        <w:t>Кант,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Г.Гегель</w:t>
      </w:r>
      <w:proofErr w:type="spellEnd"/>
      <w:r>
        <w:rPr>
          <w:spacing w:val="-2"/>
          <w:sz w:val="24"/>
        </w:rPr>
        <w:t>)</w:t>
      </w:r>
    </w:p>
    <w:p w14:paraId="1F5062F1" w14:textId="77777777" w:rsidR="00D03DAA" w:rsidRDefault="00000000">
      <w:pPr>
        <w:pStyle w:val="a5"/>
        <w:numPr>
          <w:ilvl w:val="0"/>
          <w:numId w:val="1"/>
        </w:numPr>
        <w:tabs>
          <w:tab w:val="left" w:pos="504"/>
        </w:tabs>
        <w:ind w:left="504" w:hanging="364"/>
        <w:rPr>
          <w:sz w:val="24"/>
        </w:rPr>
      </w:pP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Гераклита</w:t>
      </w:r>
      <w:r>
        <w:rPr>
          <w:spacing w:val="-6"/>
          <w:sz w:val="24"/>
        </w:rPr>
        <w:t xml:space="preserve"> </w:t>
      </w:r>
      <w:r>
        <w:rPr>
          <w:sz w:val="24"/>
        </w:rPr>
        <w:t>и Парменида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бытие</w:t>
      </w:r>
      <w:r>
        <w:rPr>
          <w:spacing w:val="-6"/>
          <w:sz w:val="24"/>
        </w:rPr>
        <w:t xml:space="preserve"> </w:t>
      </w:r>
      <w:r>
        <w:rPr>
          <w:sz w:val="24"/>
        </w:rPr>
        <w:t>и разуме.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Апории </w:t>
      </w:r>
      <w:r>
        <w:rPr>
          <w:spacing w:val="-2"/>
          <w:sz w:val="24"/>
        </w:rPr>
        <w:t>Зенона.</w:t>
      </w:r>
    </w:p>
    <w:sectPr w:rsidR="00D03DAA">
      <w:type w:val="continuous"/>
      <w:pgSz w:w="11910" w:h="16840"/>
      <w:pgMar w:top="112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492F"/>
    <w:multiLevelType w:val="hybridMultilevel"/>
    <w:tmpl w:val="C810BF42"/>
    <w:lvl w:ilvl="0" w:tplc="CCBCC5E2">
      <w:start w:val="1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68472C">
      <w:numFmt w:val="bullet"/>
      <w:lvlText w:val="•"/>
      <w:lvlJc w:val="left"/>
      <w:pPr>
        <w:ind w:left="1291" w:hanging="245"/>
      </w:pPr>
      <w:rPr>
        <w:rFonts w:hint="default"/>
        <w:lang w:val="ru-RU" w:eastAsia="en-US" w:bidi="ar-SA"/>
      </w:rPr>
    </w:lvl>
    <w:lvl w:ilvl="2" w:tplc="EA4E3B04">
      <w:numFmt w:val="bullet"/>
      <w:lvlText w:val="•"/>
      <w:lvlJc w:val="left"/>
      <w:pPr>
        <w:ind w:left="2203" w:hanging="245"/>
      </w:pPr>
      <w:rPr>
        <w:rFonts w:hint="default"/>
        <w:lang w:val="ru-RU" w:eastAsia="en-US" w:bidi="ar-SA"/>
      </w:rPr>
    </w:lvl>
    <w:lvl w:ilvl="3" w:tplc="7C88CF84">
      <w:numFmt w:val="bullet"/>
      <w:lvlText w:val="•"/>
      <w:lvlJc w:val="left"/>
      <w:pPr>
        <w:ind w:left="3114" w:hanging="245"/>
      </w:pPr>
      <w:rPr>
        <w:rFonts w:hint="default"/>
        <w:lang w:val="ru-RU" w:eastAsia="en-US" w:bidi="ar-SA"/>
      </w:rPr>
    </w:lvl>
    <w:lvl w:ilvl="4" w:tplc="94EE1486">
      <w:numFmt w:val="bullet"/>
      <w:lvlText w:val="•"/>
      <w:lvlJc w:val="left"/>
      <w:pPr>
        <w:ind w:left="4026" w:hanging="245"/>
      </w:pPr>
      <w:rPr>
        <w:rFonts w:hint="default"/>
        <w:lang w:val="ru-RU" w:eastAsia="en-US" w:bidi="ar-SA"/>
      </w:rPr>
    </w:lvl>
    <w:lvl w:ilvl="5" w:tplc="C604311E">
      <w:numFmt w:val="bullet"/>
      <w:lvlText w:val="•"/>
      <w:lvlJc w:val="left"/>
      <w:pPr>
        <w:ind w:left="4937" w:hanging="245"/>
      </w:pPr>
      <w:rPr>
        <w:rFonts w:hint="default"/>
        <w:lang w:val="ru-RU" w:eastAsia="en-US" w:bidi="ar-SA"/>
      </w:rPr>
    </w:lvl>
    <w:lvl w:ilvl="6" w:tplc="B9B62908">
      <w:numFmt w:val="bullet"/>
      <w:lvlText w:val="•"/>
      <w:lvlJc w:val="left"/>
      <w:pPr>
        <w:ind w:left="5849" w:hanging="245"/>
      </w:pPr>
      <w:rPr>
        <w:rFonts w:hint="default"/>
        <w:lang w:val="ru-RU" w:eastAsia="en-US" w:bidi="ar-SA"/>
      </w:rPr>
    </w:lvl>
    <w:lvl w:ilvl="7" w:tplc="A2029522">
      <w:numFmt w:val="bullet"/>
      <w:lvlText w:val="•"/>
      <w:lvlJc w:val="left"/>
      <w:pPr>
        <w:ind w:left="6760" w:hanging="245"/>
      </w:pPr>
      <w:rPr>
        <w:rFonts w:hint="default"/>
        <w:lang w:val="ru-RU" w:eastAsia="en-US" w:bidi="ar-SA"/>
      </w:rPr>
    </w:lvl>
    <w:lvl w:ilvl="8" w:tplc="DE447FA0">
      <w:numFmt w:val="bullet"/>
      <w:lvlText w:val="•"/>
      <w:lvlJc w:val="left"/>
      <w:pPr>
        <w:ind w:left="7672" w:hanging="245"/>
      </w:pPr>
      <w:rPr>
        <w:rFonts w:hint="default"/>
        <w:lang w:val="ru-RU" w:eastAsia="en-US" w:bidi="ar-SA"/>
      </w:rPr>
    </w:lvl>
  </w:abstractNum>
  <w:num w:numId="1" w16cid:durableId="384765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DAA"/>
    <w:rsid w:val="002C7DFA"/>
    <w:rsid w:val="003A2BE8"/>
    <w:rsid w:val="00D0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D328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504" w:hanging="364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4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41"/>
      <w:ind w:left="504" w:hanging="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2</cp:revision>
  <dcterms:created xsi:type="dcterms:W3CDTF">2025-10-12T17:50:00Z</dcterms:created>
  <dcterms:modified xsi:type="dcterms:W3CDTF">2025-10-12T18:08:00Z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