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682EF" w14:textId="10B35D30" w:rsidR="00F31A19" w:rsidRDefault="00820E8C">
      <w:pPr>
        <w:pStyle w:val="a3"/>
        <w:spacing w:before="116"/>
        <w:ind w:left="0"/>
        <w:rPr>
          <w:b/>
          <w:sz w:val="23"/>
        </w:rPr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4C0AA3CC" wp14:editId="4F3AAD23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9F693" w14:textId="77777777" w:rsidR="00F31A19" w:rsidRDefault="00820E8C">
      <w:pPr>
        <w:pStyle w:val="a3"/>
        <w:ind w:left="128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дисциплине</w:t>
      </w:r>
    </w:p>
    <w:p w14:paraId="73552085" w14:textId="77777777" w:rsidR="00F31A19" w:rsidRDefault="00820E8C">
      <w:pPr>
        <w:pStyle w:val="a3"/>
        <w:spacing w:before="2"/>
        <w:ind w:left="128" w:right="10"/>
        <w:jc w:val="center"/>
      </w:pPr>
      <w:r>
        <w:t>«Правовое</w:t>
      </w:r>
      <w:r>
        <w:rPr>
          <w:spacing w:val="-19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деятельности»</w:t>
      </w:r>
    </w:p>
    <w:p w14:paraId="23CD7439" w14:textId="77777777" w:rsidR="00F31A19" w:rsidRDefault="00F31A19">
      <w:pPr>
        <w:pStyle w:val="a3"/>
        <w:spacing w:before="12"/>
        <w:ind w:left="0"/>
      </w:pPr>
    </w:p>
    <w:p w14:paraId="1BF06EEC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before="0"/>
        <w:ind w:left="355" w:hanging="214"/>
        <w:rPr>
          <w:sz w:val="26"/>
        </w:rPr>
      </w:pP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0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71DC20C2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ind w:left="355" w:hanging="214"/>
        <w:rPr>
          <w:sz w:val="26"/>
        </w:rPr>
      </w:pPr>
      <w:r>
        <w:rPr>
          <w:sz w:val="28"/>
        </w:rPr>
        <w:t>Право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регулирования.</w:t>
      </w:r>
    </w:p>
    <w:p w14:paraId="24E1A831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line="278" w:lineRule="auto"/>
        <w:ind w:left="141" w:right="222" w:firstLine="0"/>
        <w:rPr>
          <w:sz w:val="26"/>
        </w:rPr>
      </w:pP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норм.</w:t>
      </w:r>
      <w:r>
        <w:rPr>
          <w:spacing w:val="68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 деятельности. Обучающиеся,</w:t>
      </w:r>
      <w:r>
        <w:rPr>
          <w:spacing w:val="40"/>
          <w:sz w:val="28"/>
        </w:rPr>
        <w:t xml:space="preserve"> </w:t>
      </w:r>
      <w:r>
        <w:rPr>
          <w:sz w:val="28"/>
        </w:rPr>
        <w:t>как субъекты образовательных</w:t>
      </w:r>
    </w:p>
    <w:p w14:paraId="7FFE210F" w14:textId="77777777" w:rsidR="00F31A19" w:rsidRDefault="00820E8C">
      <w:pPr>
        <w:pStyle w:val="a3"/>
        <w:spacing w:line="317" w:lineRule="exact"/>
      </w:pPr>
      <w:r>
        <w:rPr>
          <w:spacing w:val="-2"/>
        </w:rPr>
        <w:t>правоотношений.</w:t>
      </w:r>
    </w:p>
    <w:p w14:paraId="534744AB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before="53" w:line="273" w:lineRule="auto"/>
        <w:ind w:left="141" w:right="1441" w:firstLine="0"/>
        <w:rPr>
          <w:sz w:val="26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(источника)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права.</w:t>
      </w:r>
      <w:r>
        <w:rPr>
          <w:spacing w:val="6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источников российского права.</w:t>
      </w:r>
    </w:p>
    <w:p w14:paraId="702236A6" w14:textId="77777777" w:rsidR="00F31A19" w:rsidRDefault="00820E8C">
      <w:pPr>
        <w:pStyle w:val="a4"/>
        <w:numPr>
          <w:ilvl w:val="0"/>
          <w:numId w:val="1"/>
        </w:numPr>
        <w:tabs>
          <w:tab w:val="left" w:pos="427"/>
        </w:tabs>
        <w:spacing w:before="8"/>
        <w:ind w:left="427" w:hanging="286"/>
        <w:rPr>
          <w:sz w:val="28"/>
        </w:rPr>
      </w:pP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реализации</w:t>
      </w:r>
    </w:p>
    <w:p w14:paraId="6B977909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line="276" w:lineRule="auto"/>
        <w:ind w:left="141" w:right="1085" w:firstLine="0"/>
        <w:rPr>
          <w:sz w:val="26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 Система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исполнение обязательств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образования.</w:t>
      </w:r>
    </w:p>
    <w:p w14:paraId="2D0B3C7E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before="0" w:line="278" w:lineRule="auto"/>
        <w:ind w:left="141" w:right="1840" w:firstLine="0"/>
        <w:rPr>
          <w:sz w:val="26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законодательные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документы, регулирующие правоотношения в области образования.</w:t>
      </w:r>
    </w:p>
    <w:p w14:paraId="231C68BE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before="0" w:line="278" w:lineRule="auto"/>
        <w:ind w:left="141" w:right="191" w:firstLine="0"/>
        <w:rPr>
          <w:sz w:val="26"/>
        </w:rPr>
      </w:pPr>
      <w:r>
        <w:rPr>
          <w:sz w:val="28"/>
        </w:rPr>
        <w:t>Правовое</w:t>
      </w:r>
      <w:r>
        <w:rPr>
          <w:spacing w:val="-9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сфере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начального </w:t>
      </w:r>
      <w:r>
        <w:rPr>
          <w:spacing w:val="-2"/>
          <w:sz w:val="28"/>
        </w:rPr>
        <w:t>образования.</w:t>
      </w:r>
    </w:p>
    <w:p w14:paraId="13EB18FE" w14:textId="77777777" w:rsidR="00F31A19" w:rsidRDefault="00820E8C">
      <w:pPr>
        <w:pStyle w:val="a4"/>
        <w:numPr>
          <w:ilvl w:val="0"/>
          <w:numId w:val="1"/>
        </w:numPr>
        <w:tabs>
          <w:tab w:val="left" w:pos="355"/>
        </w:tabs>
        <w:spacing w:before="0" w:line="317" w:lineRule="exact"/>
        <w:ind w:left="355" w:hanging="214"/>
        <w:rPr>
          <w:sz w:val="26"/>
        </w:rPr>
      </w:pP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6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классов.</w:t>
      </w:r>
    </w:p>
    <w:p w14:paraId="3D2A8531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</w:tabs>
        <w:spacing w:before="39"/>
        <w:ind w:left="500" w:hanging="359"/>
        <w:rPr>
          <w:sz w:val="26"/>
        </w:rPr>
      </w:pP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23447621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</w:tabs>
        <w:spacing w:before="53"/>
        <w:ind w:left="500" w:hanging="359"/>
        <w:rPr>
          <w:sz w:val="26"/>
        </w:rPr>
      </w:pPr>
      <w:r>
        <w:rPr>
          <w:sz w:val="28"/>
        </w:rPr>
        <w:t>Нормирование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14:paraId="147494DA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  <w:tab w:val="left" w:pos="5904"/>
        </w:tabs>
        <w:spacing w:line="278" w:lineRule="auto"/>
        <w:ind w:left="141" w:right="1622" w:firstLine="0"/>
        <w:rPr>
          <w:sz w:val="26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дисциплинарной 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материальной</w:t>
      </w:r>
      <w:r>
        <w:rPr>
          <w:sz w:val="28"/>
        </w:rPr>
        <w:tab/>
      </w:r>
      <w:r>
        <w:rPr>
          <w:spacing w:val="-2"/>
          <w:sz w:val="28"/>
        </w:rPr>
        <w:t>ответственности педагогического</w:t>
      </w:r>
    </w:p>
    <w:p w14:paraId="577F1FE6" w14:textId="77777777" w:rsidR="00F31A19" w:rsidRDefault="00820E8C">
      <w:pPr>
        <w:pStyle w:val="a3"/>
        <w:spacing w:line="317" w:lineRule="exact"/>
      </w:pPr>
      <w:r>
        <w:rPr>
          <w:spacing w:val="-2"/>
        </w:rPr>
        <w:t>работника.</w:t>
      </w:r>
    </w:p>
    <w:p w14:paraId="42F796F1" w14:textId="77777777" w:rsidR="00F31A19" w:rsidRDefault="00820E8C">
      <w:pPr>
        <w:pStyle w:val="a4"/>
        <w:numPr>
          <w:ilvl w:val="0"/>
          <w:numId w:val="1"/>
        </w:numPr>
        <w:tabs>
          <w:tab w:val="left" w:pos="565"/>
        </w:tabs>
        <w:spacing w:before="53"/>
        <w:ind w:left="565" w:hanging="424"/>
        <w:rPr>
          <w:color w:val="171717"/>
          <w:sz w:val="28"/>
        </w:rPr>
      </w:pPr>
      <w:r>
        <w:rPr>
          <w:sz w:val="28"/>
        </w:rPr>
        <w:t>Административное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2F6673F8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</w:tabs>
        <w:spacing w:line="273" w:lineRule="auto"/>
        <w:ind w:left="141" w:right="583" w:firstLine="0"/>
        <w:rPr>
          <w:color w:val="171717"/>
          <w:sz w:val="26"/>
        </w:rPr>
      </w:pPr>
      <w:r>
        <w:rPr>
          <w:sz w:val="28"/>
        </w:rPr>
        <w:t>Нормативно-правовые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судебный порядок разрешения споров.</w:t>
      </w:r>
    </w:p>
    <w:p w14:paraId="087BB176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</w:tabs>
        <w:spacing w:before="8" w:line="273" w:lineRule="auto"/>
        <w:ind w:left="141" w:right="102" w:firstLine="0"/>
        <w:rPr>
          <w:sz w:val="26"/>
        </w:rPr>
      </w:pPr>
      <w:r>
        <w:rPr>
          <w:sz w:val="28"/>
        </w:rPr>
        <w:t>Понятие гражданских прав. Формы и способы защиты гражданских прав. 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судебных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споров. 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7"/>
          <w:sz w:val="28"/>
        </w:rPr>
        <w:t xml:space="preserve"> </w:t>
      </w:r>
      <w:r>
        <w:rPr>
          <w:sz w:val="28"/>
        </w:rPr>
        <w:t>исковой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давности.</w:t>
      </w:r>
    </w:p>
    <w:p w14:paraId="0C53B078" w14:textId="77777777" w:rsidR="00F31A19" w:rsidRDefault="00820E8C">
      <w:pPr>
        <w:pStyle w:val="a4"/>
        <w:numPr>
          <w:ilvl w:val="0"/>
          <w:numId w:val="1"/>
        </w:numPr>
        <w:tabs>
          <w:tab w:val="left" w:pos="500"/>
        </w:tabs>
        <w:spacing w:before="8"/>
        <w:ind w:left="500" w:hanging="359"/>
        <w:rPr>
          <w:sz w:val="26"/>
        </w:rPr>
      </w:pPr>
      <w:r>
        <w:rPr>
          <w:sz w:val="28"/>
        </w:rPr>
        <w:t>Права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защиты.</w:t>
      </w:r>
    </w:p>
    <w:p w14:paraId="01A5B2B4" w14:textId="77777777" w:rsidR="00F31A19" w:rsidRDefault="00820E8C">
      <w:pPr>
        <w:pStyle w:val="a4"/>
        <w:numPr>
          <w:ilvl w:val="0"/>
          <w:numId w:val="1"/>
        </w:numPr>
        <w:tabs>
          <w:tab w:val="left" w:pos="493"/>
        </w:tabs>
        <w:spacing w:line="278" w:lineRule="auto"/>
        <w:ind w:left="141" w:right="304" w:firstLine="0"/>
        <w:rPr>
          <w:sz w:val="26"/>
        </w:rPr>
      </w:pP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 трудовых споров, причины их возникновения.</w:t>
      </w:r>
    </w:p>
    <w:sectPr w:rsidR="00F31A19" w:rsidSect="00820E8C">
      <w:type w:val="continuous"/>
      <w:pgSz w:w="11910" w:h="16850"/>
      <w:pgMar w:top="851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45AA0"/>
    <w:multiLevelType w:val="hybridMultilevel"/>
    <w:tmpl w:val="E2603C68"/>
    <w:lvl w:ilvl="0" w:tplc="CCF0ADD6">
      <w:start w:val="1"/>
      <w:numFmt w:val="decimal"/>
      <w:lvlText w:val="%1."/>
      <w:lvlJc w:val="left"/>
      <w:pPr>
        <w:ind w:left="356" w:hanging="216"/>
        <w:jc w:val="left"/>
      </w:pPr>
      <w:rPr>
        <w:rFonts w:hint="default"/>
        <w:spacing w:val="1"/>
        <w:w w:val="91"/>
        <w:lang w:val="ru-RU" w:eastAsia="en-US" w:bidi="ar-SA"/>
      </w:rPr>
    </w:lvl>
    <w:lvl w:ilvl="1" w:tplc="768415A8">
      <w:numFmt w:val="bullet"/>
      <w:lvlText w:val="•"/>
      <w:lvlJc w:val="left"/>
      <w:pPr>
        <w:ind w:left="1273" w:hanging="216"/>
      </w:pPr>
      <w:rPr>
        <w:rFonts w:hint="default"/>
        <w:lang w:val="ru-RU" w:eastAsia="en-US" w:bidi="ar-SA"/>
      </w:rPr>
    </w:lvl>
    <w:lvl w:ilvl="2" w:tplc="41B07374">
      <w:numFmt w:val="bullet"/>
      <w:lvlText w:val="•"/>
      <w:lvlJc w:val="left"/>
      <w:pPr>
        <w:ind w:left="2187" w:hanging="216"/>
      </w:pPr>
      <w:rPr>
        <w:rFonts w:hint="default"/>
        <w:lang w:val="ru-RU" w:eastAsia="en-US" w:bidi="ar-SA"/>
      </w:rPr>
    </w:lvl>
    <w:lvl w:ilvl="3" w:tplc="892E29B0">
      <w:numFmt w:val="bullet"/>
      <w:lvlText w:val="•"/>
      <w:lvlJc w:val="left"/>
      <w:pPr>
        <w:ind w:left="3101" w:hanging="216"/>
      </w:pPr>
      <w:rPr>
        <w:rFonts w:hint="default"/>
        <w:lang w:val="ru-RU" w:eastAsia="en-US" w:bidi="ar-SA"/>
      </w:rPr>
    </w:lvl>
    <w:lvl w:ilvl="4" w:tplc="CC349B96">
      <w:numFmt w:val="bullet"/>
      <w:lvlText w:val="•"/>
      <w:lvlJc w:val="left"/>
      <w:pPr>
        <w:ind w:left="4015" w:hanging="216"/>
      </w:pPr>
      <w:rPr>
        <w:rFonts w:hint="default"/>
        <w:lang w:val="ru-RU" w:eastAsia="en-US" w:bidi="ar-SA"/>
      </w:rPr>
    </w:lvl>
    <w:lvl w:ilvl="5" w:tplc="6AF81F20">
      <w:numFmt w:val="bullet"/>
      <w:lvlText w:val="•"/>
      <w:lvlJc w:val="left"/>
      <w:pPr>
        <w:ind w:left="4929" w:hanging="216"/>
      </w:pPr>
      <w:rPr>
        <w:rFonts w:hint="default"/>
        <w:lang w:val="ru-RU" w:eastAsia="en-US" w:bidi="ar-SA"/>
      </w:rPr>
    </w:lvl>
    <w:lvl w:ilvl="6" w:tplc="8ABAA134">
      <w:numFmt w:val="bullet"/>
      <w:lvlText w:val="•"/>
      <w:lvlJc w:val="left"/>
      <w:pPr>
        <w:ind w:left="5843" w:hanging="216"/>
      </w:pPr>
      <w:rPr>
        <w:rFonts w:hint="default"/>
        <w:lang w:val="ru-RU" w:eastAsia="en-US" w:bidi="ar-SA"/>
      </w:rPr>
    </w:lvl>
    <w:lvl w:ilvl="7" w:tplc="BCF48BB2">
      <w:numFmt w:val="bullet"/>
      <w:lvlText w:val="•"/>
      <w:lvlJc w:val="left"/>
      <w:pPr>
        <w:ind w:left="6757" w:hanging="216"/>
      </w:pPr>
      <w:rPr>
        <w:rFonts w:hint="default"/>
        <w:lang w:val="ru-RU" w:eastAsia="en-US" w:bidi="ar-SA"/>
      </w:rPr>
    </w:lvl>
    <w:lvl w:ilvl="8" w:tplc="C8FE5294">
      <w:numFmt w:val="bullet"/>
      <w:lvlText w:val="•"/>
      <w:lvlJc w:val="left"/>
      <w:pPr>
        <w:ind w:left="7671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A19"/>
    <w:rsid w:val="00820E8C"/>
    <w:rsid w:val="00F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A14A"/>
  <w15:docId w15:val="{207BADBF-6159-4DFC-88F7-EA236FDC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5"/>
      <w:ind w:left="1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Патимат Абдулаева</cp:lastModifiedBy>
  <cp:revision>2</cp:revision>
  <dcterms:created xsi:type="dcterms:W3CDTF">2025-10-17T08:58:00Z</dcterms:created>
  <dcterms:modified xsi:type="dcterms:W3CDTF">2025-10-17T09:00:00Z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