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FF" w:rsidRPr="00EE0327" w:rsidRDefault="00FD48FF" w:rsidP="008921E8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</w:t>
      </w:r>
      <w:r w:rsidRPr="00EE0327">
        <w:rPr>
          <w:rFonts w:ascii="Times New Roman" w:hAnsi="Times New Roman"/>
          <w:sz w:val="28"/>
          <w:szCs w:val="28"/>
        </w:rPr>
        <w:t>ниципальное бюджетное учреждение дополнительного образования</w:t>
      </w:r>
    </w:p>
    <w:p w:rsidR="00FD48FF" w:rsidRPr="00EE0327" w:rsidRDefault="00FD48FF" w:rsidP="008921E8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r w:rsidRPr="00EE0327">
        <w:rPr>
          <w:rFonts w:ascii="Times New Roman" w:hAnsi="Times New Roman"/>
          <w:sz w:val="28"/>
          <w:szCs w:val="28"/>
        </w:rPr>
        <w:t>«Краснотурьинская детская хореографическая школа»</w:t>
      </w:r>
    </w:p>
    <w:p w:rsidR="00FD48FF" w:rsidRPr="00EE0327" w:rsidRDefault="00FD48FF" w:rsidP="008921E8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D48FF" w:rsidRPr="00EE0327" w:rsidRDefault="00FD48FF" w:rsidP="008921E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Pr="00EC3E02" w:rsidRDefault="00FD48FF" w:rsidP="008921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ПРОГРАММА </w:t>
      </w:r>
      <w:r w:rsidR="00DA172E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02</w:t>
      </w: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Pr="000F7AA1" w:rsidRDefault="00FD48FF" w:rsidP="008921E8">
      <w:pPr>
        <w:widowControl w:val="0"/>
        <w:spacing w:line="240" w:lineRule="auto"/>
        <w:jc w:val="center"/>
      </w:pPr>
    </w:p>
    <w:p w:rsidR="00FD48FF" w:rsidRDefault="00FD48FF" w:rsidP="008921E8">
      <w:pPr>
        <w:widowControl w:val="0"/>
        <w:spacing w:line="240" w:lineRule="auto"/>
        <w:jc w:val="center"/>
      </w:pPr>
    </w:p>
    <w:p w:rsidR="00FD48FF" w:rsidRDefault="00FD48FF" w:rsidP="008921E8">
      <w:pPr>
        <w:widowControl w:val="0"/>
        <w:spacing w:line="240" w:lineRule="auto"/>
        <w:jc w:val="center"/>
      </w:pPr>
    </w:p>
    <w:p w:rsidR="00FD48FF" w:rsidRDefault="00FD48FF" w:rsidP="008921E8">
      <w:pPr>
        <w:widowControl w:val="0"/>
        <w:tabs>
          <w:tab w:val="left" w:pos="4107"/>
        </w:tabs>
        <w:spacing w:line="240" w:lineRule="auto"/>
        <w:jc w:val="center"/>
      </w:pPr>
    </w:p>
    <w:p w:rsidR="00FD48FF" w:rsidRPr="00085AEF" w:rsidRDefault="00FD48FF" w:rsidP="008921E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ДЕТСКИЙ МУЗЫКАЛЬНЫЙ ТЕАТР</w:t>
      </w:r>
    </w:p>
    <w:p w:rsidR="00FD48FF" w:rsidRPr="00085AEF" w:rsidRDefault="00FD48FF" w:rsidP="008921E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C3E02">
        <w:rPr>
          <w:rFonts w:ascii="Times New Roman" w:hAnsi="Times New Roman"/>
          <w:sz w:val="28"/>
          <w:szCs w:val="28"/>
        </w:rPr>
        <w:t xml:space="preserve">дополнительной общеразвивающей </w:t>
      </w:r>
      <w:r w:rsidR="00BA23B5" w:rsidRPr="00EC3E02">
        <w:rPr>
          <w:rFonts w:ascii="Times New Roman" w:hAnsi="Times New Roman"/>
          <w:sz w:val="28"/>
          <w:szCs w:val="28"/>
        </w:rPr>
        <w:t xml:space="preserve">общеобразовательной </w:t>
      </w:r>
      <w:r w:rsidRPr="00EC3E02">
        <w:rPr>
          <w:rFonts w:ascii="Times New Roman" w:hAnsi="Times New Roman"/>
          <w:sz w:val="28"/>
          <w:szCs w:val="28"/>
        </w:rPr>
        <w:t>программ</w:t>
      </w:r>
      <w:r w:rsidR="00BA23B5">
        <w:rPr>
          <w:rFonts w:ascii="Times New Roman" w:hAnsi="Times New Roman"/>
          <w:sz w:val="28"/>
          <w:szCs w:val="28"/>
        </w:rPr>
        <w:t>ы</w:t>
      </w:r>
    </w:p>
    <w:p w:rsidR="00FD48FF" w:rsidRPr="00EC3E02" w:rsidRDefault="00FD48FF" w:rsidP="008921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C3E02">
        <w:rPr>
          <w:rFonts w:ascii="Times New Roman" w:hAnsi="Times New Roman"/>
          <w:sz w:val="28"/>
          <w:szCs w:val="28"/>
        </w:rPr>
        <w:t>в области хореографического искусства</w:t>
      </w:r>
    </w:p>
    <w:p w:rsidR="00FD48FF" w:rsidRPr="00EC3E02" w:rsidRDefault="00FD48FF" w:rsidP="008921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Default="00FD48FF" w:rsidP="008921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48FF" w:rsidRPr="003C3997" w:rsidRDefault="00FD48FF" w:rsidP="008921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Краснотурьинск 2016</w:t>
      </w:r>
    </w:p>
    <w:p w:rsidR="009152A0" w:rsidRDefault="009152A0" w:rsidP="008921E8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152A0" w:rsidTr="009152A0">
        <w:tc>
          <w:tcPr>
            <w:tcW w:w="4785" w:type="dxa"/>
          </w:tcPr>
          <w:p w:rsidR="009152A0" w:rsidRDefault="009152A0" w:rsidP="00F0222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РАССМОТРЕНО:</w:t>
            </w:r>
          </w:p>
          <w:p w:rsidR="009152A0" w:rsidRDefault="009152A0" w:rsidP="00F0222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педагогическим советом</w:t>
            </w:r>
          </w:p>
          <w:p w:rsidR="009152A0" w:rsidRDefault="009152A0" w:rsidP="00F0222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МБУДО «КДХорШ»</w:t>
            </w:r>
          </w:p>
          <w:p w:rsidR="009152A0" w:rsidRDefault="009152A0" w:rsidP="00F0222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«__» __________ 20__г. </w:t>
            </w:r>
          </w:p>
          <w:p w:rsidR="009152A0" w:rsidRDefault="009152A0" w:rsidP="00F0222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9152A0" w:rsidRDefault="009152A0" w:rsidP="008921E8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УТВЕРЖДАЮ:</w:t>
            </w:r>
          </w:p>
          <w:p w:rsidR="009152A0" w:rsidRDefault="009152A0" w:rsidP="008921E8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МБУДО «КДХорШ»</w:t>
            </w:r>
          </w:p>
          <w:p w:rsidR="009152A0" w:rsidRDefault="009152A0" w:rsidP="008921E8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 Валеева О.А.</w:t>
            </w:r>
          </w:p>
          <w:p w:rsidR="009152A0" w:rsidRDefault="009152A0" w:rsidP="008921E8">
            <w:pPr>
              <w:pStyle w:val="a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«__» ________________ 20__г. </w:t>
            </w:r>
          </w:p>
          <w:p w:rsidR="009152A0" w:rsidRDefault="009152A0" w:rsidP="00F0222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152A0" w:rsidRDefault="009152A0" w:rsidP="00F022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 Килина Ирина Николаевна,</w:t>
      </w: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преподаватель первой категории </w:t>
      </w: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хореографических дисциплин</w:t>
      </w: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МБУДО «Краснотурьинская ДХорШ»</w:t>
      </w: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Рецензент:  </w:t>
      </w: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70DD" w:rsidRDefault="003970DD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52A0" w:rsidRDefault="009152A0" w:rsidP="00F022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48FF" w:rsidRDefault="00FD48FF" w:rsidP="00F02220">
      <w:pPr>
        <w:widowControl w:val="0"/>
        <w:spacing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Структура программы учебного предмета</w:t>
      </w:r>
    </w:p>
    <w:p w:rsidR="00FD48FF" w:rsidRDefault="00FD48FF" w:rsidP="00F02220">
      <w:pPr>
        <w:widowControl w:val="0"/>
        <w:spacing w:line="360" w:lineRule="auto"/>
        <w:jc w:val="both"/>
      </w:pPr>
    </w:p>
    <w:p w:rsidR="00FD48FF" w:rsidRDefault="00FD48FF" w:rsidP="00F02220">
      <w:pPr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Пояснительная записка </w:t>
      </w:r>
    </w:p>
    <w:p w:rsidR="00FD48FF" w:rsidRDefault="00FD48FF" w:rsidP="00F02220">
      <w:pPr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Характеристика учебного предмета, его место и роль в образовательном процессе; </w:t>
      </w:r>
    </w:p>
    <w:p w:rsidR="00FD48FF" w:rsidRDefault="00FD48FF" w:rsidP="00F02220">
      <w:pPr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Срок реализации учебного предмета; </w:t>
      </w:r>
    </w:p>
    <w:p w:rsidR="00FD48FF" w:rsidRDefault="00FD48FF" w:rsidP="00F02220">
      <w:pPr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Объем учебного времени, предусмотренный учебным планом образовательной организации на реализацию учебного предмета; </w:t>
      </w:r>
    </w:p>
    <w:p w:rsidR="00FD48FF" w:rsidRDefault="00FD48FF" w:rsidP="00F02220">
      <w:pPr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Форма проведения учебных аудиторных занятий; </w:t>
      </w:r>
    </w:p>
    <w:p w:rsidR="00FD48FF" w:rsidRDefault="00FD48FF" w:rsidP="00F02220">
      <w:pPr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Цель и задачи учебного предмета; </w:t>
      </w:r>
    </w:p>
    <w:p w:rsidR="00FD48FF" w:rsidRDefault="00FD48FF" w:rsidP="00F02220">
      <w:pPr>
        <w:widowControl w:val="0"/>
        <w:spacing w:after="240" w:line="360" w:lineRule="auto"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Методы обучения; </w:t>
      </w:r>
    </w:p>
    <w:p w:rsidR="00FD48FF" w:rsidRDefault="00FD48FF" w:rsidP="00F02220">
      <w:pPr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Содержание учебного предмета </w:t>
      </w:r>
    </w:p>
    <w:p w:rsidR="00FD48FF" w:rsidRDefault="00FD48FF" w:rsidP="00F02220">
      <w:pPr>
        <w:widowControl w:val="0"/>
        <w:spacing w:after="240" w:line="360" w:lineRule="auto"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Годовые требования по годам обучения; </w:t>
      </w:r>
    </w:p>
    <w:p w:rsidR="00FD48FF" w:rsidRDefault="00FD48FF" w:rsidP="00F02220">
      <w:pPr>
        <w:widowControl w:val="0"/>
        <w:spacing w:after="240" w:line="36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Требования к уровню подготовки  учащихся </w:t>
      </w:r>
    </w:p>
    <w:p w:rsidR="00FD48FF" w:rsidRDefault="00FD48FF" w:rsidP="00F02220">
      <w:pPr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IV. Формы и методы контроля, система оценок </w:t>
      </w:r>
    </w:p>
    <w:p w:rsidR="00FD48FF" w:rsidRDefault="00FD48FF" w:rsidP="00F02220">
      <w:pPr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Аттестация: цели, виды, форма, содержание; </w:t>
      </w:r>
    </w:p>
    <w:p w:rsidR="00FD48FF" w:rsidRDefault="00FD48FF" w:rsidP="00F02220">
      <w:pPr>
        <w:widowControl w:val="0"/>
        <w:spacing w:after="240" w:line="360" w:lineRule="auto"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Критерии оценки; </w:t>
      </w:r>
    </w:p>
    <w:p w:rsidR="00FD48FF" w:rsidRDefault="00FD48FF" w:rsidP="00F02220">
      <w:pPr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V. Методическое обеспечение учебного процесса </w:t>
      </w:r>
    </w:p>
    <w:p w:rsidR="00FD48FF" w:rsidRDefault="00FD48FF" w:rsidP="00F02220">
      <w:pPr>
        <w:widowControl w:val="0"/>
        <w:spacing w:after="240" w:line="360" w:lineRule="auto"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Методические рекомендации педагогическим работникам; </w:t>
      </w:r>
    </w:p>
    <w:p w:rsidR="00FD48FF" w:rsidRDefault="00FD48FF" w:rsidP="00F02220">
      <w:pPr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VI. Список рекомендуемой методической литературы </w:t>
      </w:r>
    </w:p>
    <w:p w:rsidR="00FD48FF" w:rsidRDefault="00FD48FF" w:rsidP="00F02220">
      <w:pPr>
        <w:widowControl w:val="0"/>
        <w:spacing w:line="360" w:lineRule="auto"/>
        <w:jc w:val="both"/>
      </w:pPr>
    </w:p>
    <w:p w:rsidR="00A6599C" w:rsidRDefault="00A6599C" w:rsidP="00F02220">
      <w:pPr>
        <w:jc w:val="both"/>
      </w:pPr>
    </w:p>
    <w:p w:rsidR="00C502A1" w:rsidRDefault="00C502A1" w:rsidP="00F02220">
      <w:pPr>
        <w:jc w:val="both"/>
      </w:pPr>
    </w:p>
    <w:p w:rsidR="00C502A1" w:rsidRDefault="00C502A1" w:rsidP="00F02220">
      <w:pPr>
        <w:jc w:val="both"/>
      </w:pPr>
    </w:p>
    <w:p w:rsidR="00C502A1" w:rsidRDefault="00C502A1" w:rsidP="00F02220">
      <w:pPr>
        <w:jc w:val="both"/>
      </w:pPr>
    </w:p>
    <w:p w:rsidR="00C502A1" w:rsidRDefault="00C502A1" w:rsidP="00F02220">
      <w:pPr>
        <w:jc w:val="both"/>
      </w:pPr>
    </w:p>
    <w:p w:rsidR="00C502A1" w:rsidRDefault="00C502A1" w:rsidP="00F02220">
      <w:pPr>
        <w:jc w:val="both"/>
      </w:pPr>
    </w:p>
    <w:p w:rsidR="00C502A1" w:rsidRDefault="00C502A1" w:rsidP="00F02220">
      <w:pPr>
        <w:jc w:val="both"/>
      </w:pPr>
    </w:p>
    <w:p w:rsidR="00C502A1" w:rsidRDefault="00C502A1" w:rsidP="00F02220">
      <w:pPr>
        <w:jc w:val="both"/>
      </w:pPr>
    </w:p>
    <w:p w:rsidR="00C502A1" w:rsidRDefault="00C502A1" w:rsidP="00F02220">
      <w:pPr>
        <w:jc w:val="both"/>
      </w:pPr>
    </w:p>
    <w:p w:rsidR="00C502A1" w:rsidRDefault="00C502A1" w:rsidP="00F02220">
      <w:pPr>
        <w:jc w:val="both"/>
      </w:pPr>
    </w:p>
    <w:p w:rsidR="00C502A1" w:rsidRDefault="00C502A1" w:rsidP="00F02220">
      <w:pPr>
        <w:jc w:val="both"/>
      </w:pPr>
    </w:p>
    <w:p w:rsidR="00C502A1" w:rsidRPr="00C334F0" w:rsidRDefault="00C502A1" w:rsidP="00F0222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4F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502A1" w:rsidRDefault="00C502A1" w:rsidP="00F022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2BC1" w:rsidRPr="001B2BC1" w:rsidRDefault="001B2BC1" w:rsidP="00F0222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BC1">
        <w:rPr>
          <w:rFonts w:ascii="Times New Roman" w:eastAsia="Times New Roman" w:hAnsi="Times New Roman" w:cs="Times New Roman"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C502A1" w:rsidRDefault="00C502A1" w:rsidP="00F0222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A1">
        <w:rPr>
          <w:rFonts w:ascii="Times New Roman" w:hAnsi="Times New Roman"/>
          <w:sz w:val="28"/>
          <w:szCs w:val="28"/>
        </w:rPr>
        <w:t>Программа учебного предмета «</w:t>
      </w:r>
      <w:r>
        <w:rPr>
          <w:rFonts w:ascii="Times New Roman" w:hAnsi="Times New Roman"/>
          <w:sz w:val="28"/>
          <w:szCs w:val="28"/>
        </w:rPr>
        <w:t>Детский музыкальный театр</w:t>
      </w:r>
      <w:r w:rsidRPr="00C502A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(далее – ДМТ) </w:t>
      </w:r>
      <w:r w:rsidRPr="00C502A1">
        <w:rPr>
          <w:rFonts w:ascii="Times New Roman" w:hAnsi="Times New Roman"/>
          <w:sz w:val="28"/>
          <w:szCs w:val="28"/>
        </w:rPr>
        <w:t xml:space="preserve">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 </w:t>
      </w:r>
    </w:p>
    <w:p w:rsidR="001B2BC1" w:rsidRDefault="001B2BC1" w:rsidP="00F0222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Театральная форма позволяет наиболее полно реализовать творческий потенциал ребенка, способствует развитию целого комплекса умений, активному восприятию разных видов искусства. Воспитание средствами театра предполагает развитие чувственного восприятия, фантазии, эмоций, мысли в процессе воздействия искусства на человека. Театральная деятельность создает условия для развития творческих способностей. Этот вид деятельности требует от детей внимания, сообразительности, быстроты реакции, организованности, умения действовать, подчиняясь определенному образу, воплощаясь в него, живя его жизнью.</w:t>
      </w:r>
    </w:p>
    <w:p w:rsidR="001B2BC1" w:rsidRDefault="001B2BC1" w:rsidP="00F0222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Театрализация позволяет ребенку любого пола и возраста открыть для себя возможность «играть» и обучаться одновременно. Подобный вид деятельности оказывает благоприятное воздействие на творческое развитие развитием действия. Музыкально-театральная деятельность является источником развития чувств, глубоких переживаний и открытий ребенка, приобщает его к духовным ценностям. А также позволяет формировать опыт социальных навыков поведения благодаря тому, что каждое литературное произведение или сказка всегда имеют нравственную направленность (дружба, доброта, честность, смелость и другое).</w:t>
      </w:r>
    </w:p>
    <w:p w:rsidR="001B2BC1" w:rsidRDefault="001B2BC1" w:rsidP="00F0222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D1015" w:rsidRDefault="006D1015" w:rsidP="00F0222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D1015" w:rsidRDefault="006D1015" w:rsidP="00F0222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B2BC1" w:rsidRPr="001B2BC1" w:rsidRDefault="001B2BC1" w:rsidP="00F0222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BC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Срок реализации учебного предмета</w:t>
      </w:r>
    </w:p>
    <w:p w:rsidR="006D1015" w:rsidRDefault="006D1015" w:rsidP="00F02220">
      <w:pPr>
        <w:pStyle w:val="a5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1015">
        <w:rPr>
          <w:rFonts w:ascii="Times New Roman" w:hAnsi="Times New Roman"/>
          <w:sz w:val="28"/>
          <w:szCs w:val="28"/>
        </w:rPr>
        <w:t>Срок освоения программы «</w:t>
      </w:r>
      <w:r>
        <w:rPr>
          <w:rFonts w:ascii="Times New Roman" w:hAnsi="Times New Roman"/>
          <w:sz w:val="28"/>
          <w:szCs w:val="28"/>
        </w:rPr>
        <w:t>ДМТ</w:t>
      </w:r>
      <w:r w:rsidRPr="006D1015">
        <w:rPr>
          <w:rFonts w:ascii="Times New Roman" w:hAnsi="Times New Roman"/>
          <w:sz w:val="28"/>
          <w:szCs w:val="28"/>
        </w:rPr>
        <w:t xml:space="preserve">» для </w:t>
      </w:r>
      <w:r>
        <w:rPr>
          <w:rFonts w:ascii="Times New Roman" w:hAnsi="Times New Roman"/>
          <w:sz w:val="28"/>
          <w:szCs w:val="28"/>
        </w:rPr>
        <w:t xml:space="preserve">учащихся второго класса </w:t>
      </w:r>
      <w:r w:rsidRPr="006D1015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один год</w:t>
      </w:r>
      <w:r w:rsidRPr="006D1015">
        <w:rPr>
          <w:rFonts w:ascii="Times New Roman" w:hAnsi="Times New Roman"/>
          <w:sz w:val="28"/>
          <w:szCs w:val="28"/>
        </w:rPr>
        <w:t xml:space="preserve">. </w:t>
      </w:r>
    </w:p>
    <w:p w:rsidR="006D1015" w:rsidRPr="006D1015" w:rsidRDefault="006D1015" w:rsidP="00F02220">
      <w:pPr>
        <w:pStyle w:val="a5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D1015" w:rsidRDefault="006D1015" w:rsidP="00F02220">
      <w:pPr>
        <w:pStyle w:val="a5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D1015">
        <w:rPr>
          <w:rFonts w:ascii="Times New Roman" w:eastAsia="Times New Roman" w:hAnsi="Times New Roman" w:cs="Times New Roman"/>
          <w:i/>
          <w:sz w:val="28"/>
          <w:szCs w:val="28"/>
        </w:rPr>
        <w:t>Объем учебного времени, предусмотренный</w:t>
      </w:r>
      <w:r w:rsidR="008F5607">
        <w:rPr>
          <w:rFonts w:ascii="Times New Roman" w:eastAsia="Times New Roman" w:hAnsi="Times New Roman" w:cs="Times New Roman"/>
          <w:i/>
          <w:sz w:val="28"/>
          <w:szCs w:val="28"/>
        </w:rPr>
        <w:t xml:space="preserve"> учебным планом образовательного учреждения </w:t>
      </w:r>
      <w:r w:rsidRPr="006D1015">
        <w:rPr>
          <w:rFonts w:ascii="Times New Roman" w:eastAsia="Times New Roman" w:hAnsi="Times New Roman" w:cs="Times New Roman"/>
          <w:i/>
          <w:sz w:val="28"/>
          <w:szCs w:val="28"/>
        </w:rPr>
        <w:t>на реализацию учебного предмета</w:t>
      </w:r>
    </w:p>
    <w:p w:rsidR="008F5607" w:rsidRPr="008F5607" w:rsidRDefault="008F5607" w:rsidP="008921E8">
      <w:pPr>
        <w:pStyle w:val="a5"/>
        <w:widowControl w:val="0"/>
        <w:spacing w:line="36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5607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:rsidR="008F5607" w:rsidRPr="008F5607" w:rsidRDefault="008F5607" w:rsidP="008921E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07">
        <w:rPr>
          <w:rFonts w:ascii="Times New Roman" w:hAnsi="Times New Roman" w:cs="Times New Roman"/>
          <w:b/>
          <w:sz w:val="28"/>
          <w:szCs w:val="28"/>
        </w:rPr>
        <w:t xml:space="preserve">Объем учебного времени, предусмотренный учебным планом образовательного учреждения на реализацию предмета </w:t>
      </w:r>
    </w:p>
    <w:p w:rsidR="008F5607" w:rsidRPr="008F5607" w:rsidRDefault="008F5607" w:rsidP="00F0222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5"/>
      </w:tblGrid>
      <w:tr w:rsidR="006D1015" w:rsidRPr="008F5607" w:rsidTr="008C25CA">
        <w:trPr>
          <w:jc w:val="center"/>
        </w:trPr>
        <w:tc>
          <w:tcPr>
            <w:tcW w:w="3190" w:type="dxa"/>
          </w:tcPr>
          <w:p w:rsidR="006D1015" w:rsidRPr="008F5607" w:rsidRDefault="006D1015" w:rsidP="00F022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607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195" w:type="dxa"/>
          </w:tcPr>
          <w:p w:rsidR="006D1015" w:rsidRPr="008F5607" w:rsidRDefault="006D1015" w:rsidP="00F022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607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6D1015" w:rsidRPr="008F5607" w:rsidTr="008F5607">
        <w:trPr>
          <w:jc w:val="center"/>
        </w:trPr>
        <w:tc>
          <w:tcPr>
            <w:tcW w:w="3190" w:type="dxa"/>
          </w:tcPr>
          <w:p w:rsidR="006D1015" w:rsidRPr="008F5607" w:rsidRDefault="006D1015" w:rsidP="00F022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607">
              <w:rPr>
                <w:rFonts w:ascii="Times New Roman" w:hAnsi="Times New Roman"/>
                <w:sz w:val="28"/>
                <w:szCs w:val="28"/>
              </w:rPr>
              <w:t>Максимальная нагрузка</w:t>
            </w:r>
            <w:r w:rsidR="008C25CA">
              <w:rPr>
                <w:rFonts w:ascii="Times New Roman" w:hAnsi="Times New Roman"/>
                <w:sz w:val="28"/>
                <w:szCs w:val="28"/>
              </w:rPr>
              <w:t xml:space="preserve"> на весь период обучения (в часах)</w:t>
            </w:r>
          </w:p>
        </w:tc>
        <w:tc>
          <w:tcPr>
            <w:tcW w:w="3195" w:type="dxa"/>
            <w:tcBorders>
              <w:top w:val="nil"/>
              <w:bottom w:val="nil"/>
            </w:tcBorders>
            <w:shd w:val="clear" w:color="auto" w:fill="auto"/>
          </w:tcPr>
          <w:p w:rsidR="006D1015" w:rsidRPr="008F5607" w:rsidRDefault="008F5607" w:rsidP="00F02220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0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6D1015" w:rsidRPr="008F5607" w:rsidTr="008C25CA">
        <w:trPr>
          <w:jc w:val="center"/>
        </w:trPr>
        <w:tc>
          <w:tcPr>
            <w:tcW w:w="3190" w:type="dxa"/>
          </w:tcPr>
          <w:p w:rsidR="006D1015" w:rsidRPr="008F5607" w:rsidRDefault="008C25CA" w:rsidP="00F022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Аудиторная нагрузка на весь период обучения в (часах)</w:t>
            </w:r>
          </w:p>
        </w:tc>
        <w:tc>
          <w:tcPr>
            <w:tcW w:w="3195" w:type="dxa"/>
          </w:tcPr>
          <w:p w:rsidR="006D1015" w:rsidRPr="008F5607" w:rsidRDefault="008F5607" w:rsidP="00F022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607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6D1015" w:rsidRPr="008F5607" w:rsidTr="008C25CA">
        <w:trPr>
          <w:jc w:val="center"/>
        </w:trPr>
        <w:tc>
          <w:tcPr>
            <w:tcW w:w="3190" w:type="dxa"/>
          </w:tcPr>
          <w:p w:rsidR="006D1015" w:rsidRPr="008F5607" w:rsidRDefault="006D1015" w:rsidP="00F022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607">
              <w:rPr>
                <w:rFonts w:ascii="Times New Roman" w:hAnsi="Times New Roman"/>
                <w:sz w:val="28"/>
                <w:szCs w:val="28"/>
              </w:rPr>
              <w:t>Недельная аудиторная нагрузка</w:t>
            </w:r>
            <w:r w:rsidR="008C25CA">
              <w:rPr>
                <w:rFonts w:ascii="Times New Roman" w:hAnsi="Times New Roman"/>
                <w:sz w:val="28"/>
                <w:szCs w:val="28"/>
              </w:rPr>
              <w:t xml:space="preserve"> (в часах)</w:t>
            </w:r>
          </w:p>
        </w:tc>
        <w:tc>
          <w:tcPr>
            <w:tcW w:w="3195" w:type="dxa"/>
          </w:tcPr>
          <w:p w:rsidR="006D1015" w:rsidRPr="008F5607" w:rsidRDefault="008F5607" w:rsidP="00F022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6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6D1015" w:rsidRPr="008F5607" w:rsidRDefault="006D1015" w:rsidP="00F0222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F5607" w:rsidRPr="008F5607" w:rsidRDefault="008F5607" w:rsidP="008921E8">
      <w:pPr>
        <w:widowControl w:val="0"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5607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p w:rsidR="008F5607" w:rsidRPr="008F5607" w:rsidRDefault="008F5607" w:rsidP="008921E8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5607">
        <w:rPr>
          <w:rFonts w:ascii="Times New Roman" w:hAnsi="Times New Roman" w:cs="Times New Roman"/>
          <w:b/>
          <w:sz w:val="28"/>
          <w:szCs w:val="28"/>
        </w:rPr>
        <w:t>Сведения о затратах учебного времени</w:t>
      </w:r>
    </w:p>
    <w:p w:rsidR="006D1015" w:rsidRPr="008F5607" w:rsidRDefault="006D1015" w:rsidP="00F02220">
      <w:pPr>
        <w:pStyle w:val="a5"/>
        <w:widowControl w:val="0"/>
        <w:spacing w:line="360" w:lineRule="auto"/>
        <w:ind w:left="1069"/>
        <w:jc w:val="both"/>
        <w:rPr>
          <w:sz w:val="28"/>
          <w:szCs w:val="28"/>
        </w:rPr>
      </w:pPr>
    </w:p>
    <w:tbl>
      <w:tblPr>
        <w:tblStyle w:val="a6"/>
        <w:tblW w:w="6913" w:type="dxa"/>
        <w:jc w:val="center"/>
        <w:tblLook w:val="04A0"/>
      </w:tblPr>
      <w:tblGrid>
        <w:gridCol w:w="4503"/>
        <w:gridCol w:w="2410"/>
      </w:tblGrid>
      <w:tr w:rsidR="008F5607" w:rsidRPr="008F5607" w:rsidTr="008F5607">
        <w:trPr>
          <w:jc w:val="center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07" w:rsidRPr="008F5607" w:rsidRDefault="008F5607" w:rsidP="00F02220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0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07" w:rsidRPr="008F5607" w:rsidRDefault="008F5607" w:rsidP="00F02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5607" w:rsidRPr="008F5607" w:rsidTr="008F5607">
        <w:trPr>
          <w:jc w:val="center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5607" w:rsidRPr="008F5607" w:rsidRDefault="008F5607" w:rsidP="00F02220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07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07" w:rsidRPr="008F5607" w:rsidRDefault="008F5607" w:rsidP="00F02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F5607" w:rsidRPr="008F5607" w:rsidTr="008F5607">
        <w:trPr>
          <w:jc w:val="center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07" w:rsidRPr="008F5607" w:rsidRDefault="008F5607" w:rsidP="00F02220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07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07" w:rsidRPr="008F5607" w:rsidRDefault="008F5607" w:rsidP="00F02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5607" w:rsidRPr="008F5607" w:rsidTr="008F5607">
        <w:trPr>
          <w:jc w:val="center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607" w:rsidRPr="008F5607" w:rsidRDefault="008F5607" w:rsidP="00F02220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07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 занятия (в год)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07" w:rsidRPr="008F5607" w:rsidRDefault="008F5607" w:rsidP="00F02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0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8F5607" w:rsidRDefault="008F5607" w:rsidP="00F02220">
      <w:pPr>
        <w:pStyle w:val="a5"/>
        <w:widowControl w:val="0"/>
        <w:spacing w:line="360" w:lineRule="auto"/>
        <w:ind w:left="1069"/>
        <w:jc w:val="both"/>
      </w:pPr>
    </w:p>
    <w:p w:rsidR="008F5607" w:rsidRDefault="008F5607" w:rsidP="00F02220">
      <w:pPr>
        <w:pStyle w:val="a5"/>
        <w:widowControl w:val="0"/>
        <w:spacing w:line="360" w:lineRule="auto"/>
        <w:ind w:left="1069"/>
        <w:jc w:val="both"/>
      </w:pPr>
    </w:p>
    <w:p w:rsidR="006D1015" w:rsidRDefault="006D1015" w:rsidP="00F02220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Форма проведения учебных аудиторных занятий</w:t>
      </w:r>
    </w:p>
    <w:p w:rsidR="006D1015" w:rsidRPr="008921E8" w:rsidRDefault="006D1015" w:rsidP="008921E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планировании и организации и учебного процесса предусмотрены групповые и индивидуальные формы учебных занятий.</w:t>
      </w:r>
      <w:r w:rsidR="008F5607">
        <w:rPr>
          <w:rFonts w:ascii="Times New Roman" w:hAnsi="Times New Roman"/>
          <w:sz w:val="28"/>
          <w:szCs w:val="28"/>
        </w:rPr>
        <w:t xml:space="preserve"> Наполняемость групп 20-23 человека.</w:t>
      </w:r>
    </w:p>
    <w:p w:rsidR="006D1015" w:rsidRDefault="006D1015" w:rsidP="00F02220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5. Цель и задачи учебного предмета</w:t>
      </w:r>
    </w:p>
    <w:p w:rsidR="006D1015" w:rsidRDefault="006D1015" w:rsidP="00F0222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ДМТ существует в школе в виде предмета по выбору с целью развития творческого потенциала учащихся, их художественного образования и воспитания.</w:t>
      </w:r>
    </w:p>
    <w:p w:rsidR="006D1015" w:rsidRDefault="006D1015" w:rsidP="00F0222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предмета:</w:t>
      </w:r>
    </w:p>
    <w:p w:rsidR="006D1015" w:rsidRDefault="006D1015" w:rsidP="00F0222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коллективного творчества и получение радости и удовольствия от игры в спектакле;</w:t>
      </w:r>
    </w:p>
    <w:p w:rsidR="006D1015" w:rsidRDefault="006D1015" w:rsidP="00F0222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раскрытие индивидуальности ребенка;</w:t>
      </w:r>
    </w:p>
    <w:p w:rsidR="006D1015" w:rsidRDefault="006D1015" w:rsidP="00F0222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познание многокомпонентного характера театрального представления;</w:t>
      </w:r>
    </w:p>
    <w:p w:rsidR="006D1015" w:rsidRDefault="006D1015" w:rsidP="00F0222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интегративного подхода к воспитанию;</w:t>
      </w:r>
    </w:p>
    <w:p w:rsidR="006D1015" w:rsidRDefault="006D1015" w:rsidP="00F0222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навыка взаимодействия между словом и движением, пением и движением, воспитанием ритмичности и выразительности тела;</w:t>
      </w:r>
    </w:p>
    <w:p w:rsidR="006D1015" w:rsidRDefault="006D1015" w:rsidP="00F0222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нравственно-эстетических качеств личности и вкуса.</w:t>
      </w:r>
    </w:p>
    <w:p w:rsidR="006D1015" w:rsidRDefault="006D1015" w:rsidP="00F02220">
      <w:pPr>
        <w:widowControl w:val="0"/>
        <w:spacing w:line="360" w:lineRule="auto"/>
        <w:jc w:val="both"/>
      </w:pPr>
    </w:p>
    <w:p w:rsidR="00C805FE" w:rsidRDefault="006D1015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6. </w:t>
      </w:r>
      <w:r w:rsidRPr="00C805FE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Методы обучения</w:t>
      </w:r>
    </w:p>
    <w:p w:rsidR="006773D0" w:rsidRPr="006B37A5" w:rsidRDefault="006773D0" w:rsidP="00F02220">
      <w:pPr>
        <w:widowControl w:val="0"/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73D0">
        <w:rPr>
          <w:rFonts w:ascii="Times New Roman" w:hAnsi="Times New Roman" w:cs="Times New Roman"/>
          <w:sz w:val="28"/>
          <w:szCs w:val="28"/>
        </w:rPr>
        <w:t>Основным методом развития творческих способностей является импровизация:</w:t>
      </w:r>
      <w:r w:rsidRPr="006773D0">
        <w:rPr>
          <w:rFonts w:ascii="Times New Roman" w:hAnsi="Times New Roman" w:cs="Times New Roman"/>
          <w:sz w:val="28"/>
          <w:szCs w:val="28"/>
        </w:rPr>
        <w:br/>
        <w:t>- хореографическая импровизация; имитация движений; театрализация,      импровизация на заданную тему;</w:t>
      </w:r>
      <w:r w:rsidRPr="006773D0">
        <w:rPr>
          <w:rFonts w:ascii="Times New Roman" w:hAnsi="Times New Roman" w:cs="Times New Roman"/>
          <w:sz w:val="28"/>
          <w:szCs w:val="28"/>
        </w:rPr>
        <w:br/>
        <w:t>- импровизация сопровождения музыкального про</w:t>
      </w:r>
      <w:r>
        <w:rPr>
          <w:rFonts w:ascii="Times New Roman" w:hAnsi="Times New Roman" w:cs="Times New Roman"/>
          <w:sz w:val="28"/>
          <w:szCs w:val="28"/>
        </w:rPr>
        <w:t>изведения звучащими движениями.</w:t>
      </w:r>
      <w:r w:rsidRPr="006773D0">
        <w:rPr>
          <w:rFonts w:ascii="Times New Roman" w:hAnsi="Times New Roman" w:cs="Times New Roman"/>
          <w:sz w:val="28"/>
          <w:szCs w:val="28"/>
        </w:rPr>
        <w:br/>
        <w:t xml:space="preserve">    </w:t>
      </w:r>
      <w:r w:rsidR="00F02220">
        <w:rPr>
          <w:rFonts w:ascii="Times New Roman" w:hAnsi="Times New Roman" w:cs="Times New Roman"/>
          <w:sz w:val="28"/>
          <w:szCs w:val="28"/>
        </w:rPr>
        <w:t xml:space="preserve">  </w:t>
      </w:r>
      <w:r w:rsidRPr="006773D0">
        <w:rPr>
          <w:rFonts w:ascii="Times New Roman" w:hAnsi="Times New Roman" w:cs="Times New Roman"/>
          <w:sz w:val="28"/>
          <w:szCs w:val="28"/>
        </w:rPr>
        <w:t>Занятия сценической грамотой начинаются с воспитания умения организованно, с учетом присутствия партнеров распределяться на сценической площадке.     Эти занятия развивают общие и специальные художественные способнос</w:t>
      </w:r>
      <w:r>
        <w:rPr>
          <w:rFonts w:ascii="Times New Roman" w:hAnsi="Times New Roman" w:cs="Times New Roman"/>
          <w:sz w:val="28"/>
          <w:szCs w:val="28"/>
        </w:rPr>
        <w:t>ти.</w:t>
      </w:r>
    </w:p>
    <w:p w:rsidR="006773D0" w:rsidRDefault="006773D0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3D0">
        <w:rPr>
          <w:rFonts w:ascii="Times New Roman" w:hAnsi="Times New Roman" w:cs="Times New Roman"/>
          <w:sz w:val="28"/>
          <w:szCs w:val="28"/>
        </w:rPr>
        <w:t xml:space="preserve"> Слово на сцене должно звучать отчетливо, ясно доносить мысль, быть эмоционально насыщенным – это диктует соответствующую работу над словом: занятия техникой и логикой речи, практическое овладение словесным действием.</w:t>
      </w:r>
    </w:p>
    <w:p w:rsidR="006773D0" w:rsidRDefault="006773D0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3D0">
        <w:rPr>
          <w:rFonts w:ascii="Times New Roman" w:hAnsi="Times New Roman" w:cs="Times New Roman"/>
          <w:sz w:val="28"/>
          <w:szCs w:val="28"/>
        </w:rPr>
        <w:lastRenderedPageBreak/>
        <w:t>На каждом занятии (независимо от темы раздела) обязательны: ряд упражнений на развитие артикуляции, дикции, дыхания, выразительности речи; вокально-хоров</w:t>
      </w:r>
      <w:r>
        <w:rPr>
          <w:rFonts w:ascii="Times New Roman" w:hAnsi="Times New Roman" w:cs="Times New Roman"/>
          <w:sz w:val="28"/>
          <w:szCs w:val="28"/>
        </w:rPr>
        <w:t>ая работа; слушание музыки.</w:t>
      </w:r>
    </w:p>
    <w:p w:rsidR="006773D0" w:rsidRPr="006773D0" w:rsidRDefault="006773D0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3D0">
        <w:rPr>
          <w:rFonts w:ascii="Times New Roman" w:hAnsi="Times New Roman" w:cs="Times New Roman"/>
          <w:sz w:val="28"/>
          <w:szCs w:val="28"/>
        </w:rPr>
        <w:t>Итогом деятельности учащихся является их участие в постановке спектакля.</w:t>
      </w:r>
    </w:p>
    <w:p w:rsidR="006773D0" w:rsidRDefault="006773D0" w:rsidP="00F0222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02A1" w:rsidRPr="00DA172E" w:rsidRDefault="00C334F0" w:rsidP="00F0222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C334F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C334F0" w:rsidRPr="00DA172E" w:rsidRDefault="00C334F0" w:rsidP="00F02220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F0" w:rsidRDefault="00C334F0" w:rsidP="00F022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настоящей программы деятельность преподавателя осуществляется по следующим направлениям:</w:t>
      </w:r>
    </w:p>
    <w:p w:rsidR="00C334F0" w:rsidRDefault="00C334F0" w:rsidP="00F02220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4F0">
        <w:rPr>
          <w:rFonts w:ascii="Times New Roman" w:hAnsi="Times New Roman" w:cs="Times New Roman"/>
          <w:i/>
          <w:sz w:val="28"/>
          <w:szCs w:val="28"/>
        </w:rPr>
        <w:t>Работа над выбранным для показа сценарием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4F0" w:rsidRDefault="00C334F0" w:rsidP="00F02220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и обсуждение сценария. Распределение ролей.</w:t>
      </w:r>
    </w:p>
    <w:p w:rsidR="00C334F0" w:rsidRDefault="00C334F0" w:rsidP="00F02220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с учащимися над ролью в спектакле, над сольными музыкальными номерами, ансамблевыми музыкальными номерами.</w:t>
      </w:r>
    </w:p>
    <w:p w:rsidR="00C334F0" w:rsidRDefault="00C334F0" w:rsidP="00F02220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хореографическими эпизодами и номерами. Сводные репетиции.</w:t>
      </w:r>
    </w:p>
    <w:p w:rsidR="00C334F0" w:rsidRDefault="00C334F0" w:rsidP="00F02220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реквизитом, декорациями, костюмами.</w:t>
      </w:r>
    </w:p>
    <w:p w:rsidR="00C334F0" w:rsidRDefault="00C334F0" w:rsidP="00F02220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Пластическая выразительность спектакля.</w:t>
      </w:r>
    </w:p>
    <w:p w:rsidR="00C334F0" w:rsidRDefault="00C334F0" w:rsidP="00F02220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Генеральная репетиция спектакля с обсуждением.</w:t>
      </w:r>
    </w:p>
    <w:p w:rsidR="00C334F0" w:rsidRDefault="00C334F0" w:rsidP="00F02220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спектакля с его последующим обсуждением.</w:t>
      </w:r>
    </w:p>
    <w:p w:rsidR="000B118A" w:rsidRDefault="00C334F0" w:rsidP="00F02220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18A">
        <w:rPr>
          <w:rFonts w:ascii="Times New Roman" w:hAnsi="Times New Roman" w:cs="Times New Roman"/>
          <w:sz w:val="28"/>
          <w:szCs w:val="28"/>
        </w:rPr>
        <w:t xml:space="preserve"> </w:t>
      </w:r>
      <w:r w:rsidRPr="000B118A">
        <w:rPr>
          <w:rFonts w:ascii="Times New Roman" w:hAnsi="Times New Roman" w:cs="Times New Roman"/>
          <w:i/>
          <w:sz w:val="28"/>
          <w:szCs w:val="28"/>
        </w:rPr>
        <w:t>Вокально-хоровая работа</w:t>
      </w:r>
      <w:r w:rsidRPr="000B118A">
        <w:rPr>
          <w:rFonts w:ascii="Times New Roman" w:hAnsi="Times New Roman" w:cs="Times New Roman"/>
          <w:sz w:val="28"/>
          <w:szCs w:val="28"/>
        </w:rPr>
        <w:t>. Вырабатываются навыки правильного певческого дыхания, раскрепощается дикционный аппарат. Ра</w:t>
      </w:r>
      <w:r w:rsidR="000B118A" w:rsidRPr="000B118A">
        <w:rPr>
          <w:rFonts w:ascii="Times New Roman" w:hAnsi="Times New Roman" w:cs="Times New Roman"/>
          <w:sz w:val="28"/>
          <w:szCs w:val="28"/>
        </w:rPr>
        <w:t>бота над дикцией, тембром, расширением диапазона голоса. Пение сольных и хоровых номеров одновременно с движениями, выработка хорового унисона, ансамбля</w:t>
      </w:r>
      <w:r w:rsidRPr="000B11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34F0" w:rsidRPr="000B118A" w:rsidRDefault="00C334F0" w:rsidP="00F02220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18A">
        <w:rPr>
          <w:rFonts w:ascii="Times New Roman" w:hAnsi="Times New Roman" w:cs="Times New Roman"/>
          <w:i/>
          <w:sz w:val="28"/>
          <w:szCs w:val="28"/>
        </w:rPr>
        <w:t>Развитие речи</w:t>
      </w:r>
      <w:r w:rsidRPr="000B118A">
        <w:rPr>
          <w:rFonts w:ascii="Times New Roman" w:hAnsi="Times New Roman" w:cs="Times New Roman"/>
          <w:sz w:val="28"/>
          <w:szCs w:val="28"/>
        </w:rPr>
        <w:t>.</w:t>
      </w:r>
      <w:r w:rsidR="000B118A" w:rsidRPr="000B118A">
        <w:rPr>
          <w:rFonts w:ascii="Times New Roman" w:hAnsi="Times New Roman" w:cs="Times New Roman"/>
          <w:sz w:val="28"/>
          <w:szCs w:val="28"/>
        </w:rPr>
        <w:t xml:space="preserve"> </w:t>
      </w:r>
      <w:r w:rsidR="000B118A">
        <w:rPr>
          <w:rFonts w:ascii="Times New Roman" w:hAnsi="Times New Roman" w:cs="Times New Roman"/>
          <w:sz w:val="28"/>
          <w:szCs w:val="28"/>
        </w:rPr>
        <w:t>Распределение дыхания. Громкость. Высота тона. Речевая выразительность. Работа над произношением согласных и гласных звуков. Правила произношения в конце слова. Правильное произношение отдельных звуков в словах и тексте. Индивидуальная работа.</w:t>
      </w:r>
    </w:p>
    <w:p w:rsidR="00C334F0" w:rsidRPr="00C334F0" w:rsidRDefault="00C334F0" w:rsidP="00F02220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0AC">
        <w:rPr>
          <w:rFonts w:ascii="Times New Roman" w:hAnsi="Times New Roman" w:cs="Times New Roman"/>
          <w:i/>
          <w:sz w:val="28"/>
          <w:szCs w:val="28"/>
        </w:rPr>
        <w:lastRenderedPageBreak/>
        <w:t>Хореографическая работа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118A">
        <w:rPr>
          <w:rFonts w:ascii="Times New Roman" w:hAnsi="Times New Roman" w:cs="Times New Roman"/>
          <w:sz w:val="28"/>
          <w:szCs w:val="28"/>
        </w:rPr>
        <w:t xml:space="preserve"> Подбор хореографических приемов, соответствующих навыкам, возрасту, учащихся и жанровой стилистике спектакля. Использование несложных комбинаций движений, удобных для сочетания с музыкой, пением и актерским мастерством. Работа над передачей образа и хореографической лексики, соответствующей характерным особенностям героев спектакля. Работа с предметами и театральной бутафорией.</w:t>
      </w:r>
    </w:p>
    <w:p w:rsidR="006400AC" w:rsidRDefault="006400AC" w:rsidP="00F0222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F0" w:rsidRPr="006400AC" w:rsidRDefault="006400AC" w:rsidP="00F02220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0AC">
        <w:rPr>
          <w:rFonts w:ascii="Times New Roman" w:eastAsia="Times New Roman" w:hAnsi="Times New Roman" w:cs="Times New Roman"/>
          <w:b/>
          <w:sz w:val="28"/>
          <w:szCs w:val="28"/>
        </w:rPr>
        <w:t>Требования к уровню подготовки  учащихся</w:t>
      </w:r>
    </w:p>
    <w:p w:rsidR="006400AC" w:rsidRDefault="006400AC" w:rsidP="00F022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400AC" w:rsidRDefault="006400AC" w:rsidP="00F02220">
      <w:pPr>
        <w:spacing w:after="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0AC">
        <w:rPr>
          <w:rFonts w:ascii="Times New Roman" w:hAnsi="Times New Roman" w:cs="Times New Roman"/>
          <w:sz w:val="28"/>
          <w:szCs w:val="28"/>
        </w:rPr>
        <w:t>Уровень подготовки обучающихся является результатом освоения образовательной программы учебного предмета «</w:t>
      </w:r>
      <w:r>
        <w:rPr>
          <w:rFonts w:ascii="Times New Roman" w:hAnsi="Times New Roman" w:cs="Times New Roman"/>
          <w:sz w:val="28"/>
          <w:szCs w:val="28"/>
        </w:rPr>
        <w:t>ДМТ</w:t>
      </w:r>
      <w:r w:rsidRPr="006400AC">
        <w:rPr>
          <w:rFonts w:ascii="Times New Roman" w:hAnsi="Times New Roman" w:cs="Times New Roman"/>
          <w:sz w:val="28"/>
          <w:szCs w:val="28"/>
        </w:rPr>
        <w:t>», и предполагает формирование комплекса знаний, умений и навыков, таких как:</w:t>
      </w:r>
    </w:p>
    <w:p w:rsidR="006400AC" w:rsidRDefault="006400AC" w:rsidP="00F02220">
      <w:pPr>
        <w:pStyle w:val="a5"/>
        <w:numPr>
          <w:ilvl w:val="0"/>
          <w:numId w:val="7"/>
        </w:numPr>
        <w:spacing w:after="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Органично и правдиво существовать в предлагаемых обстоятельствах;</w:t>
      </w:r>
    </w:p>
    <w:p w:rsidR="006400AC" w:rsidRDefault="006400AC" w:rsidP="00F02220">
      <w:pPr>
        <w:pStyle w:val="a5"/>
        <w:numPr>
          <w:ilvl w:val="0"/>
          <w:numId w:val="7"/>
        </w:numPr>
        <w:spacing w:after="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Распределять себя в заданном сценическом пространстве;</w:t>
      </w:r>
    </w:p>
    <w:p w:rsidR="006400AC" w:rsidRDefault="006400AC" w:rsidP="00F02220">
      <w:pPr>
        <w:pStyle w:val="a5"/>
        <w:numPr>
          <w:ilvl w:val="0"/>
          <w:numId w:val="7"/>
        </w:numPr>
        <w:spacing w:after="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своей пластикой и речью;</w:t>
      </w:r>
    </w:p>
    <w:p w:rsidR="006400AC" w:rsidRDefault="006400AC" w:rsidP="00F02220">
      <w:pPr>
        <w:pStyle w:val="a5"/>
        <w:numPr>
          <w:ilvl w:val="0"/>
          <w:numId w:val="7"/>
        </w:numPr>
        <w:spacing w:after="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Существовать в заданном мизансценическом рисунке роли;</w:t>
      </w:r>
    </w:p>
    <w:p w:rsidR="006400AC" w:rsidRDefault="006400AC" w:rsidP="00F02220">
      <w:pPr>
        <w:pStyle w:val="a5"/>
        <w:numPr>
          <w:ilvl w:val="0"/>
          <w:numId w:val="7"/>
        </w:numPr>
        <w:spacing w:after="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свою работу и работу коллектива.</w:t>
      </w:r>
    </w:p>
    <w:p w:rsidR="006773D0" w:rsidRPr="006400AC" w:rsidRDefault="006773D0" w:rsidP="00F02220">
      <w:pPr>
        <w:pStyle w:val="a5"/>
        <w:spacing w:after="2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400AC" w:rsidRDefault="006400AC" w:rsidP="00F02220">
      <w:pPr>
        <w:pStyle w:val="a5"/>
        <w:widowControl w:val="0"/>
        <w:numPr>
          <w:ilvl w:val="0"/>
          <w:numId w:val="6"/>
        </w:numPr>
        <w:spacing w:line="360" w:lineRule="auto"/>
        <w:jc w:val="both"/>
      </w:pPr>
      <w:r w:rsidRPr="006400AC">
        <w:rPr>
          <w:rFonts w:ascii="Times New Roman" w:eastAsia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:rsidR="006B37A5" w:rsidRDefault="006B37A5" w:rsidP="00F02220">
      <w:pPr>
        <w:pStyle w:val="a5"/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6B37A5" w:rsidRPr="00A342F4" w:rsidRDefault="006B37A5" w:rsidP="00F02220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2F4">
        <w:rPr>
          <w:rFonts w:ascii="Times New Roman" w:hAnsi="Times New Roman"/>
          <w:sz w:val="28"/>
          <w:szCs w:val="28"/>
        </w:rPr>
        <w:t xml:space="preserve">Оценка качества реализации программы «ДМТ» включает в себя текущий контроль, который выражается в виде похвалы преподавателя, взаимооценок учащихся, отзывов зрителей и слушателей. </w:t>
      </w:r>
      <w:r w:rsidR="00A342F4" w:rsidRPr="00A342F4">
        <w:rPr>
          <w:rFonts w:ascii="Times New Roman" w:hAnsi="Times New Roman"/>
          <w:sz w:val="28"/>
          <w:szCs w:val="28"/>
        </w:rPr>
        <w:t>Промежуточная оценка – показ спектакля в конце учебного года, по результатам которого выставляется итоговая отметка.</w:t>
      </w:r>
    </w:p>
    <w:p w:rsidR="00A342F4" w:rsidRDefault="00A342F4" w:rsidP="00F02220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2F4">
        <w:rPr>
          <w:rFonts w:ascii="Times New Roman" w:hAnsi="Times New Roman"/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A342F4" w:rsidRDefault="00A342F4" w:rsidP="00B360C7">
      <w:pPr>
        <w:pStyle w:val="a5"/>
        <w:spacing w:line="360" w:lineRule="auto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3</w:t>
      </w:r>
    </w:p>
    <w:p w:rsidR="00A342F4" w:rsidRPr="00A342F4" w:rsidRDefault="00A342F4" w:rsidP="00B360C7">
      <w:pPr>
        <w:pStyle w:val="a5"/>
        <w:spacing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A342F4">
        <w:rPr>
          <w:rFonts w:ascii="Times New Roman" w:hAnsi="Times New Roman"/>
          <w:b/>
          <w:sz w:val="28"/>
          <w:szCs w:val="28"/>
        </w:rPr>
        <w:t>Критерии оценок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1"/>
        <w:gridCol w:w="6840"/>
      </w:tblGrid>
      <w:tr w:rsidR="00A342F4" w:rsidRPr="001E5C8C" w:rsidTr="001A536C">
        <w:tc>
          <w:tcPr>
            <w:tcW w:w="2731" w:type="dxa"/>
          </w:tcPr>
          <w:p w:rsidR="00A342F4" w:rsidRPr="0052674A" w:rsidRDefault="00A342F4" w:rsidP="00F02220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674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840" w:type="dxa"/>
          </w:tcPr>
          <w:p w:rsidR="00A342F4" w:rsidRPr="0052674A" w:rsidRDefault="00A342F4" w:rsidP="00F02220">
            <w:pPr>
              <w:spacing w:line="240" w:lineRule="auto"/>
              <w:ind w:firstLine="10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674A">
              <w:rPr>
                <w:rFonts w:ascii="Times New Roman" w:hAnsi="Times New Roman"/>
                <w:b/>
                <w:sz w:val="24"/>
                <w:szCs w:val="24"/>
              </w:rPr>
              <w:t>Критерии оценки выступления</w:t>
            </w:r>
          </w:p>
        </w:tc>
      </w:tr>
      <w:tr w:rsidR="00A342F4" w:rsidRPr="001E5C8C" w:rsidTr="001A536C">
        <w:tc>
          <w:tcPr>
            <w:tcW w:w="2731" w:type="dxa"/>
          </w:tcPr>
          <w:p w:rsidR="00A342F4" w:rsidRPr="001E5C8C" w:rsidRDefault="00A342F4" w:rsidP="00F022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5 (отлично)</w:t>
            </w:r>
          </w:p>
        </w:tc>
        <w:tc>
          <w:tcPr>
            <w:tcW w:w="6840" w:type="dxa"/>
          </w:tcPr>
          <w:p w:rsidR="00A342F4" w:rsidRPr="001E5C8C" w:rsidRDefault="00A342F4" w:rsidP="00F02220">
            <w:pPr>
              <w:spacing w:line="240" w:lineRule="auto"/>
              <w:ind w:firstLine="10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Технически качественное и художественно осмысленное исполнение, отвечающее всем требованиям обучения</w:t>
            </w:r>
          </w:p>
        </w:tc>
      </w:tr>
      <w:tr w:rsidR="00A342F4" w:rsidRPr="001E5C8C" w:rsidTr="001A536C">
        <w:tc>
          <w:tcPr>
            <w:tcW w:w="2731" w:type="dxa"/>
          </w:tcPr>
          <w:p w:rsidR="00A342F4" w:rsidRPr="001E5C8C" w:rsidRDefault="00A342F4" w:rsidP="00F022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4 (хорошо)</w:t>
            </w:r>
          </w:p>
        </w:tc>
        <w:tc>
          <w:tcPr>
            <w:tcW w:w="6840" w:type="dxa"/>
          </w:tcPr>
          <w:p w:rsidR="00A342F4" w:rsidRPr="001E5C8C" w:rsidRDefault="00A342F4" w:rsidP="00F02220">
            <w:pPr>
              <w:spacing w:line="240" w:lineRule="auto"/>
              <w:ind w:firstLine="10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E5C8C">
              <w:rPr>
                <w:rFonts w:ascii="Times New Roman" w:hAnsi="Times New Roman"/>
                <w:sz w:val="24"/>
                <w:szCs w:val="24"/>
              </w:rPr>
              <w:t>рамотное исполнение с небольшими недочетами (как в техническом плане, так и в художественном)</w:t>
            </w:r>
          </w:p>
        </w:tc>
      </w:tr>
      <w:tr w:rsidR="00A342F4" w:rsidRPr="001E5C8C" w:rsidTr="001A536C">
        <w:tc>
          <w:tcPr>
            <w:tcW w:w="2731" w:type="dxa"/>
          </w:tcPr>
          <w:p w:rsidR="00A342F4" w:rsidRPr="001E5C8C" w:rsidRDefault="00A342F4" w:rsidP="00F022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3 (удовлетворительно)</w:t>
            </w:r>
          </w:p>
        </w:tc>
        <w:tc>
          <w:tcPr>
            <w:tcW w:w="6840" w:type="dxa"/>
          </w:tcPr>
          <w:p w:rsidR="00A342F4" w:rsidRPr="001E5C8C" w:rsidRDefault="00A342F4" w:rsidP="00F02220">
            <w:pPr>
              <w:spacing w:line="240" w:lineRule="auto"/>
              <w:ind w:firstLine="10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  <w:tr w:rsidR="00A342F4" w:rsidRPr="001E5C8C" w:rsidTr="001A536C">
        <w:tc>
          <w:tcPr>
            <w:tcW w:w="2731" w:type="dxa"/>
          </w:tcPr>
          <w:p w:rsidR="00A342F4" w:rsidRPr="001E5C8C" w:rsidRDefault="00A342F4" w:rsidP="00F022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(неудовле</w:t>
            </w:r>
            <w:r w:rsidRPr="001E5C8C">
              <w:rPr>
                <w:rFonts w:ascii="Times New Roman" w:hAnsi="Times New Roman"/>
                <w:sz w:val="24"/>
                <w:szCs w:val="24"/>
              </w:rPr>
              <w:t>творительно)</w:t>
            </w:r>
          </w:p>
        </w:tc>
        <w:tc>
          <w:tcPr>
            <w:tcW w:w="6840" w:type="dxa"/>
          </w:tcPr>
          <w:p w:rsidR="00A342F4" w:rsidRPr="001E5C8C" w:rsidRDefault="00A342F4" w:rsidP="00F02220">
            <w:pPr>
              <w:spacing w:line="240" w:lineRule="auto"/>
              <w:ind w:firstLine="10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  <w:tr w:rsidR="00A342F4" w:rsidRPr="001E5C8C" w:rsidTr="001A536C">
        <w:tc>
          <w:tcPr>
            <w:tcW w:w="2731" w:type="dxa"/>
          </w:tcPr>
          <w:p w:rsidR="00A342F4" w:rsidRPr="001E5C8C" w:rsidRDefault="00A342F4" w:rsidP="00F0222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«зачет» (без отметки)</w:t>
            </w:r>
          </w:p>
        </w:tc>
        <w:tc>
          <w:tcPr>
            <w:tcW w:w="6840" w:type="dxa"/>
          </w:tcPr>
          <w:p w:rsidR="00A342F4" w:rsidRPr="001E5C8C" w:rsidRDefault="00A342F4" w:rsidP="00F02220">
            <w:pPr>
              <w:spacing w:line="240" w:lineRule="auto"/>
              <w:ind w:firstLine="10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C8C">
              <w:rPr>
                <w:rFonts w:ascii="Times New Roman" w:hAnsi="Times New Roman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C805FE" w:rsidRDefault="00C805FE" w:rsidP="00F02220">
      <w:pPr>
        <w:widowControl w:val="0"/>
        <w:spacing w:after="240" w:line="360" w:lineRule="auto"/>
        <w:jc w:val="both"/>
      </w:pPr>
    </w:p>
    <w:p w:rsidR="00C805FE" w:rsidRPr="00C805FE" w:rsidRDefault="00C805FE" w:rsidP="00F02220">
      <w:pPr>
        <w:pStyle w:val="a5"/>
        <w:widowControl w:val="0"/>
        <w:spacing w:after="240" w:line="360" w:lineRule="auto"/>
        <w:ind w:left="1080"/>
        <w:jc w:val="both"/>
      </w:pPr>
    </w:p>
    <w:p w:rsidR="00DA172E" w:rsidRPr="00C805FE" w:rsidRDefault="00DA172E" w:rsidP="00F02220">
      <w:pPr>
        <w:pStyle w:val="a5"/>
        <w:widowControl w:val="0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5FE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C805FE" w:rsidRDefault="00C805FE" w:rsidP="00F02220">
      <w:pPr>
        <w:pStyle w:val="a5"/>
        <w:widowControl w:val="0"/>
        <w:spacing w:line="360" w:lineRule="auto"/>
        <w:ind w:left="1080"/>
        <w:jc w:val="both"/>
      </w:pPr>
    </w:p>
    <w:p w:rsidR="00707103" w:rsidRPr="00C805FE" w:rsidRDefault="00DA172E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Методические рекоме</w:t>
      </w:r>
      <w:r w:rsidR="006773D0">
        <w:rPr>
          <w:rFonts w:ascii="Times New Roman" w:eastAsia="Times New Roman" w:hAnsi="Times New Roman" w:cs="Times New Roman"/>
          <w:i/>
          <w:sz w:val="28"/>
          <w:szCs w:val="28"/>
        </w:rPr>
        <w:t>ндации педагогическим работникам</w:t>
      </w:r>
      <w:r w:rsidR="006773D0">
        <w:br/>
      </w:r>
      <w:r w:rsidR="007071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6773D0" w:rsidRPr="00707103">
        <w:rPr>
          <w:rFonts w:ascii="Times New Roman" w:hAnsi="Times New Roman" w:cs="Times New Roman"/>
          <w:sz w:val="28"/>
          <w:szCs w:val="28"/>
        </w:rPr>
        <w:t>Спецификой преподавания предмета «ДМТ» является ч</w:t>
      </w:r>
      <w:r w:rsidR="00707103" w:rsidRPr="00707103">
        <w:rPr>
          <w:rFonts w:ascii="Times New Roman" w:hAnsi="Times New Roman" w:cs="Times New Roman"/>
          <w:sz w:val="28"/>
          <w:szCs w:val="28"/>
        </w:rPr>
        <w:t>ередование видов деятельности на уроке. Преобладание</w:t>
      </w:r>
      <w:r w:rsidR="006773D0" w:rsidRPr="00707103">
        <w:rPr>
          <w:rFonts w:ascii="Times New Roman" w:hAnsi="Times New Roman" w:cs="Times New Roman"/>
          <w:sz w:val="28"/>
          <w:szCs w:val="28"/>
        </w:rPr>
        <w:t xml:space="preserve"> игровых форм позволяет поддерживать активный темп работы и избегать пер</w:t>
      </w:r>
      <w:r w:rsidR="00707103">
        <w:rPr>
          <w:rFonts w:ascii="Times New Roman" w:hAnsi="Times New Roman" w:cs="Times New Roman"/>
          <w:sz w:val="28"/>
          <w:szCs w:val="28"/>
        </w:rPr>
        <w:t>еутомления учащихся.</w:t>
      </w:r>
    </w:p>
    <w:p w:rsidR="00707103" w:rsidRDefault="006773D0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103">
        <w:rPr>
          <w:rFonts w:ascii="Times New Roman" w:hAnsi="Times New Roman" w:cs="Times New Roman"/>
          <w:sz w:val="28"/>
          <w:szCs w:val="28"/>
        </w:rPr>
        <w:t>Все занятия первой четверти коллективные, сочетают в себе два основных вида деятельности: беседа о специфике театрального искусства и игра. На первых занятиях преобладают игровые формы, которые дают возможность ребенку «рассказать» о себе, познакомиться, учат д</w:t>
      </w:r>
      <w:r w:rsidR="00707103">
        <w:rPr>
          <w:rFonts w:ascii="Times New Roman" w:hAnsi="Times New Roman" w:cs="Times New Roman"/>
          <w:sz w:val="28"/>
          <w:szCs w:val="28"/>
        </w:rPr>
        <w:t>ействию и общению в коллективе.</w:t>
      </w:r>
    </w:p>
    <w:p w:rsidR="00707103" w:rsidRDefault="006773D0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103">
        <w:rPr>
          <w:rFonts w:ascii="Times New Roman" w:hAnsi="Times New Roman" w:cs="Times New Roman"/>
          <w:sz w:val="28"/>
          <w:szCs w:val="28"/>
        </w:rPr>
        <w:t>Одним из средств достижения поставленной цели выступает художественная игра. В игровой форме происходит знакомство с новыми видами деятельности, приобретение навыков творческих действий. Таким образом, кроме приобретения новых знаний и умений, происходит обогащ</w:t>
      </w:r>
      <w:r w:rsidR="00707103">
        <w:rPr>
          <w:rFonts w:ascii="Times New Roman" w:hAnsi="Times New Roman" w:cs="Times New Roman"/>
          <w:sz w:val="28"/>
          <w:szCs w:val="28"/>
        </w:rPr>
        <w:t>ение жизненного опыта учащихся.</w:t>
      </w:r>
    </w:p>
    <w:p w:rsidR="00707103" w:rsidRDefault="006773D0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103">
        <w:rPr>
          <w:rFonts w:ascii="Times New Roman" w:hAnsi="Times New Roman" w:cs="Times New Roman"/>
          <w:sz w:val="28"/>
          <w:szCs w:val="28"/>
        </w:rPr>
        <w:t xml:space="preserve">При работе над постановкой спектакля целесообразно разделение </w:t>
      </w:r>
      <w:r w:rsidR="00707103">
        <w:rPr>
          <w:rFonts w:ascii="Times New Roman" w:hAnsi="Times New Roman" w:cs="Times New Roman"/>
          <w:sz w:val="28"/>
          <w:szCs w:val="28"/>
        </w:rPr>
        <w:lastRenderedPageBreak/>
        <w:t>участников на следующие группы:</w:t>
      </w:r>
    </w:p>
    <w:p w:rsidR="00707103" w:rsidRDefault="006773D0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103">
        <w:rPr>
          <w:rFonts w:ascii="Times New Roman" w:hAnsi="Times New Roman" w:cs="Times New Roman"/>
          <w:sz w:val="28"/>
          <w:szCs w:val="28"/>
        </w:rPr>
        <w:t>- солисты: в эту группу входят дети, имеющие достаточно высокий уровень развития музыкальных способностей, а также дети с вокальными данным</w:t>
      </w:r>
      <w:r w:rsidR="00707103">
        <w:rPr>
          <w:rFonts w:ascii="Times New Roman" w:hAnsi="Times New Roman" w:cs="Times New Roman"/>
          <w:sz w:val="28"/>
          <w:szCs w:val="28"/>
        </w:rPr>
        <w:t>и или перспективой их развития;</w:t>
      </w:r>
    </w:p>
    <w:p w:rsidR="00707103" w:rsidRDefault="006773D0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103">
        <w:rPr>
          <w:rFonts w:ascii="Times New Roman" w:hAnsi="Times New Roman" w:cs="Times New Roman"/>
          <w:sz w:val="28"/>
          <w:szCs w:val="28"/>
        </w:rPr>
        <w:t>- актерская группа: осно</w:t>
      </w:r>
      <w:r w:rsidR="00707103">
        <w:rPr>
          <w:rFonts w:ascii="Times New Roman" w:hAnsi="Times New Roman" w:cs="Times New Roman"/>
          <w:sz w:val="28"/>
          <w:szCs w:val="28"/>
        </w:rPr>
        <w:t>вные действующие лица на сцене;</w:t>
      </w:r>
    </w:p>
    <w:p w:rsidR="00707103" w:rsidRDefault="006773D0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103">
        <w:rPr>
          <w:rFonts w:ascii="Times New Roman" w:hAnsi="Times New Roman" w:cs="Times New Roman"/>
          <w:sz w:val="28"/>
          <w:szCs w:val="28"/>
        </w:rPr>
        <w:t>- детский шумовой оркестр: в эту группу могут входить дети, которым в силу различных причин требуется более длительный период овла</w:t>
      </w:r>
      <w:r w:rsidR="00707103">
        <w:rPr>
          <w:rFonts w:ascii="Times New Roman" w:hAnsi="Times New Roman" w:cs="Times New Roman"/>
          <w:sz w:val="28"/>
          <w:szCs w:val="28"/>
        </w:rPr>
        <w:t>дения сценической грамотой.</w:t>
      </w:r>
    </w:p>
    <w:p w:rsidR="00707103" w:rsidRPr="00707103" w:rsidRDefault="00707103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7103">
        <w:rPr>
          <w:rFonts w:ascii="Times New Roman" w:hAnsi="Times New Roman" w:cs="Times New Roman"/>
          <w:color w:val="auto"/>
          <w:sz w:val="28"/>
          <w:szCs w:val="28"/>
        </w:rPr>
        <w:t xml:space="preserve">Также особенностью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учебного курса</w:t>
      </w:r>
      <w:r w:rsidRPr="007071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Pr="00707103">
        <w:rPr>
          <w:rFonts w:ascii="Times New Roman" w:hAnsi="Times New Roman" w:cs="Times New Roman"/>
          <w:color w:val="auto"/>
          <w:sz w:val="28"/>
          <w:szCs w:val="28"/>
        </w:rPr>
        <w:t xml:space="preserve"> не только художественно-эстетическая направленность занятий, приобретение творческих навыков, но и атмосфера сотрудничества учащихся  и руководителя в процессе подготовки музыкального или театрального представления.</w:t>
      </w:r>
    </w:p>
    <w:p w:rsidR="00707103" w:rsidRPr="00707103" w:rsidRDefault="00707103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7103">
        <w:rPr>
          <w:rFonts w:ascii="Times New Roman" w:hAnsi="Times New Roman" w:cs="Times New Roman"/>
          <w:color w:val="auto"/>
          <w:sz w:val="28"/>
          <w:szCs w:val="28"/>
        </w:rPr>
        <w:t>Значимым моментом при работе с детским объединением является воспитательная работа. Главным звеном этой работы является создание и укрепление коллектива. Этому способствуют общие занятия, занятия по изучению актёрского мастерства, сценической речи, сценического движения, подготовка и проведение общих праздников, выступлений. Также важны совместные мероприятия: концерты, спектакли, конкурсы, выступления перед родителями. Важно, чтобы родители видели, чему и как учатся их дети, относились к увлечению детей уважительно и со вниманием.</w:t>
      </w:r>
    </w:p>
    <w:p w:rsidR="00A342F4" w:rsidRDefault="00707103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Особое значение имеют </w:t>
      </w:r>
      <w:r w:rsidRPr="00707103">
        <w:rPr>
          <w:rFonts w:ascii="Times New Roman" w:hAnsi="Times New Roman" w:cs="Times New Roman"/>
          <w:color w:val="auto"/>
          <w:sz w:val="28"/>
          <w:szCs w:val="28"/>
        </w:rPr>
        <w:t xml:space="preserve">отношения в коллективе. Коллективная работа способствует не только всестороннему эстетическому развитию, но и формированию нравственных  качеств  ребят, обучает нормам достойного поведения. Одна из задач педагога – создать комфортный микроклимат. Дружный творческий коллектив не только помогает детям обогащать себя знаниями и умениями, но </w:t>
      </w:r>
      <w:r w:rsidR="008C25CA">
        <w:rPr>
          <w:rFonts w:ascii="Times New Roman" w:hAnsi="Times New Roman" w:cs="Times New Roman"/>
          <w:color w:val="auto"/>
          <w:sz w:val="28"/>
          <w:szCs w:val="28"/>
        </w:rPr>
        <w:t>и чувствовать себя единым целям.</w:t>
      </w:r>
    </w:p>
    <w:p w:rsidR="008921E8" w:rsidRDefault="008921E8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921E8" w:rsidRDefault="008921E8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921E8" w:rsidRDefault="008921E8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A172E" w:rsidRPr="00C36801" w:rsidRDefault="008C25CA" w:rsidP="00F02220">
      <w:pPr>
        <w:pStyle w:val="a5"/>
        <w:widowControl w:val="0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</w:t>
      </w:r>
      <w:r w:rsidR="00DA172E" w:rsidRPr="00C36801">
        <w:rPr>
          <w:rFonts w:ascii="Times New Roman" w:eastAsia="Times New Roman" w:hAnsi="Times New Roman" w:cs="Times New Roman"/>
          <w:b/>
          <w:sz w:val="28"/>
          <w:szCs w:val="28"/>
        </w:rPr>
        <w:t>писок рекомендуемой методической литературы</w:t>
      </w:r>
    </w:p>
    <w:p w:rsidR="00C36801" w:rsidRDefault="00C36801" w:rsidP="00F02220">
      <w:pPr>
        <w:widowControl w:val="0"/>
        <w:spacing w:line="360" w:lineRule="auto"/>
        <w:jc w:val="both"/>
      </w:pPr>
    </w:p>
    <w:p w:rsidR="00C36801" w:rsidRDefault="00C36801" w:rsidP="00F02220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801">
        <w:rPr>
          <w:rFonts w:ascii="Times New Roman" w:hAnsi="Times New Roman" w:cs="Times New Roman"/>
          <w:i/>
          <w:sz w:val="28"/>
          <w:szCs w:val="28"/>
        </w:rPr>
        <w:t>Учебно-методическая литература</w:t>
      </w:r>
      <w:r w:rsidR="00A342F4">
        <w:rPr>
          <w:rFonts w:ascii="Times New Roman" w:hAnsi="Times New Roman" w:cs="Times New Roman"/>
          <w:i/>
          <w:sz w:val="28"/>
          <w:szCs w:val="28"/>
        </w:rPr>
        <w:t>:</w:t>
      </w:r>
    </w:p>
    <w:p w:rsidR="003E6DD6" w:rsidRDefault="003E6DD6" w:rsidP="003E6DD6">
      <w:pPr>
        <w:pStyle w:val="a5"/>
        <w:widowControl w:val="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DD6">
        <w:rPr>
          <w:rFonts w:ascii="Times New Roman" w:hAnsi="Times New Roman" w:cs="Times New Roman"/>
          <w:sz w:val="28"/>
          <w:szCs w:val="28"/>
        </w:rPr>
        <w:t>Абелян Л.М., Гембицкая Е.Я., Попов В.С. Хор (программа) – 1974;</w:t>
      </w:r>
    </w:p>
    <w:p w:rsidR="003E6DD6" w:rsidRDefault="003E6DD6" w:rsidP="003E6DD6">
      <w:pPr>
        <w:pStyle w:val="a5"/>
        <w:widowControl w:val="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Афанаснко Е.Х., Клюнеева С.А., Шишова К.б., Коняшов А.И. Детский музыкальный театр: программы, разработки, рекомендации - Волгоград: Учитель, 2009</w:t>
      </w:r>
    </w:p>
    <w:p w:rsidR="003E6DD6" w:rsidRDefault="003E6DD6" w:rsidP="003E6DD6">
      <w:pPr>
        <w:pStyle w:val="a5"/>
        <w:widowControl w:val="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Безымянная О. Праздники нужны, праздники важны - авторские сценарии школьных праздников 5-9 классов – М: Глобус, 2007</w:t>
      </w:r>
    </w:p>
    <w:p w:rsidR="003E6DD6" w:rsidRDefault="003E6DD6" w:rsidP="003E6DD6">
      <w:pPr>
        <w:pStyle w:val="a5"/>
        <w:widowControl w:val="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Букатов В.М. Художественное чтение </w:t>
      </w:r>
      <w:r w:rsidR="00A7515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программа факультатива</w:t>
      </w:r>
      <w:r w:rsidR="00A75153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– М: Просвещение, 1995</w:t>
      </w:r>
    </w:p>
    <w:p w:rsidR="003E6DD6" w:rsidRDefault="003E6DD6" w:rsidP="003E6DD6">
      <w:pPr>
        <w:pStyle w:val="a5"/>
        <w:widowControl w:val="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Ершова А.П., Букатов В.М. Актерская грамота (программа). – М: Просвещение, 1995</w:t>
      </w:r>
    </w:p>
    <w:p w:rsidR="003E6DD6" w:rsidRDefault="003E6DD6" w:rsidP="003E6DD6">
      <w:pPr>
        <w:pStyle w:val="a5"/>
        <w:widowControl w:val="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Рубина Ю.И., Перельман Е.И., Яковлева Т.В. Театральный кружок (программа). – М: Просвещение, 1974</w:t>
      </w:r>
    </w:p>
    <w:p w:rsidR="003E6DD6" w:rsidRDefault="003E6DD6" w:rsidP="003E6DD6">
      <w:pPr>
        <w:pStyle w:val="a5"/>
        <w:widowControl w:val="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Рыбакова Е.В., Фролова А.Н. Театральные се</w:t>
      </w:r>
      <w:r w:rsidR="00930A4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оны в школе</w:t>
      </w:r>
      <w:r w:rsidR="00930A4D">
        <w:rPr>
          <w:rFonts w:ascii="Times New Roman" w:hAnsi="Times New Roman" w:cs="Times New Roman"/>
          <w:sz w:val="28"/>
          <w:szCs w:val="28"/>
        </w:rPr>
        <w:t>. – М: Школьная пресса, 2003</w:t>
      </w:r>
    </w:p>
    <w:p w:rsidR="00002308" w:rsidRPr="003E6DD6" w:rsidRDefault="00002308" w:rsidP="00002308">
      <w:pPr>
        <w:pStyle w:val="a5"/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0AC" w:rsidRPr="00C36801" w:rsidRDefault="00C36801" w:rsidP="00F02220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801">
        <w:rPr>
          <w:rFonts w:ascii="Times New Roman" w:hAnsi="Times New Roman" w:cs="Times New Roman"/>
          <w:i/>
          <w:sz w:val="28"/>
          <w:szCs w:val="28"/>
        </w:rPr>
        <w:t>Примерный репертуарный список</w:t>
      </w:r>
      <w:r w:rsidR="00A342F4">
        <w:rPr>
          <w:rFonts w:ascii="Times New Roman" w:hAnsi="Times New Roman" w:cs="Times New Roman"/>
          <w:i/>
          <w:sz w:val="28"/>
          <w:szCs w:val="28"/>
        </w:rPr>
        <w:t>:</w:t>
      </w:r>
    </w:p>
    <w:p w:rsidR="00A342F4" w:rsidRPr="00A342F4" w:rsidRDefault="00C36801" w:rsidP="00F02220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 А.  «Мы ждем весну»</w:t>
      </w:r>
    </w:p>
    <w:p w:rsidR="00C36801" w:rsidRDefault="00C36801" w:rsidP="00F02220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Бодрёнков  С.  «Гуси-лебеди»</w:t>
      </w:r>
    </w:p>
    <w:p w:rsidR="00C36801" w:rsidRPr="00C36801" w:rsidRDefault="00C36801" w:rsidP="00F02220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Красев М. «Муха-цокотуха»</w:t>
      </w:r>
    </w:p>
    <w:p w:rsidR="00C36801" w:rsidRDefault="00C36801" w:rsidP="00F02220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С., сценарий Снеговой Е.  «Приключения на школьном празднике»</w:t>
      </w:r>
    </w:p>
    <w:p w:rsidR="00C36801" w:rsidRDefault="00C36801" w:rsidP="00F02220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Соснин В. «Заяц-огородник»</w:t>
      </w:r>
    </w:p>
    <w:p w:rsidR="001A2B09" w:rsidRDefault="00C36801" w:rsidP="00F02220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Соснин В. «Стрекоза и муравей»</w:t>
      </w:r>
    </w:p>
    <w:p w:rsidR="00C36801" w:rsidRPr="001A2B09" w:rsidRDefault="00C36801" w:rsidP="00F0222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2B09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36801" w:rsidRPr="001A2B09" w:rsidSect="00D227F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81E" w:rsidRDefault="0062181E" w:rsidP="00D227FA">
      <w:pPr>
        <w:spacing w:line="240" w:lineRule="auto"/>
      </w:pPr>
      <w:r>
        <w:separator/>
      </w:r>
    </w:p>
  </w:endnote>
  <w:endnote w:type="continuationSeparator" w:id="0">
    <w:p w:rsidR="0062181E" w:rsidRDefault="0062181E" w:rsidP="00D22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0186679"/>
      <w:docPartObj>
        <w:docPartGallery w:val="Page Numbers (Bottom of Page)"/>
        <w:docPartUnique/>
      </w:docPartObj>
    </w:sdtPr>
    <w:sdtContent>
      <w:p w:rsidR="00D227FA" w:rsidRDefault="00406B04">
        <w:pPr>
          <w:pStyle w:val="a9"/>
          <w:jc w:val="center"/>
        </w:pPr>
        <w:fldSimple w:instr=" PAGE   \* MERGEFORMAT ">
          <w:r w:rsidR="00A75153">
            <w:rPr>
              <w:noProof/>
            </w:rPr>
            <w:t>11</w:t>
          </w:r>
        </w:fldSimple>
      </w:p>
    </w:sdtContent>
  </w:sdt>
  <w:p w:rsidR="00D227FA" w:rsidRDefault="00D227F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81E" w:rsidRDefault="0062181E" w:rsidP="00D227FA">
      <w:pPr>
        <w:spacing w:line="240" w:lineRule="auto"/>
      </w:pPr>
      <w:r>
        <w:separator/>
      </w:r>
    </w:p>
  </w:footnote>
  <w:footnote w:type="continuationSeparator" w:id="0">
    <w:p w:rsidR="0062181E" w:rsidRDefault="0062181E" w:rsidP="00D227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58B3"/>
    <w:multiLevelType w:val="hybridMultilevel"/>
    <w:tmpl w:val="1DAA6262"/>
    <w:lvl w:ilvl="0" w:tplc="CCEC1BDC">
      <w:start w:val="1"/>
      <w:numFmt w:val="decimal"/>
      <w:lvlText w:val="%1."/>
      <w:lvlJc w:val="left"/>
      <w:pPr>
        <w:ind w:left="1440" w:hanging="360"/>
      </w:pPr>
      <w:rPr>
        <w:rFonts w:eastAsia="Arial" w:cs="Arial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C62241"/>
    <w:multiLevelType w:val="hybridMultilevel"/>
    <w:tmpl w:val="BC744748"/>
    <w:lvl w:ilvl="0" w:tplc="CBBED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375C68"/>
    <w:multiLevelType w:val="multilevel"/>
    <w:tmpl w:val="A918A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C788D"/>
    <w:multiLevelType w:val="hybridMultilevel"/>
    <w:tmpl w:val="F856C1C2"/>
    <w:lvl w:ilvl="0" w:tplc="BB309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C0588"/>
    <w:multiLevelType w:val="hybridMultilevel"/>
    <w:tmpl w:val="C976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82461"/>
    <w:multiLevelType w:val="hybridMultilevel"/>
    <w:tmpl w:val="A07C300A"/>
    <w:lvl w:ilvl="0" w:tplc="519E7324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5B737C"/>
    <w:multiLevelType w:val="hybridMultilevel"/>
    <w:tmpl w:val="698A4862"/>
    <w:lvl w:ilvl="0" w:tplc="34AAB1DE">
      <w:start w:val="3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70AED"/>
    <w:multiLevelType w:val="hybridMultilevel"/>
    <w:tmpl w:val="AD9CE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464E4"/>
    <w:multiLevelType w:val="hybridMultilevel"/>
    <w:tmpl w:val="79FEA9D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7E315FD9"/>
    <w:multiLevelType w:val="hybridMultilevel"/>
    <w:tmpl w:val="D97ACA30"/>
    <w:lvl w:ilvl="0" w:tplc="49D25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8FF"/>
    <w:rsid w:val="00002308"/>
    <w:rsid w:val="000B118A"/>
    <w:rsid w:val="00115299"/>
    <w:rsid w:val="00124FEF"/>
    <w:rsid w:val="001A2B09"/>
    <w:rsid w:val="001B2BC1"/>
    <w:rsid w:val="00334407"/>
    <w:rsid w:val="003970DD"/>
    <w:rsid w:val="003E6DD6"/>
    <w:rsid w:val="00406B04"/>
    <w:rsid w:val="004071B4"/>
    <w:rsid w:val="00414B17"/>
    <w:rsid w:val="00421F69"/>
    <w:rsid w:val="004D6DF3"/>
    <w:rsid w:val="005614CB"/>
    <w:rsid w:val="00594EBF"/>
    <w:rsid w:val="005F5FE7"/>
    <w:rsid w:val="0062181E"/>
    <w:rsid w:val="006400AC"/>
    <w:rsid w:val="006773D0"/>
    <w:rsid w:val="006B37A5"/>
    <w:rsid w:val="006D1015"/>
    <w:rsid w:val="00707103"/>
    <w:rsid w:val="00736EC9"/>
    <w:rsid w:val="008700CD"/>
    <w:rsid w:val="008921E8"/>
    <w:rsid w:val="008B0F1B"/>
    <w:rsid w:val="008C25CA"/>
    <w:rsid w:val="008D570D"/>
    <w:rsid w:val="008F5607"/>
    <w:rsid w:val="009152A0"/>
    <w:rsid w:val="00930A4D"/>
    <w:rsid w:val="009562B3"/>
    <w:rsid w:val="00A342F4"/>
    <w:rsid w:val="00A6599C"/>
    <w:rsid w:val="00A75153"/>
    <w:rsid w:val="00B2139F"/>
    <w:rsid w:val="00B360C7"/>
    <w:rsid w:val="00BA23B5"/>
    <w:rsid w:val="00C334F0"/>
    <w:rsid w:val="00C36801"/>
    <w:rsid w:val="00C502A1"/>
    <w:rsid w:val="00C805FE"/>
    <w:rsid w:val="00C93138"/>
    <w:rsid w:val="00D227FA"/>
    <w:rsid w:val="00DA172E"/>
    <w:rsid w:val="00DF3863"/>
    <w:rsid w:val="00E80126"/>
    <w:rsid w:val="00F02220"/>
    <w:rsid w:val="00FB531C"/>
    <w:rsid w:val="00FD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8FF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48FF"/>
    <w:pPr>
      <w:spacing w:after="0" w:line="240" w:lineRule="auto"/>
    </w:pPr>
    <w:rPr>
      <w:rFonts w:ascii="Constantia" w:eastAsia="Times New Roman" w:hAnsi="Constantia" w:cs="Times New Roman"/>
    </w:rPr>
  </w:style>
  <w:style w:type="character" w:customStyle="1" w:styleId="a4">
    <w:name w:val="Без интервала Знак"/>
    <w:link w:val="a3"/>
    <w:uiPriority w:val="1"/>
    <w:rsid w:val="00FD48FF"/>
    <w:rPr>
      <w:rFonts w:ascii="Constantia" w:eastAsia="Times New Roman" w:hAnsi="Constantia" w:cs="Times New Roman"/>
    </w:rPr>
  </w:style>
  <w:style w:type="paragraph" w:styleId="a5">
    <w:name w:val="List Paragraph"/>
    <w:basedOn w:val="a"/>
    <w:uiPriority w:val="34"/>
    <w:qFormat/>
    <w:rsid w:val="001B2BC1"/>
    <w:pPr>
      <w:ind w:left="720"/>
      <w:contextualSpacing/>
    </w:pPr>
  </w:style>
  <w:style w:type="table" w:styleId="a6">
    <w:name w:val="Table Grid"/>
    <w:basedOn w:val="a1"/>
    <w:uiPriority w:val="59"/>
    <w:rsid w:val="008F56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707103"/>
    <w:pPr>
      <w:spacing w:before="90" w:after="9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227F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227FA"/>
    <w:rPr>
      <w:rFonts w:ascii="Arial" w:eastAsia="Arial" w:hAnsi="Arial" w:cs="Arial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D227F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7FA"/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17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0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17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66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75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19327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105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118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268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18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407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02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206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453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300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94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1473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8274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405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374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4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1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33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36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41494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111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700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88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922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165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816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546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606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355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080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80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541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392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11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2016-10-03T06:27:00Z</cp:lastPrinted>
  <dcterms:created xsi:type="dcterms:W3CDTF">2016-03-21T05:36:00Z</dcterms:created>
  <dcterms:modified xsi:type="dcterms:W3CDTF">2016-10-03T06:29:00Z</dcterms:modified>
</cp:coreProperties>
</file>