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3997" w:rsidRPr="00EE0327" w:rsidRDefault="003C3997" w:rsidP="003C3997">
      <w:pPr>
        <w:pStyle w:val="a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</w:t>
      </w:r>
      <w:r w:rsidRPr="00EE0327">
        <w:rPr>
          <w:rFonts w:ascii="Times New Roman" w:hAnsi="Times New Roman"/>
          <w:sz w:val="28"/>
          <w:szCs w:val="28"/>
        </w:rPr>
        <w:t>ниципальное бюджетное учреждение дополнительного образования</w:t>
      </w:r>
    </w:p>
    <w:p w:rsidR="003C3997" w:rsidRPr="00EE0327" w:rsidRDefault="003C3997" w:rsidP="003C3997">
      <w:pPr>
        <w:pStyle w:val="a9"/>
        <w:contextualSpacing/>
        <w:jc w:val="center"/>
        <w:rPr>
          <w:rFonts w:ascii="Times New Roman" w:hAnsi="Times New Roman"/>
          <w:sz w:val="28"/>
          <w:szCs w:val="28"/>
        </w:rPr>
      </w:pPr>
      <w:r w:rsidRPr="00EE0327">
        <w:rPr>
          <w:rFonts w:ascii="Times New Roman" w:hAnsi="Times New Roman"/>
          <w:sz w:val="28"/>
          <w:szCs w:val="28"/>
        </w:rPr>
        <w:t>«Краснотурьинская детская хореографическая школа»</w:t>
      </w:r>
    </w:p>
    <w:p w:rsidR="003C3997" w:rsidRPr="00EE0327" w:rsidRDefault="003C3997" w:rsidP="003C3997">
      <w:pPr>
        <w:pStyle w:val="a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C3997" w:rsidRPr="00EE0327" w:rsidRDefault="003C3997" w:rsidP="003C3997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Pr="00EC3E02" w:rsidRDefault="003C3997" w:rsidP="003C3997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ПРОГРАММА ПО.01 УП.03</w:t>
      </w: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256D11" w:rsidRPr="000F7AA1" w:rsidRDefault="00256D11">
      <w:pPr>
        <w:widowControl w:val="0"/>
        <w:spacing w:line="240" w:lineRule="auto"/>
        <w:jc w:val="center"/>
      </w:pPr>
    </w:p>
    <w:p w:rsidR="00256D11" w:rsidRDefault="00256D11">
      <w:pPr>
        <w:widowControl w:val="0"/>
        <w:spacing w:line="240" w:lineRule="auto"/>
        <w:jc w:val="center"/>
      </w:pPr>
    </w:p>
    <w:p w:rsidR="00256D11" w:rsidRDefault="00256D11">
      <w:pPr>
        <w:widowControl w:val="0"/>
        <w:spacing w:line="240" w:lineRule="auto"/>
        <w:jc w:val="center"/>
      </w:pPr>
    </w:p>
    <w:p w:rsidR="00256D11" w:rsidRDefault="00256D11">
      <w:pPr>
        <w:widowControl w:val="0"/>
        <w:tabs>
          <w:tab w:val="left" w:pos="4107"/>
        </w:tabs>
        <w:spacing w:line="240" w:lineRule="auto"/>
      </w:pPr>
    </w:p>
    <w:p w:rsidR="003C3997" w:rsidRPr="00085AEF" w:rsidRDefault="003C3997" w:rsidP="003C3997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  <w:r w:rsidRPr="00085AEF">
        <w:rPr>
          <w:rFonts w:ascii="Times New Roman" w:hAnsi="Times New Roman"/>
          <w:b/>
          <w:sz w:val="32"/>
          <w:szCs w:val="32"/>
          <w:u w:val="single"/>
        </w:rPr>
        <w:t>КЛАССИЧЕСКИЙ ТАНЕЦ</w:t>
      </w:r>
    </w:p>
    <w:p w:rsidR="003C3997" w:rsidRPr="00085AEF" w:rsidRDefault="003C3997" w:rsidP="003C3997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EC3E02">
        <w:rPr>
          <w:rFonts w:ascii="Times New Roman" w:hAnsi="Times New Roman"/>
          <w:sz w:val="28"/>
          <w:szCs w:val="28"/>
        </w:rPr>
        <w:t xml:space="preserve">дополнительной общеразвивающей </w:t>
      </w:r>
      <w:r w:rsidR="006E67AA" w:rsidRPr="00EC3E02">
        <w:rPr>
          <w:rFonts w:ascii="Times New Roman" w:hAnsi="Times New Roman"/>
          <w:sz w:val="28"/>
          <w:szCs w:val="28"/>
        </w:rPr>
        <w:t xml:space="preserve">общеобразовательной </w:t>
      </w:r>
      <w:r w:rsidRPr="00EC3E02">
        <w:rPr>
          <w:rFonts w:ascii="Times New Roman" w:hAnsi="Times New Roman"/>
          <w:sz w:val="28"/>
          <w:szCs w:val="28"/>
        </w:rPr>
        <w:t>программ</w:t>
      </w:r>
      <w:r w:rsidR="006E67AA">
        <w:rPr>
          <w:rFonts w:ascii="Times New Roman" w:hAnsi="Times New Roman"/>
          <w:sz w:val="28"/>
          <w:szCs w:val="28"/>
        </w:rPr>
        <w:t>ы</w:t>
      </w:r>
    </w:p>
    <w:p w:rsidR="003C3997" w:rsidRPr="00EC3E02" w:rsidRDefault="003C3997" w:rsidP="003C3997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EC3E02">
        <w:rPr>
          <w:rFonts w:ascii="Times New Roman" w:hAnsi="Times New Roman"/>
          <w:sz w:val="28"/>
          <w:szCs w:val="28"/>
        </w:rPr>
        <w:t>в области хореографического искусства</w:t>
      </w:r>
    </w:p>
    <w:p w:rsidR="003C3997" w:rsidRPr="00EC3E02" w:rsidRDefault="003C3997" w:rsidP="003C399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C3997" w:rsidRDefault="003C3997" w:rsidP="003C3997">
      <w:pPr>
        <w:pStyle w:val="a9"/>
        <w:rPr>
          <w:rFonts w:ascii="Times New Roman" w:hAnsi="Times New Roman"/>
          <w:b/>
          <w:sz w:val="28"/>
          <w:szCs w:val="28"/>
        </w:rPr>
      </w:pPr>
    </w:p>
    <w:p w:rsidR="003C3997" w:rsidRPr="003C3997" w:rsidRDefault="003C3997" w:rsidP="003C3997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Краснотурьинск 2016</w:t>
      </w:r>
    </w:p>
    <w:p w:rsidR="000F7AA1" w:rsidRDefault="000F7AA1">
      <w:pPr>
        <w:widowControl w:val="0"/>
        <w:spacing w:line="360" w:lineRule="auto"/>
        <w:ind w:firstLine="567"/>
        <w:jc w:val="center"/>
      </w:pPr>
    </w:p>
    <w:p w:rsidR="006E67AA" w:rsidRDefault="000F7AA1" w:rsidP="008C7836">
      <w:pPr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E67AA" w:rsidTr="001512CE">
        <w:tc>
          <w:tcPr>
            <w:tcW w:w="4785" w:type="dxa"/>
          </w:tcPr>
          <w:p w:rsidR="006E67AA" w:rsidRPr="00F14ABD" w:rsidRDefault="006E67AA" w:rsidP="001512C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14ABD">
              <w:rPr>
                <w:rFonts w:ascii="Times New Roman" w:hAnsi="Times New Roman"/>
                <w:sz w:val="24"/>
                <w:szCs w:val="24"/>
              </w:rPr>
              <w:t>РАССМОТРЕНО:</w:t>
            </w:r>
          </w:p>
          <w:p w:rsidR="006E67AA" w:rsidRPr="00F14ABD" w:rsidRDefault="006E67AA" w:rsidP="001512C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14ABD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6E67AA" w:rsidRPr="00F14ABD" w:rsidRDefault="006E67AA" w:rsidP="001512C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14ABD">
              <w:rPr>
                <w:rFonts w:ascii="Times New Roman" w:hAnsi="Times New Roman"/>
                <w:sz w:val="24"/>
                <w:szCs w:val="24"/>
              </w:rPr>
              <w:t>МБУДО «КДХорШ»</w:t>
            </w:r>
          </w:p>
          <w:p w:rsidR="006E67AA" w:rsidRPr="00F14ABD" w:rsidRDefault="006E67AA" w:rsidP="001512C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14ABD">
              <w:rPr>
                <w:rFonts w:ascii="Times New Roman" w:hAnsi="Times New Roman"/>
                <w:sz w:val="24"/>
                <w:szCs w:val="24"/>
              </w:rPr>
              <w:t xml:space="preserve">«__» __________ 20__г. </w:t>
            </w:r>
          </w:p>
          <w:p w:rsidR="006E67AA" w:rsidRDefault="006E67AA" w:rsidP="001512C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E67AA" w:rsidRDefault="006E67AA" w:rsidP="001512C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УТВЕРЖДАЮ:</w:t>
            </w:r>
          </w:p>
          <w:p w:rsidR="006E67AA" w:rsidRDefault="006E67AA" w:rsidP="001512CE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МБУДО «КДХорШ»</w:t>
            </w:r>
          </w:p>
          <w:p w:rsidR="006E67AA" w:rsidRDefault="006E67AA" w:rsidP="001512CE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 Валеева О.А.</w:t>
            </w:r>
          </w:p>
          <w:p w:rsidR="006E67AA" w:rsidRPr="00F14ABD" w:rsidRDefault="006E67AA" w:rsidP="001512CE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4ABD">
              <w:rPr>
                <w:rFonts w:ascii="Times New Roman" w:hAnsi="Times New Roman"/>
                <w:sz w:val="24"/>
                <w:szCs w:val="24"/>
              </w:rPr>
              <w:t xml:space="preserve">«__»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F14ABD">
              <w:rPr>
                <w:rFonts w:ascii="Times New Roman" w:hAnsi="Times New Roman"/>
                <w:sz w:val="24"/>
                <w:szCs w:val="24"/>
              </w:rPr>
              <w:t xml:space="preserve">__________ 20__г. </w:t>
            </w:r>
          </w:p>
          <w:p w:rsidR="006E67AA" w:rsidRDefault="006E67AA" w:rsidP="001512CE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67AA" w:rsidRDefault="006E67AA" w:rsidP="006E67AA">
      <w:pPr>
        <w:pStyle w:val="a9"/>
        <w:rPr>
          <w:rFonts w:ascii="Times New Roman" w:hAnsi="Times New Roman"/>
          <w:sz w:val="24"/>
          <w:szCs w:val="24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4"/>
          <w:szCs w:val="24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4"/>
          <w:szCs w:val="24"/>
        </w:rPr>
      </w:pPr>
    </w:p>
    <w:p w:rsidR="006E67AA" w:rsidRDefault="006E67AA" w:rsidP="006E67A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  <w:r w:rsidRPr="00F14ABD">
        <w:rPr>
          <w:rFonts w:ascii="Times New Roman" w:hAnsi="Times New Roman"/>
          <w:sz w:val="28"/>
          <w:szCs w:val="28"/>
        </w:rPr>
        <w:t xml:space="preserve">Разработчик: </w:t>
      </w:r>
      <w:r>
        <w:rPr>
          <w:rFonts w:ascii="Times New Roman" w:hAnsi="Times New Roman"/>
          <w:sz w:val="28"/>
          <w:szCs w:val="28"/>
        </w:rPr>
        <w:t xml:space="preserve"> Городилова Любовь Анатольевна</w:t>
      </w:r>
      <w:r w:rsidRPr="00F14ABD">
        <w:rPr>
          <w:rFonts w:ascii="Times New Roman" w:hAnsi="Times New Roman"/>
          <w:sz w:val="28"/>
          <w:szCs w:val="28"/>
        </w:rPr>
        <w:t>,</w:t>
      </w: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п</w:t>
      </w:r>
      <w:r w:rsidRPr="00F14ABD">
        <w:rPr>
          <w:rFonts w:ascii="Times New Roman" w:hAnsi="Times New Roman"/>
          <w:sz w:val="28"/>
          <w:szCs w:val="28"/>
        </w:rPr>
        <w:t xml:space="preserve">реподаватель </w:t>
      </w:r>
      <w:r>
        <w:rPr>
          <w:rFonts w:ascii="Times New Roman" w:hAnsi="Times New Roman"/>
          <w:sz w:val="28"/>
          <w:szCs w:val="28"/>
        </w:rPr>
        <w:t>Высшей</w:t>
      </w:r>
      <w:r w:rsidRPr="00F14ABD">
        <w:rPr>
          <w:rFonts w:ascii="Times New Roman" w:hAnsi="Times New Roman"/>
          <w:sz w:val="28"/>
          <w:szCs w:val="28"/>
        </w:rPr>
        <w:t xml:space="preserve"> категории </w:t>
      </w:r>
    </w:p>
    <w:p w:rsidR="006E67AA" w:rsidRPr="00F14ABD" w:rsidRDefault="006E67AA" w:rsidP="006E67AA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14ABD">
        <w:rPr>
          <w:rFonts w:ascii="Times New Roman" w:hAnsi="Times New Roman"/>
          <w:sz w:val="28"/>
          <w:szCs w:val="28"/>
        </w:rPr>
        <w:t>хор</w:t>
      </w:r>
      <w:r>
        <w:rPr>
          <w:rFonts w:ascii="Times New Roman" w:hAnsi="Times New Roman"/>
          <w:sz w:val="28"/>
          <w:szCs w:val="28"/>
        </w:rPr>
        <w:t>ео</w:t>
      </w:r>
      <w:r w:rsidRPr="00F14ABD">
        <w:rPr>
          <w:rFonts w:ascii="Times New Roman" w:hAnsi="Times New Roman"/>
          <w:sz w:val="28"/>
          <w:szCs w:val="28"/>
        </w:rPr>
        <w:t>графических дисциплин</w:t>
      </w:r>
    </w:p>
    <w:p w:rsidR="006E67AA" w:rsidRPr="00F14ABD" w:rsidRDefault="006E67AA" w:rsidP="006E67AA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14ABD">
        <w:rPr>
          <w:rFonts w:ascii="Times New Roman" w:hAnsi="Times New Roman"/>
          <w:sz w:val="28"/>
          <w:szCs w:val="28"/>
        </w:rPr>
        <w:t>МБУДО «Краснотурьинская ДХорШ»</w:t>
      </w:r>
    </w:p>
    <w:p w:rsidR="006E67AA" w:rsidRDefault="006E67AA" w:rsidP="006E67A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  <w:r w:rsidRPr="00F14AB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ецензент</w:t>
      </w:r>
      <w:r w:rsidRPr="00F14AB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6E67AA" w:rsidRDefault="006E67AA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3D77D6" w:rsidRDefault="003D77D6" w:rsidP="006E67AA">
      <w:pPr>
        <w:pStyle w:val="a9"/>
        <w:rPr>
          <w:rFonts w:ascii="Times New Roman" w:hAnsi="Times New Roman"/>
          <w:sz w:val="28"/>
          <w:szCs w:val="28"/>
        </w:rPr>
      </w:pPr>
    </w:p>
    <w:p w:rsidR="00256D11" w:rsidRPr="00B9648B" w:rsidRDefault="000F7AA1" w:rsidP="008C7836">
      <w:pPr>
        <w:widowControl w:val="0"/>
        <w:spacing w:line="360" w:lineRule="auto"/>
        <w:ind w:firstLine="567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Структура программы учебного предмета</w:t>
      </w:r>
    </w:p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 xml:space="preserve">I. Пояснительная записка </w:t>
      </w:r>
    </w:p>
    <w:p w:rsidR="00256D11" w:rsidRPr="00B9648B" w:rsidRDefault="000F7AA1">
      <w:pPr>
        <w:widowControl w:val="0"/>
        <w:spacing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 xml:space="preserve">Характеристика учебного предмета, его место и роль в образовательном процессе; </w:t>
      </w:r>
    </w:p>
    <w:p w:rsidR="00256D11" w:rsidRPr="00B9648B" w:rsidRDefault="000F7AA1">
      <w:pPr>
        <w:widowControl w:val="0"/>
        <w:spacing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 xml:space="preserve">- Срок реализации учебного предмета; </w:t>
      </w:r>
    </w:p>
    <w:p w:rsidR="00256D11" w:rsidRPr="00B9648B" w:rsidRDefault="000F7AA1">
      <w:pPr>
        <w:widowControl w:val="0"/>
        <w:spacing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 xml:space="preserve">- Объем учебного времени, предусмотренный учебным планом образовательной организации на реализацию учебного предмета; </w:t>
      </w:r>
    </w:p>
    <w:p w:rsidR="00256D11" w:rsidRPr="00B9648B" w:rsidRDefault="000F7AA1">
      <w:pPr>
        <w:widowControl w:val="0"/>
        <w:spacing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 xml:space="preserve">- Форма проведения учебных аудиторных занятий; </w:t>
      </w:r>
    </w:p>
    <w:p w:rsidR="00256D11" w:rsidRPr="00B9648B" w:rsidRDefault="000F7AA1">
      <w:pPr>
        <w:widowControl w:val="0"/>
        <w:spacing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 xml:space="preserve">- Цель и задачи учебного предмета; </w:t>
      </w:r>
    </w:p>
    <w:p w:rsidR="00256D11" w:rsidRPr="00B9648B" w:rsidRDefault="000F7AA1">
      <w:pPr>
        <w:widowControl w:val="0"/>
        <w:spacing w:after="240"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256D11" w:rsidRPr="00B9648B" w:rsidRDefault="000F7AA1">
      <w:pPr>
        <w:widowControl w:val="0"/>
        <w:spacing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 xml:space="preserve">II. Содержание учебного предмета </w:t>
      </w:r>
    </w:p>
    <w:p w:rsidR="00256D11" w:rsidRPr="00B9648B" w:rsidRDefault="000F7AA1">
      <w:pPr>
        <w:widowControl w:val="0"/>
        <w:spacing w:after="240"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 xml:space="preserve">- Годовые требования по годам обучения; </w:t>
      </w:r>
    </w:p>
    <w:p w:rsidR="00256D11" w:rsidRPr="00B9648B" w:rsidRDefault="000F7AA1">
      <w:pPr>
        <w:widowControl w:val="0"/>
        <w:spacing w:after="240"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 xml:space="preserve">III. Требования к уровню подготовки  учащихся </w:t>
      </w:r>
    </w:p>
    <w:p w:rsidR="00256D11" w:rsidRPr="00B9648B" w:rsidRDefault="000F7AA1">
      <w:pPr>
        <w:widowControl w:val="0"/>
        <w:spacing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и методы контроля, система оценок </w:t>
      </w:r>
    </w:p>
    <w:p w:rsidR="00256D11" w:rsidRPr="00B9648B" w:rsidRDefault="000F7AA1">
      <w:pPr>
        <w:widowControl w:val="0"/>
        <w:spacing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256D11" w:rsidRPr="00B9648B" w:rsidRDefault="000F7AA1">
      <w:pPr>
        <w:widowControl w:val="0"/>
        <w:spacing w:after="240"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 xml:space="preserve">- Критерии оценки; </w:t>
      </w:r>
    </w:p>
    <w:p w:rsidR="00256D11" w:rsidRPr="00B9648B" w:rsidRDefault="000F7AA1">
      <w:pPr>
        <w:widowControl w:val="0"/>
        <w:spacing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 xml:space="preserve">V. Методическое обеспечение учебного процесса </w:t>
      </w:r>
    </w:p>
    <w:p w:rsidR="00256D11" w:rsidRPr="00B9648B" w:rsidRDefault="000F7AA1">
      <w:pPr>
        <w:widowControl w:val="0"/>
        <w:spacing w:after="240"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 xml:space="preserve">- Методические рекомендации педагогическим работникам; </w:t>
      </w:r>
    </w:p>
    <w:p w:rsidR="00256D11" w:rsidRPr="00B9648B" w:rsidRDefault="000F7AA1">
      <w:pPr>
        <w:widowControl w:val="0"/>
        <w:spacing w:line="360" w:lineRule="auto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 xml:space="preserve">VI. Список рекомендуемой методической литературы </w:t>
      </w:r>
    </w:p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243901" w:rsidRDefault="00243901">
      <w:pPr>
        <w:widowControl w:val="0"/>
        <w:spacing w:line="360" w:lineRule="auto"/>
        <w:rPr>
          <w:sz w:val="24"/>
          <w:szCs w:val="24"/>
        </w:rPr>
      </w:pPr>
    </w:p>
    <w:p w:rsidR="00B9648B" w:rsidRDefault="00B9648B">
      <w:pPr>
        <w:widowControl w:val="0"/>
        <w:spacing w:line="360" w:lineRule="auto"/>
        <w:rPr>
          <w:sz w:val="24"/>
          <w:szCs w:val="24"/>
        </w:rPr>
      </w:pPr>
    </w:p>
    <w:p w:rsidR="00B9648B" w:rsidRDefault="00B9648B">
      <w:pPr>
        <w:widowControl w:val="0"/>
        <w:spacing w:line="360" w:lineRule="auto"/>
        <w:rPr>
          <w:sz w:val="24"/>
          <w:szCs w:val="24"/>
        </w:rPr>
      </w:pPr>
    </w:p>
    <w:p w:rsidR="00B9648B" w:rsidRDefault="00B9648B">
      <w:pPr>
        <w:widowControl w:val="0"/>
        <w:spacing w:line="360" w:lineRule="auto"/>
        <w:rPr>
          <w:sz w:val="24"/>
          <w:szCs w:val="24"/>
        </w:rPr>
      </w:pPr>
    </w:p>
    <w:p w:rsidR="00B9648B" w:rsidRPr="00B9648B" w:rsidRDefault="00B9648B">
      <w:pPr>
        <w:widowControl w:val="0"/>
        <w:spacing w:line="360" w:lineRule="auto"/>
        <w:rPr>
          <w:sz w:val="24"/>
          <w:szCs w:val="24"/>
        </w:rPr>
      </w:pPr>
    </w:p>
    <w:p w:rsidR="000F7AA1" w:rsidRPr="00B9648B" w:rsidRDefault="000F7AA1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0F7AA1" w:rsidP="00B9648B">
      <w:pPr>
        <w:pStyle w:val="af"/>
        <w:widowControl w:val="0"/>
        <w:numPr>
          <w:ilvl w:val="0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9648B" w:rsidRPr="00B9648B" w:rsidRDefault="00B9648B" w:rsidP="00B9648B">
      <w:pPr>
        <w:pStyle w:val="af"/>
        <w:widowControl w:val="0"/>
        <w:spacing w:line="360" w:lineRule="auto"/>
        <w:ind w:left="1080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 Характеристика учебного предмета, его место и роль в образовательном процессе 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 «Классический танец»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«Классический танец» направлен на приобщение детей к хореографическому искусству, на эстетическое воспитание учащихся, на приобретение основ исполнения классического танца. </w:t>
      </w:r>
    </w:p>
    <w:p w:rsidR="00494E1A" w:rsidRPr="00B9648B" w:rsidRDefault="000F7AA1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Учебный предмет «Классический танец» является фундаментом обучения для всего комплекса танцевальных предметов, ориентирован на развитие физических данных учащихся, на формирование необходимых технических навыков, является источником высокой исполнительской культуры, знакомит с достижениями мировой и отечественной хореографической культуры. Освоение программы по предмету «Классический танец» способствует формированию общей культуры детей, музыкального вкуса, навыков коллективного общения, развитию двигательного аппарата, мышления, фантазии, раскрытию индивидуальности. Помимо этого программа направлена н</w:t>
      </w:r>
      <w:r w:rsidR="00494E1A" w:rsidRPr="00B9648B">
        <w:rPr>
          <w:rFonts w:ascii="Times New Roman" w:eastAsia="Times New Roman" w:hAnsi="Times New Roman" w:cs="Times New Roman"/>
          <w:sz w:val="24"/>
          <w:szCs w:val="24"/>
        </w:rPr>
        <w:t xml:space="preserve">а  укрепление здоровья учащихся. Сбалансированная нагрузка создает условия для гармоничного физического развития и укрепления иммунитета.    </w:t>
      </w:r>
      <w:r w:rsidR="00515871" w:rsidRPr="00B9648B">
        <w:rPr>
          <w:rFonts w:ascii="Times New Roman" w:eastAsia="Times New Roman" w:hAnsi="Times New Roman" w:cs="Times New Roman"/>
          <w:sz w:val="24"/>
          <w:szCs w:val="24"/>
        </w:rPr>
        <w:t>Занятия классическим танцем корректируют такие физические недостатки, как сколиоз, плоскостопие, слабый мышечный тонус, вырабатывают красивую осанку.</w:t>
      </w:r>
      <w:r w:rsidR="00494E1A" w:rsidRPr="00B9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Классический танец формировался путем долгого и тщательного отбора, отшлифовки многообразных выразительных движений и положений человеческого тела. Вобрав в себя достижения различных танцевальных культур, этот вид хореографического искусства развивает техническое танцевальное мастерство, учит ребенка чувствовать свое тело и выражать чувства с помощью движений, воспитывает артистизм. </w:t>
      </w:r>
    </w:p>
    <w:p w:rsidR="00256D11" w:rsidRPr="00B9648B" w:rsidRDefault="00256D1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Срок реализации учебного предмета «Классический танец» 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Предлагаемая программа рас</w:t>
      </w:r>
      <w:r w:rsidR="00515871" w:rsidRPr="00B9648B">
        <w:rPr>
          <w:rFonts w:ascii="Times New Roman" w:eastAsia="Times New Roman" w:hAnsi="Times New Roman" w:cs="Times New Roman"/>
          <w:sz w:val="24"/>
          <w:szCs w:val="24"/>
        </w:rPr>
        <w:t>считана на дву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хлетний срок обучения. Возраст детей, рекоме</w:t>
      </w:r>
      <w:r w:rsidR="00515871" w:rsidRPr="00B9648B">
        <w:rPr>
          <w:rFonts w:ascii="Times New Roman" w:eastAsia="Times New Roman" w:hAnsi="Times New Roman" w:cs="Times New Roman"/>
          <w:sz w:val="24"/>
          <w:szCs w:val="24"/>
        </w:rPr>
        <w:t xml:space="preserve">ндуемый для начала занятий, </w:t>
      </w:r>
      <w:r w:rsidR="00471D7E" w:rsidRPr="00B9648B">
        <w:rPr>
          <w:rFonts w:ascii="Times New Roman" w:eastAsia="Times New Roman" w:hAnsi="Times New Roman" w:cs="Times New Roman"/>
          <w:sz w:val="24"/>
          <w:szCs w:val="24"/>
        </w:rPr>
        <w:t>от 6,5 до 17 лет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1D7E" w:rsidRDefault="00471D7E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</w:p>
    <w:p w:rsidR="00B9648B" w:rsidRDefault="00B9648B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</w:p>
    <w:p w:rsidR="00B9648B" w:rsidRDefault="00B9648B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</w:p>
    <w:p w:rsidR="00B9648B" w:rsidRPr="00B9648B" w:rsidRDefault="00B9648B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</w:p>
    <w:p w:rsidR="00256D11" w:rsidRPr="00B9648B" w:rsidRDefault="000F7AA1">
      <w:pPr>
        <w:widowControl w:val="0"/>
        <w:spacing w:after="240"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3.Объем учебного времени, предусмотренный учебным планом образовательной организации на реализацию учебного предмета</w:t>
      </w:r>
    </w:p>
    <w:p w:rsidR="00256D11" w:rsidRPr="00B9648B" w:rsidRDefault="000F7AA1">
      <w:pPr>
        <w:widowControl w:val="0"/>
        <w:spacing w:line="360" w:lineRule="auto"/>
        <w:jc w:val="right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94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068"/>
        <w:gridCol w:w="2811"/>
        <w:gridCol w:w="2589"/>
      </w:tblGrid>
      <w:tr w:rsidR="00256D11" w:rsidRPr="00B9648B">
        <w:tc>
          <w:tcPr>
            <w:tcW w:w="4068" w:type="dxa"/>
            <w:vMerge w:val="restart"/>
          </w:tcPr>
          <w:p w:rsidR="00256D11" w:rsidRPr="00B9648B" w:rsidRDefault="000F7AA1" w:rsidP="00471D7E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Классы/количество часов</w:t>
            </w:r>
          </w:p>
        </w:tc>
        <w:tc>
          <w:tcPr>
            <w:tcW w:w="5400" w:type="dxa"/>
            <w:gridSpan w:val="2"/>
          </w:tcPr>
          <w:p w:rsidR="00256D11" w:rsidRPr="00B9648B" w:rsidRDefault="00D77D94" w:rsidP="00471D7E">
            <w:pPr>
              <w:widowControl w:val="0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="000F7AA1"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</w:tr>
      <w:tr w:rsidR="00256D11" w:rsidRPr="00B9648B">
        <w:tc>
          <w:tcPr>
            <w:tcW w:w="4068" w:type="dxa"/>
            <w:vMerge/>
          </w:tcPr>
          <w:p w:rsidR="00256D11" w:rsidRPr="00B9648B" w:rsidRDefault="00256D11" w:rsidP="00471D7E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</w:tcPr>
          <w:p w:rsidR="00256D11" w:rsidRPr="00B9648B" w:rsidRDefault="00D77D94" w:rsidP="00471D7E">
            <w:pPr>
              <w:widowControl w:val="0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(общее на 2 </w:t>
            </w:r>
            <w:r w:rsidR="000F7AA1"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  <w:tr w:rsidR="00256D11" w:rsidRPr="00B9648B">
        <w:tc>
          <w:tcPr>
            <w:tcW w:w="4068" w:type="dxa"/>
          </w:tcPr>
          <w:p w:rsidR="00256D11" w:rsidRPr="00B9648B" w:rsidRDefault="000F7AA1" w:rsidP="00471D7E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Максимальная нагрузка (в часах) </w:t>
            </w:r>
          </w:p>
        </w:tc>
        <w:tc>
          <w:tcPr>
            <w:tcW w:w="5400" w:type="dxa"/>
            <w:gridSpan w:val="2"/>
          </w:tcPr>
          <w:p w:rsidR="00256D11" w:rsidRPr="00B9648B" w:rsidRDefault="002B2DA8" w:rsidP="00471D7E">
            <w:pPr>
              <w:widowControl w:val="0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256D11" w:rsidRPr="00B9648B" w:rsidTr="00D77D94">
        <w:trPr>
          <w:trHeight w:val="1136"/>
        </w:trPr>
        <w:tc>
          <w:tcPr>
            <w:tcW w:w="4068" w:type="dxa"/>
          </w:tcPr>
          <w:p w:rsidR="00256D11" w:rsidRPr="00B9648B" w:rsidRDefault="000F7AA1" w:rsidP="00471D7E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на аудиторную нагрузку </w:t>
            </w:r>
          </w:p>
        </w:tc>
        <w:tc>
          <w:tcPr>
            <w:tcW w:w="5400" w:type="dxa"/>
            <w:gridSpan w:val="2"/>
          </w:tcPr>
          <w:p w:rsidR="00256D11" w:rsidRPr="00B9648B" w:rsidRDefault="002B2DA8" w:rsidP="00471D7E">
            <w:pPr>
              <w:widowControl w:val="0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D77D94" w:rsidRPr="00B9648B" w:rsidTr="00D77D94">
        <w:tc>
          <w:tcPr>
            <w:tcW w:w="4068" w:type="dxa"/>
          </w:tcPr>
          <w:p w:rsidR="00D77D94" w:rsidRPr="00B9648B" w:rsidRDefault="00D77D94" w:rsidP="00471D7E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2811" w:type="dxa"/>
          </w:tcPr>
          <w:p w:rsidR="00D77D94" w:rsidRPr="00B9648B" w:rsidRDefault="00D77D94" w:rsidP="00471D7E">
            <w:pPr>
              <w:widowControl w:val="0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5419"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(3 класс)</w:t>
            </w:r>
          </w:p>
        </w:tc>
        <w:tc>
          <w:tcPr>
            <w:tcW w:w="2589" w:type="dxa"/>
          </w:tcPr>
          <w:p w:rsidR="00D77D94" w:rsidRPr="00B9648B" w:rsidRDefault="00D77D94" w:rsidP="00471D7E">
            <w:pPr>
              <w:widowControl w:val="0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F5419"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(4 класс)</w:t>
            </w:r>
          </w:p>
        </w:tc>
      </w:tr>
      <w:tr w:rsidR="00D77D94" w:rsidRPr="00B9648B" w:rsidTr="00D77D94">
        <w:tc>
          <w:tcPr>
            <w:tcW w:w="4068" w:type="dxa"/>
          </w:tcPr>
          <w:p w:rsidR="00D77D94" w:rsidRPr="00B9648B" w:rsidRDefault="00D77D94" w:rsidP="00471D7E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Недельная аудиторная нагрузка </w:t>
            </w:r>
          </w:p>
        </w:tc>
        <w:tc>
          <w:tcPr>
            <w:tcW w:w="2811" w:type="dxa"/>
          </w:tcPr>
          <w:p w:rsidR="00D77D94" w:rsidRPr="00B9648B" w:rsidRDefault="00D77D94" w:rsidP="00471D7E">
            <w:pPr>
              <w:widowControl w:val="0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</w:tcPr>
          <w:p w:rsidR="00D77D94" w:rsidRPr="00B9648B" w:rsidRDefault="00D77D94" w:rsidP="00471D7E">
            <w:pPr>
              <w:widowControl w:val="0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F5419"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D77D94" w:rsidRPr="00B9648B" w:rsidRDefault="00D77D94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jc w:val="right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256D11" w:rsidRPr="00B9648B" w:rsidRDefault="000F7AA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i/>
          <w:sz w:val="24"/>
          <w:szCs w:val="24"/>
        </w:rPr>
        <w:t>Сведения о затратах учебного времени</w:t>
      </w:r>
    </w:p>
    <w:tbl>
      <w:tblPr>
        <w:tblStyle w:val="a8"/>
        <w:tblW w:w="9322" w:type="dxa"/>
        <w:tblLook w:val="04A0"/>
      </w:tblPr>
      <w:tblGrid>
        <w:gridCol w:w="3936"/>
        <w:gridCol w:w="2835"/>
        <w:gridCol w:w="2551"/>
      </w:tblGrid>
      <w:tr w:rsidR="002B2DA8" w:rsidRPr="00B9648B" w:rsidTr="002B2DA8">
        <w:tc>
          <w:tcPr>
            <w:tcW w:w="3936" w:type="dxa"/>
          </w:tcPr>
          <w:p w:rsidR="002B2DA8" w:rsidRPr="00B9648B" w:rsidRDefault="002B2DA8" w:rsidP="0088251A">
            <w:pPr>
              <w:widowControl w:val="0"/>
              <w:ind w:right="-1100"/>
              <w:contextualSpacing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2B2DA8" w:rsidRPr="00B9648B" w:rsidRDefault="002B2D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B2DA8" w:rsidRPr="00B9648B" w:rsidRDefault="002B2D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2DA8" w:rsidRPr="00B9648B" w:rsidTr="002B2DA8">
        <w:tc>
          <w:tcPr>
            <w:tcW w:w="3936" w:type="dxa"/>
          </w:tcPr>
          <w:p w:rsidR="002B2DA8" w:rsidRPr="00B9648B" w:rsidRDefault="002B2DA8" w:rsidP="0088251A">
            <w:pPr>
              <w:widowControl w:val="0"/>
              <w:ind w:right="-1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учебных</w:t>
            </w:r>
          </w:p>
          <w:p w:rsidR="002B2DA8" w:rsidRPr="00B9648B" w:rsidRDefault="002B2DA8" w:rsidP="0088251A">
            <w:pPr>
              <w:widowControl w:val="0"/>
              <w:ind w:right="-1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 (в неделях)</w:t>
            </w:r>
          </w:p>
        </w:tc>
        <w:tc>
          <w:tcPr>
            <w:tcW w:w="2835" w:type="dxa"/>
          </w:tcPr>
          <w:p w:rsidR="002B2DA8" w:rsidRPr="00B9648B" w:rsidRDefault="002B2D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2B2DA8" w:rsidRPr="00B9648B" w:rsidRDefault="002B2D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B2DA8" w:rsidRPr="00B9648B" w:rsidTr="002B2DA8">
        <w:tc>
          <w:tcPr>
            <w:tcW w:w="3936" w:type="dxa"/>
          </w:tcPr>
          <w:p w:rsidR="002B2DA8" w:rsidRPr="00B9648B" w:rsidRDefault="002B2DA8" w:rsidP="002B2DA8">
            <w:pPr>
              <w:widowControl w:val="0"/>
              <w:ind w:right="-1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на</w:t>
            </w:r>
          </w:p>
          <w:p w:rsidR="002B2DA8" w:rsidRPr="00B9648B" w:rsidRDefault="002B2DA8" w:rsidP="002B2DA8">
            <w:pPr>
              <w:widowControl w:val="0"/>
              <w:ind w:right="-1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аудиторные занятия (в неделю)</w:t>
            </w:r>
          </w:p>
        </w:tc>
        <w:tc>
          <w:tcPr>
            <w:tcW w:w="2835" w:type="dxa"/>
          </w:tcPr>
          <w:p w:rsidR="002B2DA8" w:rsidRPr="00B9648B" w:rsidRDefault="002B2D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B2DA8" w:rsidRPr="00B9648B" w:rsidRDefault="002B2D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2DA8" w:rsidRPr="00B9648B" w:rsidTr="002B2DA8">
        <w:tc>
          <w:tcPr>
            <w:tcW w:w="3936" w:type="dxa"/>
          </w:tcPr>
          <w:p w:rsidR="002B2DA8" w:rsidRPr="00B9648B" w:rsidRDefault="002B2DA8" w:rsidP="002B2DA8">
            <w:pPr>
              <w:widowControl w:val="0"/>
              <w:ind w:right="-1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часов на </w:t>
            </w:r>
          </w:p>
          <w:p w:rsidR="002B2DA8" w:rsidRPr="00B9648B" w:rsidRDefault="002B2DA8" w:rsidP="002B2DA8">
            <w:pPr>
              <w:widowControl w:val="0"/>
              <w:ind w:right="-1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2835" w:type="dxa"/>
          </w:tcPr>
          <w:p w:rsidR="002B2DA8" w:rsidRPr="00B9648B" w:rsidRDefault="002B2D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</w:tcPr>
          <w:p w:rsidR="002B2DA8" w:rsidRPr="00B9648B" w:rsidRDefault="002B2D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B2DA8" w:rsidRPr="00B9648B" w:rsidTr="00E37685">
        <w:tc>
          <w:tcPr>
            <w:tcW w:w="3936" w:type="dxa"/>
          </w:tcPr>
          <w:p w:rsidR="002B2DA8" w:rsidRPr="00B9648B" w:rsidRDefault="002B2DA8" w:rsidP="0088251A">
            <w:pPr>
              <w:widowControl w:val="0"/>
              <w:ind w:right="-11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Максимальная учебная </w:t>
            </w:r>
          </w:p>
          <w:p w:rsidR="002B2DA8" w:rsidRPr="00B9648B" w:rsidRDefault="002B2DA8" w:rsidP="0088251A">
            <w:pPr>
              <w:widowControl w:val="0"/>
              <w:ind w:right="-11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нагрузка на весь период </w:t>
            </w:r>
          </w:p>
          <w:p w:rsidR="002B2DA8" w:rsidRPr="00B9648B" w:rsidRDefault="002B2DA8" w:rsidP="0088251A">
            <w:pPr>
              <w:widowControl w:val="0"/>
              <w:ind w:right="-1100"/>
              <w:contextualSpacing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(в часах)</w:t>
            </w:r>
          </w:p>
        </w:tc>
        <w:tc>
          <w:tcPr>
            <w:tcW w:w="5386" w:type="dxa"/>
            <w:gridSpan w:val="2"/>
          </w:tcPr>
          <w:p w:rsidR="002B2DA8" w:rsidRPr="00B9648B" w:rsidRDefault="002B2DA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</w:tr>
    </w:tbl>
    <w:p w:rsidR="002B2DA8" w:rsidRPr="00B9648B" w:rsidRDefault="002B2DA8" w:rsidP="00471D7E">
      <w:pPr>
        <w:widowControl w:val="0"/>
        <w:spacing w:line="360" w:lineRule="auto"/>
        <w:rPr>
          <w:sz w:val="24"/>
          <w:szCs w:val="24"/>
        </w:rPr>
      </w:pPr>
    </w:p>
    <w:p w:rsidR="00243901" w:rsidRPr="00B9648B" w:rsidRDefault="00243901" w:rsidP="00471D7E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0F7AA1">
      <w:pPr>
        <w:widowControl w:val="0"/>
        <w:spacing w:before="240"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i/>
          <w:sz w:val="24"/>
          <w:szCs w:val="24"/>
        </w:rPr>
        <w:t>4. Форма проведения учебных аудиторных занятий</w:t>
      </w:r>
    </w:p>
    <w:p w:rsidR="00256D11" w:rsidRPr="00B9648B" w:rsidRDefault="000F7AA1">
      <w:pPr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ab/>
        <w:t>Занятия по предмету «Классический танец» проводятся в форме  гр</w:t>
      </w:r>
      <w:r w:rsidR="00A70143" w:rsidRPr="00B9648B">
        <w:rPr>
          <w:rFonts w:ascii="Times New Roman" w:eastAsia="Times New Roman" w:hAnsi="Times New Roman" w:cs="Times New Roman"/>
          <w:sz w:val="24"/>
          <w:szCs w:val="24"/>
        </w:rPr>
        <w:t>упповых занятий (от 11 человек) 2 часа в неделю.  Продолжительность одного академического часа – 40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5. Цель и задачи учебного предмета «Классический танец»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</w:p>
    <w:p w:rsidR="00256D11" w:rsidRPr="00B9648B" w:rsidRDefault="00A70143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Развитие танцевально</w:t>
      </w:r>
      <w:r w:rsidR="00E55748" w:rsidRPr="00B9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- исполнительских, художественно-эстетических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форм, а также выявление наиболее одаренных детей.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lastRenderedPageBreak/>
        <w:t>-  воспитание интереса к классическому т</w:t>
      </w:r>
      <w:r w:rsidR="00712BE6" w:rsidRPr="00B9648B">
        <w:rPr>
          <w:rFonts w:ascii="Times New Roman" w:eastAsia="Times New Roman" w:hAnsi="Times New Roman" w:cs="Times New Roman"/>
          <w:sz w:val="24"/>
          <w:szCs w:val="24"/>
        </w:rPr>
        <w:t>анцу и хореографическому творчеству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приобретение учащимися первоначальной хореографической подготовки;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овладение основными теоретическими и практическими знаниями, умениями и исполнительскими навыками, позволяющими грамотно исполнять танцевальные композиции;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развитие музыкальных способностей: слуха, ритма, памяти и музыкальности;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освоение учащимися музыкальной грамоты, необходимой для владения классическим танцем в пределах программы;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стимулирование развития эмоциональности, памяти, мышления, воображения и творческой активности;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воспитание художественного вкуса, культуры общения, дисциплины, самостоятельности, потребности вести здоровый образ жизни;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приобретение учащимися опыта творческой деятельности и публичных выступлений;</w:t>
      </w:r>
    </w:p>
    <w:p w:rsidR="00256D11" w:rsidRPr="00B9648B" w:rsidRDefault="000F7AA1" w:rsidP="002B2DA8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укрепление здоровья, физическое развитие учащихся.</w:t>
      </w:r>
    </w:p>
    <w:p w:rsidR="00243901" w:rsidRPr="00B9648B" w:rsidRDefault="00243901" w:rsidP="002B2DA8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:rsidR="00256D11" w:rsidRPr="00B9648B" w:rsidRDefault="000F7AA1">
      <w:pPr>
        <w:widowControl w:val="0"/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6. Методы обучения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словесный (объяснение, разбор, анализ);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посещение концертов и спектаклей для повышения общего уровня развития учащегося);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аналитический (сравнения и обобщения, развитие логического мышления); </w:t>
      </w:r>
    </w:p>
    <w:p w:rsidR="00256D11" w:rsidRPr="00B9648B" w:rsidRDefault="002B2DA8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эмоциональный (подбор ассоциаций, образов, создание художественных впечатлений);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индивидуальный подход к каждому ученику с учетом природных способностей, возрастных особенностей, работоспособности и уровня подготовки. </w:t>
      </w:r>
    </w:p>
    <w:p w:rsidR="00256D11" w:rsidRDefault="00256D1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:rsidR="00B9648B" w:rsidRDefault="00B9648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:rsidR="00B9648B" w:rsidRPr="00B9648B" w:rsidRDefault="00B9648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:rsidR="00256D11" w:rsidRPr="00B9648B" w:rsidRDefault="000F7AA1" w:rsidP="00B9648B">
      <w:pPr>
        <w:pStyle w:val="af"/>
        <w:widowControl w:val="0"/>
        <w:numPr>
          <w:ilvl w:val="0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B9648B" w:rsidRPr="00B9648B" w:rsidRDefault="00B9648B" w:rsidP="00B9648B">
      <w:pPr>
        <w:pStyle w:val="af"/>
        <w:widowControl w:val="0"/>
        <w:spacing w:line="360" w:lineRule="auto"/>
        <w:ind w:left="1080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jc w:val="center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>Требования по годам обучения</w:t>
      </w:r>
    </w:p>
    <w:p w:rsidR="00256D11" w:rsidRPr="00B9648B" w:rsidRDefault="00230038" w:rsidP="00B11340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340" w:rsidRPr="00B9648B">
        <w:rPr>
          <w:rFonts w:ascii="Times New Roman" w:eastAsia="Times New Roman" w:hAnsi="Times New Roman" w:cs="Times New Roman"/>
          <w:sz w:val="24"/>
          <w:szCs w:val="24"/>
        </w:rPr>
        <w:t>Настоящая программа составлена традиционно: включает основной комплекс движений – у станка и на середине зала, и дает право преподавателю на творческий подход к ее осуществлению с учетом особенностей психологического и физического развития детей.</w:t>
      </w:r>
    </w:p>
    <w:p w:rsidR="00B11340" w:rsidRPr="00B9648B" w:rsidRDefault="00C56293" w:rsidP="00B11340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Урок состоит из двух частей - теоретический и практический, а именно:</w:t>
      </w:r>
    </w:p>
    <w:p w:rsidR="00C56293" w:rsidRPr="00B9648B" w:rsidRDefault="00C56293" w:rsidP="00B11340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знакомство с правилами исполнения движения, с его физиологическими особенностями;</w:t>
      </w:r>
    </w:p>
    <w:p w:rsidR="00256D11" w:rsidRPr="00B9648B" w:rsidRDefault="00C56293" w:rsidP="002B2DA8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    изучение движения и работа над движением в комбинациях.</w:t>
      </w:r>
    </w:p>
    <w:p w:rsidR="00243901" w:rsidRPr="00B9648B" w:rsidRDefault="00243901" w:rsidP="002B2DA8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jc w:val="center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Первый год обучения </w:t>
      </w:r>
      <w:r w:rsidR="002B2DA8" w:rsidRPr="00B9648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F5419" w:rsidRPr="00B9648B">
        <w:rPr>
          <w:rFonts w:ascii="Times New Roman" w:eastAsia="Times New Roman" w:hAnsi="Times New Roman" w:cs="Times New Roman"/>
          <w:b/>
          <w:sz w:val="24"/>
          <w:szCs w:val="24"/>
        </w:rPr>
        <w:t>3 класс)</w:t>
      </w:r>
    </w:p>
    <w:p w:rsidR="00256D11" w:rsidRPr="00B9648B" w:rsidRDefault="000F7AA1">
      <w:pPr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Основная задача первого года обучения – последовательное, целенаправленное приобретение учащимися комплекса специальных навыков:</w:t>
      </w:r>
    </w:p>
    <w:p w:rsidR="00256D11" w:rsidRPr="00B9648B" w:rsidRDefault="00C56293">
      <w:pPr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полноценное ощущение себя в пространстве; </w:t>
      </w:r>
    </w:p>
    <w:p w:rsidR="00256D11" w:rsidRPr="00B9648B" w:rsidRDefault="00C56293">
      <w:pPr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развитие осанки, освоение позиций рук, ног, положений корпуса и головы; </w:t>
      </w:r>
    </w:p>
    <w:p w:rsidR="00256D11" w:rsidRPr="00B9648B" w:rsidRDefault="00C56293">
      <w:pPr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развитие выносливости и умения владеть различными группами мышц - как вместе, так и поочередно;  </w:t>
      </w:r>
    </w:p>
    <w:p w:rsidR="00256D11" w:rsidRPr="00B9648B" w:rsidRDefault="00C56293">
      <w:pPr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развитие эластичности мышц, гибкости корпуса, выработки устойчивости; </w:t>
      </w:r>
    </w:p>
    <w:p w:rsidR="00256D11" w:rsidRPr="00B9648B" w:rsidRDefault="00C56293">
      <w:pPr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>овладение техникой исполнения упражнений классического танца.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ab/>
        <w:t xml:space="preserve">Особенно важен начальный этап обучения, когда закладываются основы хореографических навыков – правильная постановка корпуса, ног, рук, головы; развитие выворотности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музыки. </w:t>
      </w:r>
    </w:p>
    <w:p w:rsidR="00256D11" w:rsidRPr="00B9648B" w:rsidRDefault="00C20DF3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На первом году обучения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дмету «Классический танец» преподаватель занимается выработкой навыков правильности и чистоты исполнения, точной согласованности движений, развития выворотности, воспитания силы и выносливости, освоения простейших танцевальных элементов, развития артистичности. Применение разнообразных физических упражнений способствует укреплению мышечного тонуса, развитию гибкости, силы ног, спины и пресса, выворотности. В данный период обучения необходимо чаще чередовать упражнения различного характера и интенсивности, используя в работе приемы показа и сравнения. </w:t>
      </w:r>
    </w:p>
    <w:p w:rsidR="00243901" w:rsidRPr="00B9648B" w:rsidRDefault="000F7AA1" w:rsidP="00B9648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Примерный рекомендуемый список изучаемых движений: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Экзерсис у станка</w:t>
      </w:r>
    </w:p>
    <w:p w:rsidR="00256D11" w:rsidRPr="00B9648B" w:rsidRDefault="00C20DF3">
      <w:pPr>
        <w:widowControl w:val="0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Позиции ног: I, II, </w:t>
      </w:r>
      <w:r w:rsidR="002B2DA8"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</w:p>
    <w:p w:rsidR="00256D11" w:rsidRPr="00B9648B" w:rsidRDefault="000F7AA1">
      <w:pPr>
        <w:widowControl w:val="0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Demi-plies по I, II</w:t>
      </w:r>
      <w:r w:rsidR="00C20DF3" w:rsidRPr="00B964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2DA8"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позициям. </w:t>
      </w:r>
    </w:p>
    <w:p w:rsidR="00256D11" w:rsidRPr="00B9648B" w:rsidRDefault="000F7AA1">
      <w:pPr>
        <w:widowControl w:val="0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Battements tendus из I позиции во всех направлениях: </w:t>
      </w:r>
    </w:p>
    <w:p w:rsidR="00256D11" w:rsidRPr="00B9648B" w:rsidRDefault="000F7AA1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с demi-plies. </w:t>
      </w:r>
    </w:p>
    <w:p w:rsidR="00256D11" w:rsidRPr="00B9648B" w:rsidRDefault="000F7AA1">
      <w:pPr>
        <w:widowControl w:val="0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Passe par terre: </w:t>
      </w:r>
    </w:p>
    <w:p w:rsidR="00256D11" w:rsidRPr="00B9648B" w:rsidRDefault="000F7AA1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с demi-plies по I позиции, </w:t>
      </w:r>
    </w:p>
    <w:p w:rsidR="00256D11" w:rsidRPr="00B9648B" w:rsidRDefault="000F7AA1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с окончанием в demi-plies. </w:t>
      </w:r>
    </w:p>
    <w:p w:rsidR="00256D11" w:rsidRPr="00B9648B" w:rsidRDefault="000F7AA1">
      <w:pPr>
        <w:widowControl w:val="0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Battements tendus jete из I позиции во всех направлениях. </w:t>
      </w:r>
    </w:p>
    <w:p w:rsidR="00256D11" w:rsidRPr="00B9648B" w:rsidRDefault="000F7AA1">
      <w:pPr>
        <w:widowControl w:val="0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Rond de jambe par terre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раскладке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 dehors, en dedans.</w:t>
      </w:r>
    </w:p>
    <w:p w:rsidR="00256D11" w:rsidRPr="00B9648B" w:rsidRDefault="000F7AA1">
      <w:pPr>
        <w:widowControl w:val="0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Battements releves lent на 45</w:t>
      </w:r>
      <w:r w:rsidRPr="00B964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и 90</w:t>
      </w:r>
      <w:r w:rsidRPr="00B964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во всех направлениях лицом к станку; </w:t>
      </w:r>
    </w:p>
    <w:p w:rsidR="00256D11" w:rsidRPr="00B9648B" w:rsidRDefault="00C56293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8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. Grand battements jete из I позиции во всех лицом к станку; </w:t>
      </w:r>
    </w:p>
    <w:p w:rsidR="00256D11" w:rsidRPr="00B9648B" w:rsidRDefault="00C56293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. Releves no I, II</w:t>
      </w:r>
      <w:r w:rsidR="00C20DF3"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20DF3" w:rsidRPr="00B9648B">
        <w:rPr>
          <w:rFonts w:ascii="Times New Roman" w:eastAsia="Times New Roman" w:hAnsi="Times New Roman" w:cs="Times New Roman"/>
          <w:sz w:val="24"/>
          <w:szCs w:val="24"/>
        </w:rPr>
        <w:t>Ш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>позициям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256D11" w:rsidRPr="00B9648B" w:rsidRDefault="000F7AA1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с вытянутых ног, </w:t>
      </w:r>
    </w:p>
    <w:p w:rsidR="00256D11" w:rsidRPr="00B9648B" w:rsidRDefault="000F7AA1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с demi plie. </w:t>
      </w:r>
    </w:p>
    <w:p w:rsidR="00256D11" w:rsidRPr="00B9648B" w:rsidRDefault="000F7AA1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11. Port de bras (перегибы корпуса) в различных сочетаниях: </w:t>
      </w:r>
    </w:p>
    <w:p w:rsidR="00256D11" w:rsidRPr="00B9648B" w:rsidRDefault="000F7AA1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в сторону, вперед, назад. </w:t>
      </w:r>
    </w:p>
    <w:p w:rsidR="00256D11" w:rsidRPr="00B9648B" w:rsidRDefault="00256D11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>Экзерсис на середине зала</w:t>
      </w:r>
    </w:p>
    <w:p w:rsidR="00256D11" w:rsidRPr="00B9648B" w:rsidRDefault="000F7AA1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 I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port de bras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сочетаниях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(en dehors, en dedans). </w:t>
      </w:r>
    </w:p>
    <w:p w:rsidR="00256D11" w:rsidRPr="00B9648B" w:rsidRDefault="000F7AA1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2.  Demi plies по I, II</w:t>
      </w:r>
      <w:r w:rsidR="00C20DF3" w:rsidRPr="00B964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2DA8"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позициям.</w:t>
      </w:r>
    </w:p>
    <w:p w:rsidR="00256D11" w:rsidRPr="00B9648B" w:rsidRDefault="000F7AA1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3.  Battements tendus из I позиции во всех направлениях; </w:t>
      </w:r>
    </w:p>
    <w:p w:rsidR="00256D11" w:rsidRPr="00B9648B" w:rsidRDefault="000F7AA1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с demi plie. </w:t>
      </w:r>
    </w:p>
    <w:p w:rsidR="00256D11" w:rsidRPr="00B9648B" w:rsidRDefault="000F7AA1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4.  Battements tendus jete во всех направлениях из I позиции. </w:t>
      </w:r>
    </w:p>
    <w:p w:rsidR="00256D11" w:rsidRPr="00B9648B" w:rsidRDefault="000F7AA1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 Demi rond de jambe par terre; </w:t>
      </w:r>
    </w:p>
    <w:p w:rsidR="00256D11" w:rsidRPr="00B9648B" w:rsidRDefault="000F7AA1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- rond de jambe par terre (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полный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круг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. </w:t>
      </w:r>
    </w:p>
    <w:p w:rsidR="00256D11" w:rsidRPr="00B9648B" w:rsidRDefault="000F7AA1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6.  Battements releves lent во всех направлениях на 90</w:t>
      </w:r>
      <w:r w:rsidRPr="00B964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56D11" w:rsidRPr="00B9648B" w:rsidRDefault="000F7AA1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7.  Grand battements jete из I позиции в первоначальной раскладке. </w:t>
      </w:r>
    </w:p>
    <w:p w:rsidR="00256D11" w:rsidRPr="00B9648B" w:rsidRDefault="00E55748" w:rsidP="00E55748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8.  Releves по I, II позициям.</w:t>
      </w:r>
    </w:p>
    <w:p w:rsidR="00256D11" w:rsidRPr="00B9648B" w:rsidRDefault="00256D11">
      <w:pPr>
        <w:widowControl w:val="0"/>
        <w:spacing w:line="360" w:lineRule="auto"/>
        <w:jc w:val="both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Allegro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Temps leve saute no I, II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позициям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2. Шаг польки.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3. Трамплинные прыжки.</w:t>
      </w:r>
    </w:p>
    <w:p w:rsidR="00256D11" w:rsidRPr="00B9648B" w:rsidRDefault="00256D11">
      <w:pPr>
        <w:widowControl w:val="0"/>
        <w:spacing w:line="360" w:lineRule="auto"/>
        <w:jc w:val="both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первом полугодии проводится контрольный урок по пройденному и освоенному материалу.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Во втором полугодии - переводной зачет. </w:t>
      </w:r>
    </w:p>
    <w:p w:rsidR="00256D11" w:rsidRPr="00B9648B" w:rsidRDefault="000F7AA1">
      <w:pPr>
        <w:widowControl w:val="0"/>
        <w:spacing w:line="360" w:lineRule="auto"/>
        <w:jc w:val="center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>Требования к переводному зачету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первого года обучения учащиеся должны знать и уметь: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различать танцевальные жанры, их специфические особенности</w:t>
      </w:r>
      <w:r w:rsidR="0043002D" w:rsidRPr="00B9648B">
        <w:rPr>
          <w:rFonts w:ascii="Times New Roman" w:eastAsia="Times New Roman" w:hAnsi="Times New Roman" w:cs="Times New Roman"/>
          <w:sz w:val="24"/>
          <w:szCs w:val="24"/>
        </w:rPr>
        <w:t>, анализировать танцевальную музыку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грамотно исполнять программные движения;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знать правила выполнения движений</w:t>
      </w:r>
      <w:r w:rsidR="00B42871" w:rsidRPr="00B9648B">
        <w:rPr>
          <w:rFonts w:ascii="Times New Roman" w:eastAsia="Times New Roman" w:hAnsi="Times New Roman" w:cs="Times New Roman"/>
          <w:sz w:val="24"/>
          <w:szCs w:val="24"/>
        </w:rPr>
        <w:t>, структуру и ритмическую раскладку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координировать движения ног, корпуса и головы в умеренном и быстром темпе;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уметь танцевать в ансамбле;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оценивать выразительность исполнения. </w:t>
      </w:r>
    </w:p>
    <w:p w:rsidR="00256D11" w:rsidRPr="00B9648B" w:rsidRDefault="00256D11">
      <w:pPr>
        <w:widowControl w:val="0"/>
        <w:spacing w:line="360" w:lineRule="auto"/>
        <w:jc w:val="both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jc w:val="center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>Второй год обучения</w:t>
      </w:r>
      <w:r w:rsidR="000B4C15" w:rsidRPr="00B9648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F5419" w:rsidRPr="00B9648B">
        <w:rPr>
          <w:rFonts w:ascii="Times New Roman" w:eastAsia="Times New Roman" w:hAnsi="Times New Roman" w:cs="Times New Roman"/>
          <w:b/>
          <w:sz w:val="24"/>
          <w:szCs w:val="24"/>
        </w:rPr>
        <w:t>4 класс)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Продолжение работы над приобретенными навыками: </w:t>
      </w:r>
    </w:p>
    <w:p w:rsidR="00256D11" w:rsidRPr="00B9648B" w:rsidRDefault="00C20DF3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воспитание умения гармонично сочетать движения ног, корпуса, рук и головы для достижения выразительности и осмысленности танца; </w:t>
      </w:r>
    </w:p>
    <w:p w:rsidR="00256D11" w:rsidRPr="00B9648B" w:rsidRDefault="00C20DF3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>развитие внимания при освоении несложных ритмических комбинаций;</w:t>
      </w:r>
    </w:p>
    <w:p w:rsidR="00256D11" w:rsidRPr="00B9648B" w:rsidRDefault="00C20DF3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точности и чистоты исполнения пройденных движений, выработка устойчивости на середине зала; </w:t>
      </w:r>
    </w:p>
    <w:p w:rsidR="00256D11" w:rsidRPr="00B9648B" w:rsidRDefault="00C20DF3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развитие силы и выносливости за счет ускорения темпа и увеличения нагрузки в упражнениях; </w:t>
      </w:r>
    </w:p>
    <w:p w:rsidR="00256D11" w:rsidRPr="00B9648B" w:rsidRDefault="00C20DF3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освоение более сложных танцевальных элементов, совершенствование техники, усложнение координации; </w:t>
      </w:r>
    </w:p>
    <w:p w:rsidR="00256D11" w:rsidRPr="00B9648B" w:rsidRDefault="00C20DF3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развитие артистичности, чувства позы. </w:t>
      </w:r>
    </w:p>
    <w:p w:rsidR="00256D11" w:rsidRPr="00B9648B" w:rsidRDefault="000F7AA1">
      <w:pPr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Преподавателю необходимо контролировать физическую нагрузку и тщательно избегать неточностей в исполнении предлагаемых упражнений, более продуктивно использовать время урока, сосредоточив свое внимание над качеством исполнения ранее усвоенных учащимися элементов, сделав наибольший упор на правильности ощущений и понимании цели упражнения. Необходимо уделять особое внимание развитию таких физических качеств, как гибкость, сила мышц, координация, выносливость, а также волевого настроя. </w:t>
      </w:r>
    </w:p>
    <w:p w:rsidR="00256D11" w:rsidRPr="00B9648B" w:rsidRDefault="000F7AA1">
      <w:pPr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Основная задача данного этапа обучения – последовательное, целенаправленное приобретение учащимися комплекса специальных навыков: правильная постановка корпуса, освоение позиций рук, ног, положений корпуса и головы, развитие эластичности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lastRenderedPageBreak/>
        <w:t>мышц, гибкости корпуса, выработка устойчивости, овладение техникой исполнения основных упражнений классического экзерсиса.</w:t>
      </w:r>
    </w:p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ind w:firstLine="709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Примерный рекомендуемый список изучаемых движений: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>Экзерсис у станка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1. Постановка корпуса по V позиции ног.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2. Постановка корпуса одной рукой за палку в сочетании с port de bras (I, II, </w:t>
      </w:r>
      <w:r w:rsidR="000B4C15"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позиции рук).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Demi plies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II, V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позициям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Grand plies no I, II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attements tendus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battements tendus pour le pled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сторону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7. Battement tendus jete из V позиции во всех направлениях: </w:t>
      </w:r>
    </w:p>
    <w:p w:rsidR="00256D11" w:rsidRPr="00B9648B" w:rsidRDefault="000F7AA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battements tendus jete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pique. </w:t>
      </w:r>
    </w:p>
    <w:p w:rsidR="00C56293" w:rsidRPr="00B9648B" w:rsidRDefault="00C56293" w:rsidP="00C56293">
      <w:pPr>
        <w:widowControl w:val="0"/>
        <w:numPr>
          <w:ilvl w:val="0"/>
          <w:numId w:val="1"/>
        </w:numPr>
        <w:tabs>
          <w:tab w:val="left" w:pos="1276"/>
        </w:tabs>
        <w:spacing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ноги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 le cou de pied: </w:t>
      </w:r>
    </w:p>
    <w:p w:rsidR="00C56293" w:rsidRPr="00B9648B" w:rsidRDefault="00C56293" w:rsidP="00C56293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«условное» спереди, сзади, </w:t>
      </w:r>
    </w:p>
    <w:p w:rsidR="00C56293" w:rsidRPr="00B9648B" w:rsidRDefault="00C56293" w:rsidP="000B4C15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«обхватнoe». 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10. Battements frappes лицом к станку, носком в пол во всех направлениях.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11.Battements frappes боком к станку, носком в пол во всех направлениях.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12. Battements fondus носком в пол во всех направлениях: лицом к станку,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боком к станку, носком в пол.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Preparation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rond de jambe par terre en dehors, en dedans.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14. Battements releves lent на 90</w:t>
      </w:r>
      <w:r w:rsidRPr="00B964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во всех направлениях лицом к станку;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боком к станку.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15. Понятие retire 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16. Grand battements jete из I позиции во всех направлениях лицом к станку;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боком к станку.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Releves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позициям: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с вытянутых ног,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с demi plie. </w:t>
      </w:r>
    </w:p>
    <w:p w:rsidR="00256D11" w:rsidRPr="00B9648B" w:rsidRDefault="00256D11">
      <w:pPr>
        <w:widowControl w:val="0"/>
        <w:spacing w:line="360" w:lineRule="auto"/>
        <w:jc w:val="both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>Экзерсис на середине зала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1. Demi plies no I, II, V позициям.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Grand plies no I, II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attements tendus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- battements tendus pour le pled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сторону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4. Battement tendus jete из V позиции во всех направлениях: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battements tendus jete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pique.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5. Battements frappes носком в пол во всех направлениях.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6. Battements fondus носком в пол во всех направлениях.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Preparation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rond de jambe par terre en dehors, en dedans.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8. Battements releves lent на 90</w:t>
      </w:r>
      <w:r w:rsidRPr="00B964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во всех направлениях.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9. Grand battements jete из I позиции во всех направлениях.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Releves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I, II, V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позициям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с вытянутых ног,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с demi plie.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epaulement (croisee, efface, ecarte)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позы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256D11" w:rsidRPr="00B9648B" w:rsidRDefault="000F7AA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>s balance.</w:t>
      </w:r>
    </w:p>
    <w:p w:rsidR="002A2BA2" w:rsidRPr="00B9648B" w:rsidRDefault="002A2BA2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 Pas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вальса</w:t>
      </w:r>
    </w:p>
    <w:p w:rsidR="00256D11" w:rsidRPr="00B9648B" w:rsidRDefault="00256D1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Allegro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Temps leve saute no I, II, V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позициям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Petit changement de pied. </w:t>
      </w:r>
    </w:p>
    <w:p w:rsidR="00256D11" w:rsidRPr="00B9648B" w:rsidRDefault="000F7AA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echappe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раскладке</w:t>
      </w:r>
      <w:r w:rsidRPr="00B96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256D11" w:rsidRPr="00B9648B" w:rsidRDefault="00256D11">
      <w:pPr>
        <w:widowControl w:val="0"/>
        <w:spacing w:line="360" w:lineRule="auto"/>
        <w:rPr>
          <w:sz w:val="24"/>
          <w:szCs w:val="24"/>
          <w:lang w:val="en-US"/>
        </w:rPr>
      </w:pPr>
    </w:p>
    <w:p w:rsidR="00256D11" w:rsidRPr="00B9648B" w:rsidRDefault="000F7AA1">
      <w:pPr>
        <w:widowControl w:val="0"/>
        <w:spacing w:line="360" w:lineRule="auto"/>
        <w:ind w:firstLine="709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256D11" w:rsidRPr="00B9648B" w:rsidRDefault="000F7AA1">
      <w:pPr>
        <w:widowControl w:val="0"/>
        <w:spacing w:line="360" w:lineRule="auto"/>
        <w:ind w:firstLine="709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Во втором полугодии - </w:t>
      </w:r>
      <w:r w:rsidR="00B11340" w:rsidRPr="00B9648B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3901" w:rsidRPr="00B9648B" w:rsidRDefault="0024390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jc w:val="center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 xml:space="preserve">Требования к </w:t>
      </w:r>
      <w:r w:rsidR="00B11340" w:rsidRPr="00B9648B">
        <w:rPr>
          <w:rFonts w:ascii="Times New Roman" w:eastAsia="Times New Roman" w:hAnsi="Times New Roman" w:cs="Times New Roman"/>
          <w:i/>
          <w:sz w:val="24"/>
          <w:szCs w:val="24"/>
        </w:rPr>
        <w:t>экзамену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второго года обучения учащиеся должны знать и уметь: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грамотно, музыкально выразительно исполнять программные движения (умение свободно координировать движения рук, ног, головы, корпуса);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владеть сценической площадкой;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ана</w:t>
      </w:r>
      <w:r w:rsidR="00B11340" w:rsidRPr="00B9648B">
        <w:rPr>
          <w:rFonts w:ascii="Times New Roman" w:eastAsia="Times New Roman" w:hAnsi="Times New Roman" w:cs="Times New Roman"/>
          <w:sz w:val="24"/>
          <w:szCs w:val="24"/>
        </w:rPr>
        <w:t>лизировать исполнение движений;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знать об исполнительских средствах выразительности танца (выразительности рук, лица, позы);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определять по звучанию музыки характер танца;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термины и методику изученных программных движений; </w:t>
      </w:r>
    </w:p>
    <w:p w:rsidR="00243901" w:rsidRPr="00B9648B" w:rsidRDefault="000F7AA1" w:rsidP="00B9648B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уметь грамотно пользоваться методикой при выполнении движений.</w:t>
      </w:r>
    </w:p>
    <w:p w:rsidR="00256D11" w:rsidRPr="00B9648B" w:rsidRDefault="000F7AA1">
      <w:pPr>
        <w:widowControl w:val="0"/>
        <w:spacing w:after="240" w:line="360" w:lineRule="auto"/>
        <w:jc w:val="center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III. ТРЕБОВАНИЯ К УРОВНЮ ПОДГОТОВКИ УЧАЩИХСЯ</w:t>
      </w:r>
    </w:p>
    <w:p w:rsidR="00256D11" w:rsidRPr="00B9648B" w:rsidRDefault="00907C8A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Результатом освоения программы « Классический танец » является приобретение обучающимися следующих знаний, умений и навыков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07C8A" w:rsidRPr="00B9648B" w:rsidRDefault="00907C8A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  знание балетной терминологии;</w:t>
      </w:r>
    </w:p>
    <w:p w:rsidR="00907C8A" w:rsidRPr="00B9648B" w:rsidRDefault="00907C8A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   знание элементов и основных комбинаций классического танца;</w:t>
      </w:r>
    </w:p>
    <w:p w:rsidR="00B42871" w:rsidRPr="00B9648B" w:rsidRDefault="00B4287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   знание особенностей постановки корпуса, ног, рук, головы;</w:t>
      </w:r>
    </w:p>
    <w:p w:rsidR="00256D11" w:rsidRPr="00B9648B" w:rsidRDefault="00907C8A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знание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 принципов взаимодействия музыкальных и хореографических средств выразительности;</w:t>
      </w:r>
    </w:p>
    <w:p w:rsidR="00256D11" w:rsidRPr="00B9648B" w:rsidRDefault="00907C8A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умение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 исполнять танцевальные номера;</w:t>
      </w:r>
    </w:p>
    <w:p w:rsidR="00256D11" w:rsidRPr="00B9648B" w:rsidRDefault="00907C8A" w:rsidP="007830A0">
      <w:pPr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умение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создавать музыкально-двигательный образ;  </w:t>
      </w:r>
    </w:p>
    <w:p w:rsidR="00256D11" w:rsidRPr="00B9648B" w:rsidRDefault="00907C8A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830A0" w:rsidRPr="00B9648B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 владения различными танцевальными движениями, упражнениями на развитие физических данных;</w:t>
      </w:r>
    </w:p>
    <w:p w:rsidR="00256D11" w:rsidRPr="00B9648B" w:rsidRDefault="00907C8A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830A0" w:rsidRPr="00B9648B">
        <w:rPr>
          <w:rFonts w:ascii="Times New Roman" w:eastAsia="Times New Roman" w:hAnsi="Times New Roman" w:cs="Times New Roman"/>
          <w:sz w:val="24"/>
          <w:szCs w:val="24"/>
        </w:rPr>
        <w:t xml:space="preserve"> навыки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ансамблево</w:t>
      </w:r>
      <w:r w:rsidR="007830A0" w:rsidRPr="00B9648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 исполнения танцевальных номеров; </w:t>
      </w:r>
    </w:p>
    <w:p w:rsidR="00256D11" w:rsidRPr="00B9648B" w:rsidRDefault="000F7AA1">
      <w:pPr>
        <w:widowControl w:val="0"/>
        <w:spacing w:line="360" w:lineRule="auto"/>
        <w:jc w:val="both"/>
        <w:rPr>
          <w:color w:val="auto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07C8A" w:rsidRPr="00B9648B">
        <w:rPr>
          <w:rFonts w:ascii="Times New Roman" w:eastAsia="Times New Roman" w:hAnsi="Times New Roman" w:cs="Times New Roman"/>
          <w:color w:val="auto"/>
          <w:sz w:val="24"/>
          <w:szCs w:val="24"/>
        </w:rPr>
        <w:t>навык</w:t>
      </w:r>
      <w:r w:rsidR="007830A0" w:rsidRPr="00B9648B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Pr="00B9648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сценической практики;</w:t>
      </w:r>
    </w:p>
    <w:p w:rsidR="00256D11" w:rsidRPr="00B9648B" w:rsidRDefault="007830A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навыки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 музыкально-пластического  интонирования;</w:t>
      </w:r>
    </w:p>
    <w:p w:rsidR="00B42871" w:rsidRPr="00B9648B" w:rsidRDefault="00B4287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умения соблюдать  требования техники  безопасности при выполнении танцевальных движений;</w:t>
      </w:r>
    </w:p>
    <w:p w:rsidR="00256D11" w:rsidRPr="00B9648B" w:rsidRDefault="007830A0">
      <w:pPr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- навыки</w:t>
      </w:r>
      <w:r w:rsidR="000F7AA1" w:rsidRPr="00B9648B">
        <w:rPr>
          <w:rFonts w:ascii="Times New Roman" w:eastAsia="Times New Roman" w:hAnsi="Times New Roman" w:cs="Times New Roman"/>
          <w:sz w:val="24"/>
          <w:szCs w:val="24"/>
        </w:rPr>
        <w:t xml:space="preserve"> сохранения и поддержки собственной физической формы.</w:t>
      </w:r>
    </w:p>
    <w:p w:rsidR="00256D11" w:rsidRDefault="00256D11">
      <w:pPr>
        <w:widowControl w:val="0"/>
        <w:spacing w:line="360" w:lineRule="auto"/>
        <w:jc w:val="both"/>
        <w:rPr>
          <w:sz w:val="24"/>
          <w:szCs w:val="24"/>
        </w:rPr>
      </w:pPr>
    </w:p>
    <w:p w:rsidR="00B9648B" w:rsidRPr="00B9648B" w:rsidRDefault="00B9648B">
      <w:pPr>
        <w:widowControl w:val="0"/>
        <w:spacing w:line="360" w:lineRule="auto"/>
        <w:jc w:val="both"/>
        <w:rPr>
          <w:sz w:val="24"/>
          <w:szCs w:val="24"/>
        </w:rPr>
      </w:pPr>
    </w:p>
    <w:p w:rsidR="00256D11" w:rsidRPr="00B9648B" w:rsidRDefault="000F7AA1">
      <w:pPr>
        <w:widowControl w:val="0"/>
        <w:spacing w:after="240" w:line="360" w:lineRule="auto"/>
        <w:jc w:val="center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>IV. ФОРМЫ И МЕТОДЫ КОНТРОЛЯ, СИСТЕМА ОЦЕНОК</w:t>
      </w:r>
    </w:p>
    <w:p w:rsidR="00256D11" w:rsidRPr="00B9648B" w:rsidRDefault="000F7AA1">
      <w:pPr>
        <w:widowControl w:val="0"/>
        <w:spacing w:line="360" w:lineRule="auto"/>
        <w:jc w:val="center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i/>
          <w:sz w:val="24"/>
          <w:szCs w:val="24"/>
        </w:rPr>
        <w:t>Аттестация: цели, виды, форма, содержание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Оценка качества реализации программы "Классический танец" включает в себя текущий контроль успеваемости, промежуточную и итоговую аттестацию учащихся.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Успеваемость учащихся прове</w:t>
      </w:r>
      <w:r w:rsidR="000D39C0" w:rsidRPr="00B9648B">
        <w:rPr>
          <w:rFonts w:ascii="Times New Roman" w:eastAsia="Times New Roman" w:hAnsi="Times New Roman" w:cs="Times New Roman"/>
          <w:sz w:val="24"/>
          <w:szCs w:val="24"/>
        </w:rPr>
        <w:t>ряется в различных формах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: контрольных уроках, зачетах, концертах, конкурсах, просмотрах к ним и т.д.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успеваемости учащихся проводится в счет аудиторного времени, предусмотренного на учебный предмет.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проводится в форме контрольных уроков, зачетов.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  <w:r w:rsidRPr="00B9648B">
        <w:rPr>
          <w:rFonts w:ascii="Times New Roman" w:eastAsia="Times New Roman" w:hAnsi="Times New Roman" w:cs="Times New Roman"/>
          <w:color w:val="auto"/>
          <w:sz w:val="24"/>
          <w:szCs w:val="24"/>
        </w:rPr>
        <w:t>Экзамены проводятся за пределами аудиторных учебных занятий</w:t>
      </w:r>
      <w:r w:rsidR="007830A0" w:rsidRPr="00B9648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Pr="00B9648B">
        <w:rPr>
          <w:rFonts w:ascii="Times New Roman" w:eastAsia="Times New Roman" w:hAnsi="Times New Roman" w:cs="Times New Roman"/>
          <w:color w:val="auto"/>
          <w:sz w:val="24"/>
          <w:szCs w:val="24"/>
        </w:rPr>
        <w:t>Требования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к содержанию итоговой аттестации учащихся определяются образовательной организацией. Итоговая аттестация проводится в форме экзамена. По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итогам экзамена выставляется оценка «отлично», «хорошо», «удовлетворительно», «неудовлетворительно». </w:t>
      </w:r>
    </w:p>
    <w:p w:rsidR="000B4C15" w:rsidRPr="00B9648B" w:rsidRDefault="000B4C15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jc w:val="center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оценок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По итогам исполнения программы на контрольном уроке, зачете и экзамене выставляется оценка по пятибалльной шкале: </w:t>
      </w:r>
    </w:p>
    <w:p w:rsidR="00256D11" w:rsidRPr="00B9648B" w:rsidRDefault="000F7AA1">
      <w:pPr>
        <w:widowControl w:val="0"/>
        <w:spacing w:line="360" w:lineRule="auto"/>
        <w:jc w:val="right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Таблица 2 </w:t>
      </w:r>
    </w:p>
    <w:tbl>
      <w:tblPr>
        <w:tblStyle w:val="a7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4"/>
        <w:gridCol w:w="6307"/>
      </w:tblGrid>
      <w:tr w:rsidR="00256D11" w:rsidRPr="00B9648B">
        <w:tc>
          <w:tcPr>
            <w:tcW w:w="3264" w:type="dxa"/>
          </w:tcPr>
          <w:p w:rsidR="00256D11" w:rsidRPr="00B9648B" w:rsidRDefault="000F7AA1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307" w:type="dxa"/>
          </w:tcPr>
          <w:p w:rsidR="00256D11" w:rsidRPr="00B9648B" w:rsidRDefault="000F7AA1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оценивания выступления </w:t>
            </w:r>
          </w:p>
        </w:tc>
      </w:tr>
      <w:tr w:rsidR="00256D11" w:rsidRPr="00B9648B">
        <w:tc>
          <w:tcPr>
            <w:tcW w:w="3264" w:type="dxa"/>
          </w:tcPr>
          <w:p w:rsidR="00256D11" w:rsidRPr="00B9648B" w:rsidRDefault="000F7AA1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6307" w:type="dxa"/>
          </w:tcPr>
          <w:p w:rsidR="00256D11" w:rsidRPr="00B9648B" w:rsidRDefault="000F7AA1">
            <w:pPr>
              <w:widowControl w:val="0"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 качественное и художественно осмысленное исполнение, отвечающее всем требованиям на данном этапе обучения; </w:t>
            </w:r>
          </w:p>
        </w:tc>
      </w:tr>
      <w:tr w:rsidR="00256D11" w:rsidRPr="00B9648B">
        <w:tc>
          <w:tcPr>
            <w:tcW w:w="3264" w:type="dxa"/>
          </w:tcPr>
          <w:p w:rsidR="00256D11" w:rsidRPr="00B9648B" w:rsidRDefault="000F7AA1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6307" w:type="dxa"/>
          </w:tcPr>
          <w:p w:rsidR="00256D11" w:rsidRPr="00B9648B" w:rsidRDefault="000F7AA1">
            <w:pPr>
              <w:widowControl w:val="0"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грамотное исполнение с небольшими недочетами (как в техническом плане, так и в художественном); </w:t>
            </w:r>
          </w:p>
        </w:tc>
      </w:tr>
      <w:tr w:rsidR="00256D11" w:rsidRPr="00B9648B">
        <w:tc>
          <w:tcPr>
            <w:tcW w:w="3264" w:type="dxa"/>
          </w:tcPr>
          <w:p w:rsidR="00256D11" w:rsidRPr="00B9648B" w:rsidRDefault="000F7AA1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6307" w:type="dxa"/>
          </w:tcPr>
          <w:p w:rsidR="00256D11" w:rsidRPr="00B9648B" w:rsidRDefault="000F7AA1">
            <w:pPr>
              <w:widowControl w:val="0"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т.д.; </w:t>
            </w:r>
          </w:p>
        </w:tc>
      </w:tr>
      <w:tr w:rsidR="00256D11" w:rsidRPr="00B9648B">
        <w:tc>
          <w:tcPr>
            <w:tcW w:w="3264" w:type="dxa"/>
          </w:tcPr>
          <w:p w:rsidR="00256D11" w:rsidRPr="00B9648B" w:rsidRDefault="000F7AA1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307" w:type="dxa"/>
          </w:tcPr>
          <w:p w:rsidR="00256D11" w:rsidRPr="00B9648B" w:rsidRDefault="000F7AA1">
            <w:pPr>
              <w:widowControl w:val="0"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недостатков, являющийся следствием нерегулярных занятий, невыполнение программы учебного предмета; </w:t>
            </w:r>
          </w:p>
        </w:tc>
      </w:tr>
      <w:tr w:rsidR="00256D11" w:rsidRPr="00B9648B">
        <w:tc>
          <w:tcPr>
            <w:tcW w:w="3264" w:type="dxa"/>
          </w:tcPr>
          <w:p w:rsidR="00256D11" w:rsidRPr="00B9648B" w:rsidRDefault="000F7AA1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>«зачет» (без отметки)</w:t>
            </w:r>
          </w:p>
        </w:tc>
        <w:tc>
          <w:tcPr>
            <w:tcW w:w="6307" w:type="dxa"/>
          </w:tcPr>
          <w:p w:rsidR="00256D11" w:rsidRPr="00B9648B" w:rsidRDefault="000F7AA1">
            <w:pPr>
              <w:widowControl w:val="0"/>
              <w:jc w:val="both"/>
              <w:rPr>
                <w:sz w:val="24"/>
                <w:szCs w:val="24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отражает достаточный уровень подготовки и исполнения на данном этапе обучения. </w:t>
            </w:r>
          </w:p>
        </w:tc>
      </w:tr>
    </w:tbl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При выведении итоговой (переводной) оценки учитывается следующее: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оценка годовой работы ученика;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оценка на зачете (экзамене); </w:t>
      </w:r>
    </w:p>
    <w:p w:rsidR="00256D11" w:rsidRPr="00B9648B" w:rsidRDefault="000F7AA1">
      <w:pPr>
        <w:widowControl w:val="0"/>
        <w:spacing w:line="360" w:lineRule="auto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другие выступления ученика в течение учебного года. 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Оценки выставляются по окончании каждой четверти и полугодий учебного года. </w:t>
      </w:r>
    </w:p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256D11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0F7AA1">
      <w:pPr>
        <w:widowControl w:val="0"/>
        <w:spacing w:after="240" w:line="360" w:lineRule="auto"/>
        <w:jc w:val="center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>V. МЕТОДИЧЕСКОЕ ОБЕСПЕЧЕНИЕ УЧЕБНОГО ПРОЦЕССА</w:t>
      </w:r>
    </w:p>
    <w:p w:rsidR="00256D11" w:rsidRPr="00B9648B" w:rsidRDefault="000F7AA1">
      <w:pPr>
        <w:widowControl w:val="0"/>
        <w:spacing w:line="360" w:lineRule="auto"/>
        <w:jc w:val="center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i/>
          <w:sz w:val="24"/>
          <w:szCs w:val="24"/>
        </w:rPr>
        <w:t>Методические рекомендации педагогическим работникам</w:t>
      </w:r>
    </w:p>
    <w:p w:rsidR="00256D11" w:rsidRPr="00B9648B" w:rsidRDefault="000F7AA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Обучение классическому танцу должно быть поэтапным, весь курс должен быть разделен на периоды по рациональному принципу</w:t>
      </w:r>
      <w:r w:rsidR="00712BE6" w:rsidRPr="00B964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не следует спешить, не надо давать ученикам непосильные физические нагрузки</w:t>
      </w:r>
      <w:r w:rsidR="00A54561" w:rsidRPr="00B964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6D11" w:rsidRPr="00B9648B" w:rsidRDefault="000F7AA1">
      <w:pPr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u w:val="single"/>
        </w:rPr>
        <w:t>При подготовке к уроку необходимо:</w:t>
      </w:r>
    </w:p>
    <w:p w:rsidR="00256D11" w:rsidRPr="00B9648B" w:rsidRDefault="000F7AA1" w:rsidP="00A54561">
      <w:pPr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lastRenderedPageBreak/>
        <w:t>Наметить новые примеры (упражнения) в соответствии с задачами каждой части урока для дальнейшего укрепления и совершенствования накопл</w:t>
      </w:r>
      <w:r w:rsidR="00A54561" w:rsidRPr="00B9648B">
        <w:rPr>
          <w:rFonts w:ascii="Times New Roman" w:eastAsia="Times New Roman" w:hAnsi="Times New Roman" w:cs="Times New Roman"/>
          <w:sz w:val="24"/>
          <w:szCs w:val="24"/>
        </w:rPr>
        <w:t>енных знаний и навыков учащихся,</w:t>
      </w:r>
      <w:r w:rsidR="00A54561" w:rsidRPr="00B9648B">
        <w:rPr>
          <w:sz w:val="24"/>
          <w:szCs w:val="24"/>
        </w:rPr>
        <w:t xml:space="preserve"> </w:t>
      </w:r>
      <w:r w:rsidR="00A54561" w:rsidRPr="00B9648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пределить новый материал (предусмотренный программой, в том числе, танцевальный) для изучения.</w:t>
      </w:r>
    </w:p>
    <w:p w:rsidR="00256D11" w:rsidRPr="00B9648B" w:rsidRDefault="000F7AA1">
      <w:pPr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Готовясь к очередному уроку, надо также предусматривать, логику и форму подачи материала, при этом, затрагивая не только вопросы исполнительской техники, но и темы творчества, искусства танца, музыки и т.д. 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предназначена для обучения детей основам классического танца и направлена на совершенствование физического и личностного развития ребенка. При этом всех детей необходимо учить в равной мере, </w:t>
      </w:r>
      <w:r w:rsidR="00E55748" w:rsidRPr="00B9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разделение на более или менее способных может быть только на индивидуальных занятиях или в процессе работы над концертным репертуаром.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Основными принципами обучения являются: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64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последовательное и постепенное развитие 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- весь процесс обучения должен быть построен от простого к сложному: при переходе из класса в класс происходит последовательное усложнение упражнений экзерсиса. Приступая к обучению, преподаватель должен исходить из накопленных хореографических представлений ребенка, расширяя его кругозор в области хореографического творчества, в частности, учебного предмета «Классический танец»;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648B">
        <w:rPr>
          <w:rFonts w:ascii="Times New Roman" w:eastAsia="Times New Roman" w:hAnsi="Times New Roman" w:cs="Times New Roman"/>
          <w:sz w:val="24"/>
          <w:szCs w:val="24"/>
          <w:u w:val="single"/>
        </w:rPr>
        <w:t>постепенное увеличение физической нагрузки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происходит с учетом психологических, физических и возрастных особенностей детей; 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648B">
        <w:rPr>
          <w:rFonts w:ascii="Times New Roman" w:eastAsia="Times New Roman" w:hAnsi="Times New Roman" w:cs="Times New Roman"/>
          <w:sz w:val="24"/>
          <w:szCs w:val="24"/>
          <w:u w:val="single"/>
        </w:rPr>
        <w:t>целенаправленность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- строгое следование поставленным целям и задачам, непрерывное повышение уровня исполнения и целенаправленной умственной деятельности учащегося, устремляющего свою волю, внимание, память на выполнение поставленной перед ним конкретной задачи;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648B">
        <w:rPr>
          <w:rFonts w:ascii="Times New Roman" w:eastAsia="Times New Roman" w:hAnsi="Times New Roman" w:cs="Times New Roman"/>
          <w:sz w:val="24"/>
          <w:szCs w:val="24"/>
          <w:u w:val="single"/>
        </w:rPr>
        <w:t>гибкость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– возможность изменений (уменьшения или увеличения количества упражнений), предусмотренных программой комплексов упражнений на основе анализа возможностей данных учеников;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648B">
        <w:rPr>
          <w:rFonts w:ascii="Times New Roman" w:eastAsia="Times New Roman" w:hAnsi="Times New Roman" w:cs="Times New Roman"/>
          <w:sz w:val="24"/>
          <w:szCs w:val="24"/>
          <w:u w:val="single"/>
        </w:rPr>
        <w:t>учет индивидуальных особенностей ученика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>: интеллектуальных, физических, музыкальных и эмоциональных данных, уровня его подготовки;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  <w:u w:val="single"/>
        </w:rPr>
        <w:t>- укрепление здоровья учащихся,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748" w:rsidRPr="00B9648B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 физических недостатков, таких, как: сколиоз, плоскостопие, «завернутость» стоп, вальгус, слабый мышечный тонус и т.д., создание прекрасной физической формы тела учащегося, поддержание и совершенствование ее; создание условий для исправления физических недостатков и укрепления здоровья - важнейшего качества танцевального экзерсиса. 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первых занятий ученикам полезно рассказывать об истории возникновения хореографического искусства, о балетмейстерах, композиторах, выдающихся педагогах и исполнителях, наглядно демонстрировать качественный показ того или иного движения, использовать ряд методических материалов (книги, картины, гравюры, видео материал), цель которых – способствовать восприятию лучших образцов классического наследия на примерах русского и зарубежного искусства, помочь в самостоятельной творческой работе учащихся. В развитии творческого воображения и интереса к занятиям играют значительную роль посещение балетных спектаклей, просмотр видео материалов. 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Следуя лучшим традициям русской балетной школы, преподаватель в занятиях с учеником должен стремиться к достижению им поставленной цели, добиваясь грамотного, техничного и выразительного исполнения танцевального движения, комбинации движений, умения определять средства музыкальной выразительности в контексте хореографического образа, умения выполнять комплексы специальных хореографических упражнений, способствующих развитию необходимых физических качеств; умения осваивать и преодолевать технические трудности при тренаже классического танца и разучивании хореографического произведения. Исполнительская техника является необходимым средством для исполнения любого танца, поэтому необходимо постоянно стимулировать работу ученика над совершенствованием его исполнительской техники. </w:t>
      </w:r>
    </w:p>
    <w:p w:rsidR="00256D11" w:rsidRPr="00B9648B" w:rsidRDefault="000F7AA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Особое место в работе занимает развитие танцевальности, которой отведено особое место в хореографии и методической литературе всех эпох и стилей. Поэтому, с первых занятий необходимо развивать умение слышать музыку и на этой основе развивать творческое воображение у учащихся. </w:t>
      </w:r>
    </w:p>
    <w:p w:rsidR="000B4C15" w:rsidRDefault="000F7AA1" w:rsidP="00B9648B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Значительную роль в данном процессе играет музыкальное сопровождение во время занятий, которое помогает раскрывать характер, стиль, содержание. Работа над качеством исполняемого движения в танце, над его выразительностью, точным исполнением ритмического рисунка, техникой - важнейшими средствами хореографической выразительности - должна последовательно проводиться на протяжении всех лет обучения и быть предметом постоянного внимания преподавателя. В работе над хореографическим произведением необходимо прослеживать связь между художественной и технической сторонами изучаемого произведения. Правильная организация учебного процесса, успешное и всестороннее развитие танцевально-исполнительских данных ученика зависят непосредственно от того, насколько тщательно спланирована работа в целом, глубоко продуман план урока. </w:t>
      </w:r>
    </w:p>
    <w:p w:rsidR="00B9648B" w:rsidRPr="00B9648B" w:rsidRDefault="00B9648B" w:rsidP="00B9648B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4C15" w:rsidRPr="00B9648B" w:rsidRDefault="000B4C15">
      <w:pPr>
        <w:widowControl w:val="0"/>
        <w:spacing w:line="360" w:lineRule="auto"/>
        <w:rPr>
          <w:sz w:val="24"/>
          <w:szCs w:val="24"/>
        </w:rPr>
      </w:pPr>
    </w:p>
    <w:p w:rsidR="00256D11" w:rsidRPr="00B9648B" w:rsidRDefault="000F7AA1">
      <w:pPr>
        <w:widowControl w:val="0"/>
        <w:spacing w:after="240" w:line="360" w:lineRule="auto"/>
        <w:jc w:val="center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VI. СПИСОК</w:t>
      </w:r>
      <w:r w:rsidR="000D39C0" w:rsidRPr="00B9648B">
        <w:rPr>
          <w:rFonts w:ascii="Times New Roman" w:eastAsia="Times New Roman" w:hAnsi="Times New Roman" w:cs="Times New Roman"/>
          <w:b/>
          <w:sz w:val="24"/>
          <w:szCs w:val="24"/>
        </w:rPr>
        <w:t xml:space="preserve"> РЕКОМЕНДУЕМОЙ </w:t>
      </w:r>
      <w:r w:rsidRPr="00B9648B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МЕТОДИЧЕСКОЙ ЛИТЕРАТУРЫ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1. Базарова Н., Мей В. «Азбука классического танца» - СПб: «Планета музыки», 2010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2. Базарова Н.П. «Классический танец» - СПб: «Лань», «Планета музыки», 2009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3. Барышникова Т. «Азбука хореографии» - СПб: «Люкси» и «Респекс»,1996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4. Блок Л.Д. «Классический танец» - М.: «Искусство», 1987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5. Ваганова А.Я. «Основы классического танца» - СПб: «Лань», 2007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6. Васильева Т.И. «Балетная осанка» / Методическое пособие для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преподавателей хореографических школ и школ искусств. М., 1993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7. Волынский А. «Книга ликований. Азбука классического танца» - Л.: «АРТ», 1992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8. Головкина С.Н. «Уроки классического танца в старших классах» - М., Искусство, 1989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9. Громов Ю.И. «Основы подготовки специалистов-хореографов» / учебное пособие. СПб: Типография Наука, 2006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10. Звездочкин В.А. «Классический танец». СПб: «Планета музыки», 2011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11. Калугина О.Г. «Методика преподавания хореографических дисциплин» / Учебно-методическое пособие. Киров: КИПК и ПРО, 2011 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12. Костровицкая В.С. «100 уроков классического танца» - Л.: Искусство, 1981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13. Костровицкая В.С., Писарев А.  «Школа классического танца» - Л.: Искусство, 1986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14. Красовская В.М. История русского балета. - Л., 1978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15. Красовская В.М. Агриппина Яковлевна Ваганова. - Л.: "Искусство", 1989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16. Красовская В.М. Павлова. Нижинский. Ваганова. Три балетные повести. - М.: "Аграф", 1999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17. Мессерер А. «Уроки классического танца» - М.: «Искусство»,1967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18. Покровская Е.Г. «Принципы сочинения учебной комбинации у палки по классическому танцу» / Методическое пособие для преподавателей. Харьков, 2010 </w:t>
      </w:r>
    </w:p>
    <w:p w:rsidR="00256D11" w:rsidRPr="00B9648B" w:rsidRDefault="000F7AA1" w:rsidP="000B4C15">
      <w:pPr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>19. Русский балет: энциклопедия. М: Согласие , 1997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20. Тарасов Н. «Классический танец». М.: Искусство, 1981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21. Тарасов Н.И. «Классический танец. Школа мужского исполнительства». М.: Искусство,1987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22. Тарасов Н.И. «Методика классического тренажа». СПб: «Лань», 2009 </w:t>
      </w:r>
    </w:p>
    <w:p w:rsidR="00256D11" w:rsidRPr="00B9648B" w:rsidRDefault="000F7AA1" w:rsidP="000B4C1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B9648B">
        <w:rPr>
          <w:rFonts w:ascii="Times New Roman" w:eastAsia="Times New Roman" w:hAnsi="Times New Roman" w:cs="Times New Roman"/>
          <w:sz w:val="24"/>
          <w:szCs w:val="24"/>
        </w:rPr>
        <w:t xml:space="preserve">23. Ярмолович Л. «Классический танец». Л.: «Музыка», 1986 </w:t>
      </w:r>
    </w:p>
    <w:p w:rsidR="00256D11" w:rsidRPr="00B9648B" w:rsidRDefault="00256D11" w:rsidP="000B4C15">
      <w:pPr>
        <w:spacing w:line="360" w:lineRule="auto"/>
        <w:ind w:firstLine="709"/>
        <w:jc w:val="both"/>
        <w:rPr>
          <w:sz w:val="24"/>
          <w:szCs w:val="24"/>
        </w:rPr>
      </w:pPr>
    </w:p>
    <w:sectPr w:rsidR="00256D11" w:rsidRPr="00B9648B" w:rsidSect="00243901">
      <w:footerReference w:type="default" r:id="rId7"/>
      <w:pgSz w:w="11906" w:h="16838"/>
      <w:pgMar w:top="1134" w:right="850" w:bottom="1134" w:left="1701" w:header="720" w:footer="292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47B" w:rsidRDefault="008D747B">
      <w:pPr>
        <w:spacing w:line="240" w:lineRule="auto"/>
      </w:pPr>
      <w:r>
        <w:separator/>
      </w:r>
    </w:p>
  </w:endnote>
  <w:endnote w:type="continuationSeparator" w:id="0">
    <w:p w:rsidR="008D747B" w:rsidRDefault="008D7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AA1" w:rsidRDefault="000F7AA1">
    <w:pPr>
      <w:widowControl w:val="0"/>
      <w:tabs>
        <w:tab w:val="center" w:pos="4677"/>
        <w:tab w:val="right" w:pos="9355"/>
      </w:tabs>
      <w:spacing w:after="454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47B" w:rsidRDefault="008D747B">
      <w:pPr>
        <w:spacing w:line="240" w:lineRule="auto"/>
      </w:pPr>
      <w:r>
        <w:separator/>
      </w:r>
    </w:p>
  </w:footnote>
  <w:footnote w:type="continuationSeparator" w:id="0">
    <w:p w:rsidR="008D747B" w:rsidRDefault="008D74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197"/>
    <w:multiLevelType w:val="multilevel"/>
    <w:tmpl w:val="536490C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156E502A"/>
    <w:multiLevelType w:val="multilevel"/>
    <w:tmpl w:val="536490C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45B5782B"/>
    <w:multiLevelType w:val="hybridMultilevel"/>
    <w:tmpl w:val="19D0B568"/>
    <w:lvl w:ilvl="0" w:tplc="0A689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D11"/>
    <w:rsid w:val="0001360A"/>
    <w:rsid w:val="00085AEF"/>
    <w:rsid w:val="000B4C15"/>
    <w:rsid w:val="000D39C0"/>
    <w:rsid w:val="000F7AA1"/>
    <w:rsid w:val="001376C4"/>
    <w:rsid w:val="001C29BC"/>
    <w:rsid w:val="00230038"/>
    <w:rsid w:val="00243901"/>
    <w:rsid w:val="00256D11"/>
    <w:rsid w:val="002A2BA2"/>
    <w:rsid w:val="002B2DA8"/>
    <w:rsid w:val="002E31A5"/>
    <w:rsid w:val="002F6462"/>
    <w:rsid w:val="00311321"/>
    <w:rsid w:val="003C3997"/>
    <w:rsid w:val="003D77D6"/>
    <w:rsid w:val="0043002D"/>
    <w:rsid w:val="00471D7E"/>
    <w:rsid w:val="00494E1A"/>
    <w:rsid w:val="00515871"/>
    <w:rsid w:val="005F0D5C"/>
    <w:rsid w:val="005F4079"/>
    <w:rsid w:val="006E67AA"/>
    <w:rsid w:val="00712BE6"/>
    <w:rsid w:val="007830A0"/>
    <w:rsid w:val="007F5419"/>
    <w:rsid w:val="008C7836"/>
    <w:rsid w:val="008D747B"/>
    <w:rsid w:val="00907C8A"/>
    <w:rsid w:val="00917B2B"/>
    <w:rsid w:val="0095745F"/>
    <w:rsid w:val="00A54561"/>
    <w:rsid w:val="00A70143"/>
    <w:rsid w:val="00B11340"/>
    <w:rsid w:val="00B42871"/>
    <w:rsid w:val="00B9648B"/>
    <w:rsid w:val="00C20DF3"/>
    <w:rsid w:val="00C56293"/>
    <w:rsid w:val="00D77D94"/>
    <w:rsid w:val="00E5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45F"/>
  </w:style>
  <w:style w:type="paragraph" w:styleId="1">
    <w:name w:val="heading 1"/>
    <w:basedOn w:val="a"/>
    <w:next w:val="a"/>
    <w:rsid w:val="0095745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5745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5745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5745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5745F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95745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74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5745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95745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574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574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574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B2DA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3C3997"/>
    <w:pPr>
      <w:spacing w:line="240" w:lineRule="auto"/>
    </w:pPr>
    <w:rPr>
      <w:rFonts w:ascii="Constantia" w:eastAsia="Times New Roman" w:hAnsi="Constantia" w:cs="Times New Roman"/>
      <w:color w:val="auto"/>
      <w:lang w:eastAsia="en-US"/>
    </w:rPr>
  </w:style>
  <w:style w:type="character" w:customStyle="1" w:styleId="aa">
    <w:name w:val="Без интервала Знак"/>
    <w:link w:val="a9"/>
    <w:uiPriority w:val="1"/>
    <w:rsid w:val="003C3997"/>
    <w:rPr>
      <w:rFonts w:ascii="Constantia" w:eastAsia="Times New Roman" w:hAnsi="Constantia" w:cs="Times New Roman"/>
      <w:color w:val="auto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4390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43901"/>
  </w:style>
  <w:style w:type="paragraph" w:styleId="ad">
    <w:name w:val="footer"/>
    <w:basedOn w:val="a"/>
    <w:link w:val="ae"/>
    <w:uiPriority w:val="99"/>
    <w:semiHidden/>
    <w:unhideWhenUsed/>
    <w:rsid w:val="0024390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43901"/>
  </w:style>
  <w:style w:type="paragraph" w:styleId="af">
    <w:name w:val="List Paragraph"/>
    <w:basedOn w:val="a"/>
    <w:uiPriority w:val="34"/>
    <w:qFormat/>
    <w:rsid w:val="00B9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16</Pages>
  <Words>3733</Words>
  <Characters>21281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astron</dc:creator>
  <cp:lastModifiedBy>User</cp:lastModifiedBy>
  <cp:revision>12</cp:revision>
  <cp:lastPrinted>2016-08-12T05:34:00Z</cp:lastPrinted>
  <dcterms:created xsi:type="dcterms:W3CDTF">2016-03-20T11:30:00Z</dcterms:created>
  <dcterms:modified xsi:type="dcterms:W3CDTF">2016-08-12T05:34:00Z</dcterms:modified>
</cp:coreProperties>
</file>