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D57" w:rsidRPr="00F33E52" w:rsidRDefault="00B13D57" w:rsidP="00334096">
      <w:pPr>
        <w:rPr>
          <w:b/>
          <w:sz w:val="28"/>
          <w:szCs w:val="28"/>
        </w:rPr>
      </w:pPr>
      <w:r w:rsidRPr="00F33E52">
        <w:rPr>
          <w:b/>
          <w:sz w:val="28"/>
          <w:szCs w:val="28"/>
        </w:rPr>
        <w:t>Пояснительная записка.</w:t>
      </w:r>
    </w:p>
    <w:p w:rsidR="00B13D57" w:rsidRPr="00F33E52" w:rsidRDefault="00B13D57" w:rsidP="00B13D57">
      <w:pPr>
        <w:rPr>
          <w:b/>
          <w:sz w:val="28"/>
          <w:szCs w:val="28"/>
        </w:rPr>
      </w:pPr>
      <w:r w:rsidRPr="00F33E52">
        <w:rPr>
          <w:rFonts w:eastAsia="Calibri"/>
          <w:b/>
          <w:sz w:val="28"/>
          <w:szCs w:val="28"/>
          <w:lang w:eastAsia="en-US"/>
        </w:rPr>
        <w:t>1.1. Цель уроков музыки:</w:t>
      </w:r>
    </w:p>
    <w:p w:rsidR="00B13D57" w:rsidRPr="00060CDD" w:rsidRDefault="00B13D57" w:rsidP="00B13D57">
      <w:pPr>
        <w:rPr>
          <w:b/>
          <w:sz w:val="28"/>
          <w:szCs w:val="28"/>
        </w:rPr>
      </w:pPr>
      <w:r w:rsidRPr="00F33E52">
        <w:rPr>
          <w:color w:val="000000"/>
          <w:sz w:val="28"/>
          <w:szCs w:val="28"/>
          <w:shd w:val="clear" w:color="auto" w:fill="FFFFFF"/>
        </w:rPr>
        <w:t>формирование музыкальной культуры как неотъемлемой части духовной культуры школьников</w:t>
      </w:r>
      <w:r w:rsidRPr="00F33E52">
        <w:rPr>
          <w:b/>
          <w:bCs/>
          <w:color w:val="000000"/>
          <w:sz w:val="28"/>
          <w:szCs w:val="28"/>
          <w:shd w:val="clear" w:color="auto" w:fill="FFFFFF"/>
        </w:rPr>
        <w:t>.</w:t>
      </w:r>
    </w:p>
    <w:p w:rsidR="00B13D57" w:rsidRPr="00F33E52" w:rsidRDefault="00B13D57" w:rsidP="00B13D57">
      <w:pPr>
        <w:rPr>
          <w:color w:val="000000"/>
          <w:sz w:val="28"/>
          <w:szCs w:val="28"/>
        </w:rPr>
      </w:pPr>
      <w:r w:rsidRPr="00F33E52">
        <w:rPr>
          <w:b/>
          <w:color w:val="000000"/>
          <w:sz w:val="28"/>
          <w:szCs w:val="28"/>
        </w:rPr>
        <w:t>Задачи</w:t>
      </w:r>
      <w:r w:rsidRPr="00F33E52">
        <w:rPr>
          <w:color w:val="000000"/>
          <w:sz w:val="28"/>
          <w:szCs w:val="28"/>
        </w:rPr>
        <w:t>:</w:t>
      </w:r>
    </w:p>
    <w:p w:rsidR="00B13D57" w:rsidRPr="00F33E52" w:rsidRDefault="00B13D57" w:rsidP="00B13D57">
      <w:pPr>
        <w:rPr>
          <w:sz w:val="28"/>
          <w:szCs w:val="28"/>
          <w:u w:val="single"/>
        </w:rPr>
      </w:pPr>
      <w:r w:rsidRPr="00F33E52">
        <w:rPr>
          <w:sz w:val="28"/>
          <w:szCs w:val="28"/>
          <w:u w:val="single"/>
        </w:rPr>
        <w:t>Образовательные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Формирование знаний о музыке с помощью изучения произведений различных жанров, а также в процессе собственной музыкально-исполнительской деятельности; музыкально-эстетического словаря; ориентировки в средствах музыкальной выразительности; совершенствование певческих навыков;</w:t>
      </w:r>
    </w:p>
    <w:p w:rsidR="00B13D57" w:rsidRPr="00F33E52" w:rsidRDefault="00B13D57" w:rsidP="00B13D57">
      <w:pPr>
        <w:rPr>
          <w:sz w:val="28"/>
          <w:szCs w:val="28"/>
        </w:rPr>
      </w:pPr>
      <w:proofErr w:type="spellStart"/>
      <w:r w:rsidRPr="00F33E52">
        <w:rPr>
          <w:sz w:val="28"/>
          <w:szCs w:val="28"/>
          <w:u w:val="single"/>
        </w:rPr>
        <w:t>Корреционно-развивающие</w:t>
      </w:r>
      <w:proofErr w:type="spellEnd"/>
      <w:r w:rsidRPr="00F33E52">
        <w:rPr>
          <w:sz w:val="28"/>
          <w:szCs w:val="28"/>
          <w:u w:val="single"/>
        </w:rPr>
        <w:t>: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 xml:space="preserve">- коррекция отклонения в интеллектуальном развитии; 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 xml:space="preserve"> - коррекция нарушения </w:t>
      </w:r>
      <w:proofErr w:type="spellStart"/>
      <w:r w:rsidRPr="00F33E52">
        <w:rPr>
          <w:sz w:val="28"/>
          <w:szCs w:val="28"/>
        </w:rPr>
        <w:t>звукопроизносительной</w:t>
      </w:r>
      <w:proofErr w:type="spellEnd"/>
      <w:r w:rsidRPr="00F33E52">
        <w:rPr>
          <w:sz w:val="28"/>
          <w:szCs w:val="28"/>
        </w:rPr>
        <w:t xml:space="preserve"> стороны речи; 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- коррекция самовыражения умственно отсталых школьников через занятия музыкальной деятельностью;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 xml:space="preserve"> - способствование преодолению неадекватных форм поведения, снятию эмоционального напряжения; 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 xml:space="preserve">- приобретение навыков искреннего, глубокого и свободного общения с окружающими; 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- развитие чувств</w:t>
      </w:r>
      <w:r w:rsidRPr="00B13D57">
        <w:rPr>
          <w:color w:val="000000" w:themeColor="text1"/>
          <w:sz w:val="28"/>
          <w:szCs w:val="28"/>
        </w:rPr>
        <w:t>а</w:t>
      </w:r>
      <w:r w:rsidRPr="00F33E52">
        <w:rPr>
          <w:sz w:val="28"/>
          <w:szCs w:val="28"/>
        </w:rPr>
        <w:t xml:space="preserve"> ритма, речевой активности, </w:t>
      </w:r>
      <w:proofErr w:type="spellStart"/>
      <w:r w:rsidRPr="00F33E52">
        <w:rPr>
          <w:sz w:val="28"/>
          <w:szCs w:val="28"/>
        </w:rPr>
        <w:t>звуковысотного</w:t>
      </w:r>
      <w:proofErr w:type="spellEnd"/>
      <w:r w:rsidRPr="00F33E52">
        <w:rPr>
          <w:sz w:val="28"/>
          <w:szCs w:val="28"/>
        </w:rPr>
        <w:t xml:space="preserve"> слуха, музыкальной памяти, эмоциональной отзывчивости и способности; 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- развитие творческих способностей.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  <w:u w:val="single"/>
        </w:rPr>
        <w:t>Воспитательные: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воспитание интереса и любви к музыкальному искусству.</w:t>
      </w:r>
    </w:p>
    <w:p w:rsidR="00B13D57" w:rsidRPr="00F33E52" w:rsidRDefault="00B13D57" w:rsidP="00B13D57">
      <w:pPr>
        <w:rPr>
          <w:b/>
          <w:sz w:val="28"/>
          <w:szCs w:val="28"/>
        </w:rPr>
      </w:pPr>
      <w:r w:rsidRPr="00F33E52">
        <w:rPr>
          <w:b/>
          <w:sz w:val="28"/>
          <w:szCs w:val="28"/>
        </w:rPr>
        <w:t>1.2. Нормативно-правовые  документы, на основе которых</w:t>
      </w:r>
    </w:p>
    <w:p w:rsidR="00B13D57" w:rsidRPr="00F33E52" w:rsidRDefault="00B13D57" w:rsidP="00B13D57">
      <w:pPr>
        <w:rPr>
          <w:b/>
          <w:sz w:val="28"/>
          <w:szCs w:val="28"/>
        </w:rPr>
      </w:pPr>
      <w:r w:rsidRPr="00F33E52">
        <w:rPr>
          <w:b/>
          <w:sz w:val="28"/>
          <w:szCs w:val="28"/>
        </w:rPr>
        <w:t xml:space="preserve"> разработана Адаптированная основная общеобразовательная программа (АООП) (далее Программа)</w:t>
      </w:r>
    </w:p>
    <w:p w:rsidR="00B13D57" w:rsidRPr="00F33E52" w:rsidRDefault="00B13D57" w:rsidP="00B13D57">
      <w:pPr>
        <w:rPr>
          <w:bCs/>
          <w:sz w:val="28"/>
          <w:szCs w:val="28"/>
        </w:rPr>
      </w:pPr>
      <w:r w:rsidRPr="00F33E52">
        <w:rPr>
          <w:bCs/>
          <w:sz w:val="28"/>
          <w:szCs w:val="28"/>
        </w:rPr>
        <w:t xml:space="preserve">1. Закона РФ «Об образовании» от 29.12.2012 г. № 273-ФЗ (с последующими изменениями и дополнениями); </w:t>
      </w:r>
    </w:p>
    <w:p w:rsidR="00B13D57" w:rsidRPr="00F33E52" w:rsidRDefault="00B13D57" w:rsidP="00B13D57">
      <w:pPr>
        <w:rPr>
          <w:bCs/>
          <w:sz w:val="28"/>
          <w:szCs w:val="28"/>
        </w:rPr>
      </w:pPr>
      <w:r w:rsidRPr="00F33E52">
        <w:rPr>
          <w:bCs/>
          <w:sz w:val="28"/>
          <w:szCs w:val="28"/>
        </w:rPr>
        <w:t xml:space="preserve">2. </w:t>
      </w:r>
      <w:proofErr w:type="spellStart"/>
      <w:proofErr w:type="gramStart"/>
      <w:r w:rsidRPr="00F33E52">
        <w:rPr>
          <w:bCs/>
          <w:sz w:val="28"/>
          <w:szCs w:val="28"/>
        </w:rPr>
        <w:t>СанПиНа</w:t>
      </w:r>
      <w:proofErr w:type="spellEnd"/>
      <w:r w:rsidRPr="00F33E52">
        <w:rPr>
          <w:bCs/>
          <w:sz w:val="28"/>
          <w:szCs w:val="28"/>
        </w:rPr>
        <w:t xml:space="preserve"> 2.4.2.3286-15 «Санитарно-эпидемиологические требования к условиям и организации обучения и воспитания 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 (зарегистрировано Министерством юстиции Российской Федерации 14 августа 2015 г., регистрационный N 38528);</w:t>
      </w:r>
      <w:proofErr w:type="gramEnd"/>
    </w:p>
    <w:p w:rsidR="00B13D57" w:rsidRPr="00F33E52" w:rsidRDefault="00B13D57" w:rsidP="00B13D57">
      <w:pPr>
        <w:rPr>
          <w:bCs/>
          <w:sz w:val="28"/>
          <w:szCs w:val="28"/>
        </w:rPr>
      </w:pPr>
      <w:r w:rsidRPr="00F33E52">
        <w:rPr>
          <w:bCs/>
          <w:sz w:val="28"/>
          <w:szCs w:val="28"/>
        </w:rPr>
        <w:t xml:space="preserve">3. </w:t>
      </w:r>
      <w:proofErr w:type="gramStart"/>
      <w:r w:rsidRPr="00F33E52">
        <w:rPr>
          <w:bCs/>
          <w:sz w:val="28"/>
          <w:szCs w:val="28"/>
        </w:rPr>
        <w:t xml:space="preserve">Приказа Министерства образования и науки РФ от 31 марта 2014 г. № 253 “Об утверждении федерального перечня учебников, рекомендуемых к использованию при реализации имеющих государственную аккредитацию </w:t>
      </w:r>
      <w:r w:rsidRPr="00F33E52">
        <w:rPr>
          <w:bCs/>
          <w:sz w:val="28"/>
          <w:szCs w:val="28"/>
        </w:rPr>
        <w:lastRenderedPageBreak/>
        <w:t xml:space="preserve">образовательных программ начального общего, основного общего, среднего общего образования»; информационными </w:t>
      </w:r>
      <w:proofErr w:type="spellStart"/>
      <w:r w:rsidRPr="00F33E52">
        <w:rPr>
          <w:bCs/>
          <w:sz w:val="28"/>
          <w:szCs w:val="28"/>
        </w:rPr>
        <w:t>письмамиМинистерства</w:t>
      </w:r>
      <w:proofErr w:type="spellEnd"/>
      <w:r w:rsidRPr="00F33E52">
        <w:rPr>
          <w:bCs/>
          <w:sz w:val="28"/>
          <w:szCs w:val="28"/>
        </w:rPr>
        <w:t xml:space="preserve"> образования и науки РФ от 18 марта 2016г №НТ-393/08 «Об обеспечении учебными изданиями и учебными пособиями»;</w:t>
      </w:r>
      <w:proofErr w:type="gramEnd"/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 xml:space="preserve">4. Программ специальных (коррекционных) общеобразовательных учреждений  </w:t>
      </w:r>
      <w:r w:rsidRPr="00F33E52">
        <w:rPr>
          <w:sz w:val="28"/>
          <w:szCs w:val="28"/>
          <w:lang w:val="en-US"/>
        </w:rPr>
        <w:t>VIII</w:t>
      </w:r>
      <w:r w:rsidRPr="00F33E52">
        <w:rPr>
          <w:sz w:val="28"/>
          <w:szCs w:val="28"/>
        </w:rPr>
        <w:t xml:space="preserve"> вида для 1- 4 классов,  под редакцией В.В. Воронковой, допущенных Министерством образования и науки РФ.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bCs/>
          <w:sz w:val="28"/>
          <w:szCs w:val="28"/>
        </w:rPr>
        <w:t xml:space="preserve"> 6. Приказа Министерства Образования и науки РФ № 1599 от 19 декабря 2014 г. «Об утверждении ФГОС образования обучающихся с умственной отсталостью (интеллектуальными нарушениями).</w:t>
      </w:r>
    </w:p>
    <w:p w:rsidR="00B13D57" w:rsidRDefault="00B13D57" w:rsidP="00B13D57">
      <w:pPr>
        <w:rPr>
          <w:b/>
          <w:sz w:val="28"/>
          <w:szCs w:val="28"/>
        </w:rPr>
      </w:pPr>
      <w:r w:rsidRPr="00F33E52">
        <w:rPr>
          <w:b/>
          <w:sz w:val="28"/>
          <w:szCs w:val="28"/>
        </w:rPr>
        <w:t>1.3 Место  предмета в учебном плане</w:t>
      </w:r>
    </w:p>
    <w:p w:rsidR="00A22C96" w:rsidRPr="00F33E52" w:rsidRDefault="00A22C96" w:rsidP="00B13D57">
      <w:pPr>
        <w:rPr>
          <w:b/>
          <w:sz w:val="28"/>
          <w:szCs w:val="28"/>
        </w:rPr>
      </w:pPr>
    </w:p>
    <w:p w:rsidR="00B13D57" w:rsidRPr="00F33E52" w:rsidRDefault="00A22C96" w:rsidP="00B13D57">
      <w:pPr>
        <w:rPr>
          <w:sz w:val="28"/>
          <w:szCs w:val="28"/>
        </w:rPr>
      </w:pPr>
      <w:r w:rsidRPr="00A22C96">
        <w:rPr>
          <w:sz w:val="28"/>
          <w:szCs w:val="28"/>
        </w:rPr>
        <w:t>Учебный предмет «Музыка» входит в предметную область «Искусство» и относится к обязательной части учебного плана образования обучающихся с умственной отсталостью (интеллектуальными нарушениями).</w:t>
      </w:r>
      <w:r w:rsidR="001D68B9">
        <w:rPr>
          <w:sz w:val="28"/>
          <w:szCs w:val="28"/>
        </w:rPr>
        <w:t xml:space="preserve"> </w:t>
      </w:r>
      <w:r w:rsidRPr="00A22C96">
        <w:rPr>
          <w:sz w:val="28"/>
          <w:szCs w:val="28"/>
        </w:rPr>
        <w:t>Программа р</w:t>
      </w:r>
      <w:r w:rsidR="00B13D57" w:rsidRPr="00A22C96">
        <w:rPr>
          <w:sz w:val="28"/>
          <w:szCs w:val="28"/>
        </w:rPr>
        <w:t>ассчитана</w:t>
      </w:r>
      <w:r w:rsidR="00B13D57" w:rsidRPr="00F33E52">
        <w:rPr>
          <w:sz w:val="28"/>
          <w:szCs w:val="28"/>
        </w:rPr>
        <w:t xml:space="preserve"> на </w:t>
      </w:r>
      <w:r w:rsidR="001D68B9">
        <w:rPr>
          <w:sz w:val="28"/>
          <w:szCs w:val="28"/>
        </w:rPr>
        <w:t>17</w:t>
      </w:r>
      <w:r w:rsidR="00B13D57" w:rsidRPr="00F33E52">
        <w:rPr>
          <w:sz w:val="28"/>
          <w:szCs w:val="28"/>
        </w:rPr>
        <w:t xml:space="preserve"> ч. в год (</w:t>
      </w:r>
      <w:r w:rsidR="001D68B9">
        <w:rPr>
          <w:sz w:val="28"/>
          <w:szCs w:val="28"/>
        </w:rPr>
        <w:t xml:space="preserve">0,5 </w:t>
      </w:r>
      <w:r w:rsidR="00B13D57" w:rsidRPr="00F33E52">
        <w:rPr>
          <w:sz w:val="28"/>
          <w:szCs w:val="28"/>
        </w:rPr>
        <w:t>ч. в неделю).</w:t>
      </w:r>
    </w:p>
    <w:p w:rsidR="00B13D57" w:rsidRPr="00F33E52" w:rsidRDefault="00B13D57" w:rsidP="00B13D57">
      <w:r w:rsidRPr="00F33E52">
        <w:rPr>
          <w:sz w:val="28"/>
          <w:szCs w:val="28"/>
        </w:rPr>
        <w:t>Уровень обучения – базовый</w:t>
      </w:r>
      <w:r w:rsidRPr="00F33E52">
        <w:t>.</w:t>
      </w:r>
    </w:p>
    <w:p w:rsidR="00B13D57" w:rsidRPr="00F33E52" w:rsidRDefault="00B13D57" w:rsidP="00B13D57">
      <w:pPr>
        <w:rPr>
          <w:b/>
          <w:sz w:val="28"/>
          <w:szCs w:val="28"/>
        </w:rPr>
      </w:pPr>
      <w:r w:rsidRPr="00F33E52">
        <w:rPr>
          <w:b/>
          <w:sz w:val="28"/>
          <w:szCs w:val="28"/>
        </w:rPr>
        <w:t>1.4. Общая характеристика учебного предмета</w:t>
      </w:r>
    </w:p>
    <w:p w:rsidR="00B13D57" w:rsidRPr="00F33E52" w:rsidRDefault="00B13D57" w:rsidP="00B13D57">
      <w:pPr>
        <w:rPr>
          <w:b/>
          <w:sz w:val="28"/>
          <w:szCs w:val="28"/>
        </w:rPr>
      </w:pPr>
      <w:r w:rsidRPr="00F33E52">
        <w:rPr>
          <w:sz w:val="28"/>
          <w:szCs w:val="28"/>
        </w:rPr>
        <w:t xml:space="preserve"> Программа по музыке и пению состоит из следующих разделов: «Пение», «Слушание музыки» и «Элементы музыкальной грамотности». В зависимости от использования различных видов музыкальной и художественной  деятельности, наличия темы используются доминантные, комбинированные, тематические и комплексные типы уроков.</w:t>
      </w:r>
    </w:p>
    <w:p w:rsidR="00B13D57" w:rsidRPr="00F33E52" w:rsidRDefault="00B13D57" w:rsidP="00B13D57">
      <w:pPr>
        <w:spacing w:before="100" w:beforeAutospacing="1" w:after="100" w:afterAutospacing="1" w:line="300" w:lineRule="atLeast"/>
        <w:rPr>
          <w:sz w:val="28"/>
          <w:szCs w:val="28"/>
        </w:rPr>
      </w:pPr>
      <w:r w:rsidRPr="00F33E52">
        <w:rPr>
          <w:sz w:val="28"/>
          <w:szCs w:val="28"/>
        </w:rPr>
        <w:t xml:space="preserve">         Содержание программы соответствует обязательному минимуму содержания образования и базируется на изучении школьниками основ музыкального искусства: </w:t>
      </w:r>
    </w:p>
    <w:p w:rsidR="00B13D57" w:rsidRPr="00F33E52" w:rsidRDefault="00B13D57" w:rsidP="00B13D57">
      <w:pPr>
        <w:spacing w:line="300" w:lineRule="atLeast"/>
        <w:rPr>
          <w:sz w:val="28"/>
          <w:szCs w:val="28"/>
        </w:rPr>
      </w:pPr>
      <w:proofErr w:type="gramStart"/>
      <w:r w:rsidRPr="00F33E52">
        <w:rPr>
          <w:sz w:val="28"/>
          <w:szCs w:val="28"/>
        </w:rPr>
        <w:t xml:space="preserve">• Жанры музыки (песня, танец, марш и их разновидности); интонация как носитель образного смысла музыкального произведения; основные средства музыкальной выразительности; развитие музыки на основе повтора, контраста, вариативности; </w:t>
      </w:r>
      <w:r w:rsidRPr="00F33E52">
        <w:rPr>
          <w:sz w:val="28"/>
          <w:szCs w:val="28"/>
        </w:rPr>
        <w:br/>
        <w:t xml:space="preserve">формы музыки – одночастная, </w:t>
      </w:r>
      <w:proofErr w:type="spellStart"/>
      <w:r w:rsidRPr="00F33E52">
        <w:rPr>
          <w:sz w:val="28"/>
          <w:szCs w:val="28"/>
        </w:rPr>
        <w:t>двухчастная</w:t>
      </w:r>
      <w:proofErr w:type="spellEnd"/>
      <w:r w:rsidRPr="00F33E52">
        <w:rPr>
          <w:sz w:val="28"/>
          <w:szCs w:val="28"/>
        </w:rPr>
        <w:t>, трёхчастная, куплетная, рондо, вариации.</w:t>
      </w:r>
      <w:proofErr w:type="gramEnd"/>
      <w:r w:rsidRPr="00F33E52">
        <w:rPr>
          <w:sz w:val="28"/>
          <w:szCs w:val="28"/>
        </w:rPr>
        <w:t xml:space="preserve"> </w:t>
      </w:r>
      <w:r w:rsidRPr="00F33E52">
        <w:rPr>
          <w:sz w:val="28"/>
          <w:szCs w:val="28"/>
        </w:rPr>
        <w:br/>
        <w:t xml:space="preserve">• Освоение различных видов творческой деятельности, способствующих проникновению в образ, смысл произведения, проживанию его самим ребёнком. </w:t>
      </w:r>
      <w:r w:rsidRPr="00F33E52">
        <w:rPr>
          <w:sz w:val="28"/>
          <w:szCs w:val="28"/>
        </w:rPr>
        <w:br/>
        <w:t>• Постижение различных пластов музыкальной культуры, стилей национальных и индивидуальных, основываясь на приеме «</w:t>
      </w:r>
      <w:proofErr w:type="spellStart"/>
      <w:r w:rsidRPr="00F33E52">
        <w:rPr>
          <w:sz w:val="28"/>
          <w:szCs w:val="28"/>
        </w:rPr>
        <w:t>полистилистики</w:t>
      </w:r>
      <w:proofErr w:type="spellEnd"/>
      <w:r w:rsidRPr="00F33E52">
        <w:rPr>
          <w:sz w:val="28"/>
          <w:szCs w:val="28"/>
        </w:rPr>
        <w:t xml:space="preserve">» (намеренном соединении произведений различных стилистических явлений). </w:t>
      </w:r>
    </w:p>
    <w:p w:rsidR="00B13D57" w:rsidRPr="00F33E52" w:rsidRDefault="00B13D57" w:rsidP="00B13D57">
      <w:pPr>
        <w:spacing w:before="100" w:beforeAutospacing="1" w:after="100" w:afterAutospacing="1" w:line="300" w:lineRule="atLeast"/>
        <w:rPr>
          <w:sz w:val="28"/>
          <w:szCs w:val="28"/>
        </w:rPr>
      </w:pPr>
      <w:r w:rsidRPr="00F33E52">
        <w:rPr>
          <w:sz w:val="28"/>
          <w:szCs w:val="28"/>
        </w:rPr>
        <w:t xml:space="preserve">         Содержание программы концентрируется в учебных темах каждого </w:t>
      </w:r>
      <w:r w:rsidRPr="00F33E52">
        <w:rPr>
          <w:sz w:val="28"/>
          <w:szCs w:val="28"/>
        </w:rPr>
        <w:lastRenderedPageBreak/>
        <w:t>полугодия. Музыкальные произведения, предлагаемые в программе, повторяются в разных учебных темах с новыми задачами. Такой принцип расположения музыкального материала условно назван принципом «концентрической спирали». Его реализация в учебно-воспитательном процессе даёт возможность возвращения школьника к уже знакомым музыкальным сочинениям, что будет служить необходимым стимулом для повторного «вживания» ребенка в их содержание, интонационно-образные особенности, будет порождать новые мысли и чувства, ассоциации с другими образцами музыки, закреплять уже полученные представления, знания, исполнительские навыки и умения. Постоянное обращение к музыке одних и тех же композиторов, смысловые повторы произведений способствуют формированию у детей основ чувства стиля уже в начальной школе. </w:t>
      </w:r>
    </w:p>
    <w:p w:rsidR="00B13D57" w:rsidRPr="00F33E52" w:rsidRDefault="00B13D57" w:rsidP="00B13D57">
      <w:pPr>
        <w:spacing w:before="100" w:beforeAutospacing="1" w:after="100" w:afterAutospacing="1" w:line="300" w:lineRule="atLeast"/>
        <w:rPr>
          <w:sz w:val="28"/>
          <w:szCs w:val="28"/>
        </w:rPr>
      </w:pPr>
      <w:r w:rsidRPr="00F33E52">
        <w:rPr>
          <w:sz w:val="28"/>
          <w:szCs w:val="28"/>
        </w:rPr>
        <w:t xml:space="preserve">           Говоря о приемах музыкального обучения, необходимо подчеркнуть то, что основным приёмом изучения программы «Музыка» и способом практического освоения её материала в начальной школе является игра. Ролевые, сюжетные, дидактические музыкальные игры позволяют сделать процесс постижения основных закономерностей музыкального искусства доступным и увлекательным. В игре развивается мышление ребенка, речь, воображение, музыкальные способности, осваиваются диалоговые формы общения с музыкой. </w:t>
      </w:r>
      <w:r w:rsidRPr="00F33E52">
        <w:rPr>
          <w:sz w:val="28"/>
          <w:szCs w:val="28"/>
        </w:rPr>
        <w:br/>
        <w:t xml:space="preserve">             Урок музыки как урок искусства – основная форма учебно-воспитательного процесса, стержнем которого является полноценная художественная деятельность детей в любой форме приобщения к искусству и где отношения «учитель-ученик» основываются на сопереживании, сотрудничестве, сотворчестве. Личностно-ориентированный подход к ребенку проявляется в формировании его положительной мотивации к занятиям музыкой как искусством, созданием ситуаций успеха.</w:t>
      </w:r>
    </w:p>
    <w:p w:rsidR="00B13D57" w:rsidRPr="00F33E52" w:rsidRDefault="00B13D57" w:rsidP="00B13D57">
      <w:pPr>
        <w:spacing w:after="100" w:afterAutospacing="1" w:line="300" w:lineRule="atLeast"/>
        <w:rPr>
          <w:sz w:val="28"/>
          <w:szCs w:val="28"/>
        </w:rPr>
      </w:pPr>
      <w:r w:rsidRPr="00F33E52">
        <w:rPr>
          <w:sz w:val="28"/>
          <w:szCs w:val="28"/>
        </w:rPr>
        <w:t xml:space="preserve">          Важнейшей особенностью данной программы является её тематическое построение.  Постепенно и последовательно усложняясь и углубляясь, она раскрывается от урока к уроку. Между четырьмя четвертями и между всеми годами обучения также осуществляется внутренняя преемственность. Тематическое построение программы создаёт условия для достижения цельности урока, единства всех его элементов, а также дает возможность достаточно свободно заменять одно произведение другим с аналогичными художественно-педагогическими задачами. 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b/>
          <w:bCs/>
          <w:sz w:val="28"/>
          <w:szCs w:val="28"/>
        </w:rPr>
        <w:t>1.5.  Формы организации образовательного процесса</w:t>
      </w:r>
    </w:p>
    <w:p w:rsidR="00B13D57" w:rsidRPr="00F33E52" w:rsidRDefault="00B13D57" w:rsidP="00B13D57">
      <w:pPr>
        <w:rPr>
          <w:b/>
          <w:sz w:val="28"/>
          <w:szCs w:val="28"/>
          <w:u w:val="single"/>
        </w:rPr>
      </w:pPr>
      <w:r w:rsidRPr="00F33E52">
        <w:rPr>
          <w:color w:val="000000"/>
          <w:sz w:val="28"/>
          <w:szCs w:val="28"/>
        </w:rPr>
        <w:t xml:space="preserve">Урок – основная форма </w:t>
      </w:r>
      <w:r w:rsidRPr="00F33E52">
        <w:rPr>
          <w:sz w:val="28"/>
          <w:szCs w:val="28"/>
        </w:rPr>
        <w:t>организации образовательного процесса.</w:t>
      </w:r>
    </w:p>
    <w:p w:rsidR="00B13D57" w:rsidRPr="00F33E52" w:rsidRDefault="00B13D57" w:rsidP="00B13D57">
      <w:pPr>
        <w:rPr>
          <w:color w:val="000000"/>
          <w:sz w:val="28"/>
          <w:szCs w:val="28"/>
        </w:rPr>
      </w:pPr>
      <w:r w:rsidRPr="00F33E52">
        <w:rPr>
          <w:color w:val="000000"/>
          <w:sz w:val="28"/>
          <w:szCs w:val="28"/>
        </w:rPr>
        <w:t>Типы уроков: Урок изучения нового материала, урок закрепления знаний, умений и</w:t>
      </w:r>
      <w:r>
        <w:rPr>
          <w:color w:val="000000"/>
          <w:sz w:val="28"/>
          <w:szCs w:val="28"/>
        </w:rPr>
        <w:t xml:space="preserve"> навыков, комбинированный урок</w:t>
      </w:r>
      <w:r w:rsidRPr="00F33E52">
        <w:rPr>
          <w:color w:val="000000"/>
          <w:sz w:val="28"/>
          <w:szCs w:val="28"/>
        </w:rPr>
        <w:t>, урок – путешествие, урок – концерт, урок – игра</w:t>
      </w:r>
      <w:proofErr w:type="gramStart"/>
      <w:r w:rsidRPr="00F33E52">
        <w:rPr>
          <w:color w:val="000000"/>
          <w:sz w:val="28"/>
          <w:szCs w:val="28"/>
        </w:rPr>
        <w:t xml:space="preserve"> ,</w:t>
      </w:r>
      <w:proofErr w:type="gramEnd"/>
      <w:r w:rsidRPr="00F33E52">
        <w:rPr>
          <w:color w:val="000000"/>
          <w:sz w:val="28"/>
          <w:szCs w:val="28"/>
        </w:rPr>
        <w:t xml:space="preserve"> урок - размышление.</w:t>
      </w:r>
    </w:p>
    <w:p w:rsidR="00B13D57" w:rsidRPr="00F33E52" w:rsidRDefault="00B13D57" w:rsidP="00B13D57">
      <w:pPr>
        <w:rPr>
          <w:rFonts w:eastAsia="Calibri"/>
          <w:b/>
          <w:bCs/>
          <w:sz w:val="28"/>
          <w:szCs w:val="28"/>
        </w:rPr>
      </w:pPr>
      <w:r w:rsidRPr="00F33E52">
        <w:rPr>
          <w:rFonts w:eastAsia="Calibri"/>
          <w:b/>
          <w:bCs/>
          <w:sz w:val="28"/>
          <w:szCs w:val="28"/>
        </w:rPr>
        <w:t>1.6. Технология обучения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lastRenderedPageBreak/>
        <w:t>- Традиционные технологии: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 xml:space="preserve">-объяснительно-иллюстративные 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- Педагогические технологии на основе личностно-ориентированного педагогического процесса: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- педагогика сотрудничества;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- гуманно – личностная;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- уровневая дифференциация;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- проблемное обучение;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- информационно-коммуникационные технологии;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 xml:space="preserve">- </w:t>
      </w:r>
      <w:proofErr w:type="spellStart"/>
      <w:r w:rsidRPr="00F33E52">
        <w:rPr>
          <w:sz w:val="28"/>
          <w:szCs w:val="28"/>
        </w:rPr>
        <w:t>здоровьесберегающие</w:t>
      </w:r>
      <w:proofErr w:type="spellEnd"/>
      <w:r w:rsidRPr="00F33E52">
        <w:rPr>
          <w:sz w:val="28"/>
          <w:szCs w:val="28"/>
        </w:rPr>
        <w:t xml:space="preserve"> технологии;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- коллективный способ обучения (работа в парах постоянного и сменного состава).</w:t>
      </w:r>
    </w:p>
    <w:p w:rsidR="00B13D57" w:rsidRPr="00F33E52" w:rsidRDefault="00B13D57" w:rsidP="00B13D57">
      <w:pPr>
        <w:rPr>
          <w:b/>
          <w:bCs/>
          <w:sz w:val="28"/>
          <w:szCs w:val="28"/>
        </w:rPr>
      </w:pPr>
      <w:r w:rsidRPr="00F33E52">
        <w:rPr>
          <w:b/>
          <w:bCs/>
          <w:sz w:val="28"/>
          <w:szCs w:val="28"/>
        </w:rPr>
        <w:t>1.7. Виды и формы контроля</w:t>
      </w:r>
    </w:p>
    <w:p w:rsidR="00B13D57" w:rsidRPr="00F33E52" w:rsidRDefault="00B13D57" w:rsidP="00B13D57">
      <w:pPr>
        <w:rPr>
          <w:sz w:val="28"/>
          <w:szCs w:val="28"/>
          <w:lang/>
        </w:rPr>
      </w:pPr>
      <w:r w:rsidRPr="00F33E52">
        <w:rPr>
          <w:sz w:val="28"/>
          <w:szCs w:val="28"/>
        </w:rPr>
        <w:t xml:space="preserve">Основными видами и формами контроля являются: 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 xml:space="preserve">- индивидуальный устный опрос по изученному материалу; 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- ответы на поставленные вопросы;</w:t>
      </w:r>
    </w:p>
    <w:p w:rsidR="00B13D57" w:rsidRPr="00F33E52" w:rsidRDefault="00B13D57" w:rsidP="00B13D57">
      <w:pPr>
        <w:spacing w:after="120"/>
        <w:rPr>
          <w:color w:val="000000"/>
          <w:sz w:val="28"/>
          <w:szCs w:val="28"/>
          <w:lang/>
        </w:rPr>
      </w:pPr>
      <w:r w:rsidRPr="00F33E52">
        <w:rPr>
          <w:color w:val="000000"/>
          <w:sz w:val="28"/>
          <w:szCs w:val="28"/>
          <w:lang/>
        </w:rPr>
        <w:t>- обобщающая беседа по изученному материалу.</w:t>
      </w:r>
    </w:p>
    <w:p w:rsidR="00B13D57" w:rsidRPr="00F33E52" w:rsidRDefault="00B13D57" w:rsidP="00B13D57">
      <w:pPr>
        <w:spacing w:after="120"/>
        <w:rPr>
          <w:b/>
          <w:sz w:val="32"/>
          <w:szCs w:val="32"/>
        </w:rPr>
      </w:pPr>
      <w:r w:rsidRPr="00F33E52">
        <w:rPr>
          <w:b/>
          <w:sz w:val="28"/>
          <w:szCs w:val="28"/>
        </w:rPr>
        <w:t xml:space="preserve">1.8. </w:t>
      </w:r>
      <w:r w:rsidRPr="00F33E52">
        <w:rPr>
          <w:b/>
          <w:sz w:val="32"/>
          <w:szCs w:val="32"/>
        </w:rPr>
        <w:t>Личностные и предметные результаты освоения музыки</w:t>
      </w:r>
    </w:p>
    <w:p w:rsidR="00B13D57" w:rsidRPr="00F33E52" w:rsidRDefault="00B13D57" w:rsidP="00B13D57">
      <w:pPr>
        <w:ind w:firstLine="709"/>
        <w:rPr>
          <w:rFonts w:eastAsia="@Arial Unicode MS"/>
          <w:bCs/>
          <w:sz w:val="28"/>
          <w:szCs w:val="28"/>
        </w:rPr>
      </w:pPr>
      <w:r w:rsidRPr="00F33E52">
        <w:rPr>
          <w:rFonts w:eastAsia="@Arial Unicode MS"/>
          <w:b/>
          <w:bCs/>
          <w:sz w:val="28"/>
          <w:szCs w:val="28"/>
        </w:rPr>
        <w:t>Личностные</w:t>
      </w:r>
      <w:r w:rsidRPr="00F33E52">
        <w:rPr>
          <w:rFonts w:eastAsia="@Arial Unicode MS"/>
          <w:bCs/>
          <w:sz w:val="28"/>
          <w:szCs w:val="28"/>
        </w:rPr>
        <w:t xml:space="preserve"> результаты включают овладение обучающимися социальными (жизненными) компетенциями, необходимыми для решения практико-ориентированных задач и обеспечивающими формирование и развитие социальных отношений обучающихся в различных средах.</w:t>
      </w:r>
    </w:p>
    <w:p w:rsidR="00B13D57" w:rsidRPr="00F33E52" w:rsidRDefault="00B13D57" w:rsidP="00B13D57">
      <w:pPr>
        <w:ind w:firstLine="709"/>
        <w:rPr>
          <w:rFonts w:eastAsia="@Arial Unicode MS"/>
          <w:bCs/>
          <w:sz w:val="28"/>
          <w:szCs w:val="28"/>
        </w:rPr>
      </w:pPr>
      <w:r w:rsidRPr="00F33E52">
        <w:rPr>
          <w:rFonts w:eastAsia="@Arial Unicode MS"/>
          <w:bCs/>
          <w:sz w:val="28"/>
          <w:szCs w:val="28"/>
        </w:rPr>
        <w:t xml:space="preserve">Оценка личностных результатов предполагает, прежде всего, оценку продвижения ребенка в овладении социальными (жизненными) компетенциями, которые, в конечном итоге, составляют основу этих результатов. </w:t>
      </w:r>
    </w:p>
    <w:p w:rsidR="00B13D57" w:rsidRDefault="00B13D57" w:rsidP="00B13D57">
      <w:pPr>
        <w:rPr>
          <w:sz w:val="28"/>
          <w:szCs w:val="28"/>
        </w:rPr>
      </w:pPr>
      <w:proofErr w:type="spellStart"/>
      <w:r w:rsidRPr="00F33E52">
        <w:rPr>
          <w:rFonts w:eastAsia="@Arial Unicode MS"/>
          <w:b/>
          <w:iCs/>
          <w:sz w:val="28"/>
          <w:szCs w:val="28"/>
        </w:rPr>
        <w:t>Предметные</w:t>
      </w:r>
      <w:r w:rsidRPr="00F33E52">
        <w:rPr>
          <w:sz w:val="28"/>
          <w:szCs w:val="28"/>
        </w:rPr>
        <w:t>результаты</w:t>
      </w:r>
      <w:proofErr w:type="spellEnd"/>
      <w:r w:rsidRPr="00F33E52">
        <w:rPr>
          <w:sz w:val="28"/>
          <w:szCs w:val="28"/>
        </w:rPr>
        <w:t xml:space="preserve"> освоения АООП должны отражать</w:t>
      </w:r>
    </w:p>
    <w:p w:rsidR="00B13D57" w:rsidRPr="00EA47A6" w:rsidRDefault="00B13D57" w:rsidP="00B13D57">
      <w:pPr>
        <w:pStyle w:val="a3"/>
        <w:rPr>
          <w:sz w:val="28"/>
          <w:szCs w:val="28"/>
        </w:rPr>
      </w:pPr>
      <w:r w:rsidRPr="00EA47A6">
        <w:rPr>
          <w:sz w:val="28"/>
          <w:szCs w:val="28"/>
        </w:rPr>
        <w:t>1) владение элементами музыкальной культуры, интерес к музыкальному искусству и музыкальной деятельности, элементарные эстетические суждения;</w:t>
      </w:r>
    </w:p>
    <w:p w:rsidR="00B13D57" w:rsidRPr="00EA47A6" w:rsidRDefault="00B13D57" w:rsidP="00B13D57">
      <w:pPr>
        <w:pStyle w:val="a3"/>
        <w:rPr>
          <w:sz w:val="28"/>
          <w:szCs w:val="28"/>
        </w:rPr>
      </w:pPr>
      <w:r w:rsidRPr="00EA47A6">
        <w:rPr>
          <w:sz w:val="28"/>
          <w:szCs w:val="28"/>
        </w:rPr>
        <w:t>2) элементарный опыт музыкальной деятельности.</w:t>
      </w:r>
    </w:p>
    <w:p w:rsidR="00B13D57" w:rsidRPr="00F33E52" w:rsidRDefault="00B13D57" w:rsidP="00B13D57">
      <w:pPr>
        <w:rPr>
          <w:b/>
          <w:sz w:val="28"/>
          <w:szCs w:val="28"/>
        </w:rPr>
      </w:pPr>
      <w:r w:rsidRPr="00F33E52">
        <w:rPr>
          <w:b/>
          <w:sz w:val="28"/>
          <w:szCs w:val="28"/>
        </w:rPr>
        <w:t>Предметными</w:t>
      </w:r>
      <w:r w:rsidRPr="00F33E52">
        <w:rPr>
          <w:sz w:val="28"/>
          <w:szCs w:val="28"/>
        </w:rPr>
        <w:t xml:space="preserve"> результатами изучения курса «</w:t>
      </w:r>
      <w:r>
        <w:rPr>
          <w:sz w:val="28"/>
          <w:szCs w:val="28"/>
        </w:rPr>
        <w:t>Музыка и пение» в 1</w:t>
      </w:r>
      <w:r w:rsidRPr="00F33E52">
        <w:rPr>
          <w:sz w:val="28"/>
          <w:szCs w:val="28"/>
        </w:rPr>
        <w:t xml:space="preserve"> классе является </w:t>
      </w:r>
      <w:proofErr w:type="spellStart"/>
      <w:r w:rsidRPr="00F33E52">
        <w:rPr>
          <w:sz w:val="28"/>
          <w:szCs w:val="28"/>
        </w:rPr>
        <w:t>сформированность</w:t>
      </w:r>
      <w:proofErr w:type="spellEnd"/>
      <w:r w:rsidRPr="00F33E52">
        <w:rPr>
          <w:sz w:val="28"/>
          <w:szCs w:val="28"/>
        </w:rPr>
        <w:t xml:space="preserve"> следующих умений:</w:t>
      </w:r>
    </w:p>
    <w:p w:rsidR="00B13D57" w:rsidRPr="00F33E52" w:rsidRDefault="00B13D57" w:rsidP="00B13D57">
      <w:pPr>
        <w:rPr>
          <w:b/>
          <w:sz w:val="28"/>
          <w:szCs w:val="28"/>
        </w:rPr>
      </w:pPr>
      <w:r w:rsidRPr="00F33E52">
        <w:rPr>
          <w:b/>
          <w:sz w:val="28"/>
          <w:szCs w:val="28"/>
        </w:rPr>
        <w:t>обучающийся должен:</w:t>
      </w:r>
    </w:p>
    <w:p w:rsidR="00B13D57" w:rsidRPr="00F33E52" w:rsidRDefault="00B13D57" w:rsidP="00B13D57">
      <w:pPr>
        <w:spacing w:before="100" w:beforeAutospacing="1" w:after="100" w:afterAutospacing="1" w:line="216" w:lineRule="atLeast"/>
        <w:rPr>
          <w:rFonts w:ascii="Tahoma" w:hAnsi="Tahoma" w:cs="Tahoma"/>
          <w:b/>
          <w:bCs/>
          <w:i/>
          <w:iCs/>
          <w:color w:val="666666"/>
          <w:sz w:val="17"/>
          <w:szCs w:val="17"/>
          <w:shd w:val="clear" w:color="auto" w:fill="FFFFFF"/>
        </w:rPr>
      </w:pPr>
      <w:r w:rsidRPr="00F33E52">
        <w:rPr>
          <w:b/>
          <w:sz w:val="28"/>
          <w:szCs w:val="28"/>
        </w:rPr>
        <w:t>знать: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высокие и низкие, долгие и короткие звуки;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музыкальные инструменты и их звучание (орган, арфа, флейта);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характер и содержание музыкальных произведений;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lastRenderedPageBreak/>
        <w:t xml:space="preserve">музыкальные коллективы (ансамбль, оркестр). </w:t>
      </w:r>
    </w:p>
    <w:p w:rsidR="00B13D57" w:rsidRPr="00F33E52" w:rsidRDefault="00B13D57" w:rsidP="00B13D57">
      <w:pPr>
        <w:spacing w:before="100" w:beforeAutospacing="1"/>
        <w:rPr>
          <w:sz w:val="28"/>
          <w:szCs w:val="28"/>
        </w:rPr>
      </w:pPr>
      <w:r w:rsidRPr="00F33E52">
        <w:rPr>
          <w:b/>
          <w:bCs/>
          <w:sz w:val="28"/>
          <w:szCs w:val="28"/>
        </w:rPr>
        <w:t>уметь</w:t>
      </w:r>
      <w:r w:rsidRPr="00F33E52">
        <w:rPr>
          <w:sz w:val="28"/>
          <w:szCs w:val="28"/>
        </w:rPr>
        <w:t>: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исполнять без сопровождения простые, хорошо знакомые песни;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различать мелодию и сопровождение в песне и в инструментальном произведении;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различать мелодию и сопровождение в песне и в инструментальном произведении;</w:t>
      </w:r>
    </w:p>
    <w:p w:rsidR="00B13D57" w:rsidRPr="00F33E52" w:rsidRDefault="00B13D57" w:rsidP="00B13D57">
      <w:pPr>
        <w:rPr>
          <w:sz w:val="28"/>
          <w:szCs w:val="28"/>
        </w:rPr>
      </w:pPr>
      <w:r w:rsidRPr="00F33E52">
        <w:rPr>
          <w:sz w:val="28"/>
          <w:szCs w:val="28"/>
        </w:rPr>
        <w:t>исполнять выученные песни ритмично и выразительно, сохраняя строй и ансамбль.</w:t>
      </w:r>
    </w:p>
    <w:p w:rsidR="00B13D57" w:rsidRDefault="00B13D57" w:rsidP="00B13D57">
      <w:pPr>
        <w:rPr>
          <w:sz w:val="28"/>
          <w:szCs w:val="28"/>
        </w:rPr>
      </w:pPr>
    </w:p>
    <w:p w:rsidR="00B13D57" w:rsidRDefault="00B13D57" w:rsidP="00B13D57">
      <w:pPr>
        <w:spacing w:line="216" w:lineRule="atLeast"/>
        <w:rPr>
          <w:b/>
          <w:sz w:val="28"/>
          <w:szCs w:val="28"/>
        </w:rPr>
      </w:pPr>
      <w:r w:rsidRPr="00C8067E">
        <w:rPr>
          <w:b/>
          <w:sz w:val="28"/>
          <w:szCs w:val="28"/>
          <w:lang w:val="en-US"/>
        </w:rPr>
        <w:t>II</w:t>
      </w:r>
      <w:r w:rsidRPr="00C8067E">
        <w:rPr>
          <w:b/>
          <w:sz w:val="28"/>
          <w:szCs w:val="28"/>
        </w:rPr>
        <w:t xml:space="preserve">. </w:t>
      </w:r>
      <w:proofErr w:type="gramStart"/>
      <w:r w:rsidRPr="00C8067E">
        <w:rPr>
          <w:b/>
          <w:sz w:val="28"/>
          <w:szCs w:val="28"/>
        </w:rPr>
        <w:t>Содержание  программы</w:t>
      </w:r>
      <w:proofErr w:type="gramEnd"/>
      <w:r w:rsidRPr="00C8067E">
        <w:rPr>
          <w:b/>
          <w:sz w:val="28"/>
          <w:szCs w:val="28"/>
        </w:rPr>
        <w:t xml:space="preserve"> и планируемые результаты освоения </w:t>
      </w:r>
    </w:p>
    <w:p w:rsidR="00B13D57" w:rsidRDefault="00B13D57" w:rsidP="00B13D57">
      <w:pPr>
        <w:adjustRightInd/>
        <w:spacing w:after="120"/>
        <w:rPr>
          <w:sz w:val="28"/>
          <w:szCs w:val="28"/>
        </w:rPr>
      </w:pPr>
      <w:r w:rsidRPr="00C8067E">
        <w:rPr>
          <w:sz w:val="28"/>
          <w:szCs w:val="28"/>
        </w:rPr>
        <w:t>В результате изучения курса</w:t>
      </w:r>
      <w:r>
        <w:rPr>
          <w:sz w:val="28"/>
          <w:szCs w:val="28"/>
        </w:rPr>
        <w:t xml:space="preserve"> «Музыка и пение»</w:t>
      </w:r>
      <w:r w:rsidRPr="00C8067E">
        <w:rPr>
          <w:sz w:val="28"/>
          <w:szCs w:val="28"/>
        </w:rPr>
        <w:t xml:space="preserve"> ученик научится:</w:t>
      </w:r>
    </w:p>
    <w:p w:rsidR="00B13D57" w:rsidRDefault="00B13D57" w:rsidP="00B13D57">
      <w:pPr>
        <w:shd w:val="clear" w:color="auto" w:fill="FFFFFF"/>
        <w:autoSpaceDE w:val="0"/>
        <w:autoSpaceDN w:val="0"/>
        <w:rPr>
          <w:b/>
          <w:sz w:val="28"/>
          <w:szCs w:val="28"/>
        </w:rPr>
      </w:pPr>
      <w:r w:rsidRPr="00C8067E">
        <w:rPr>
          <w:b/>
          <w:sz w:val="28"/>
          <w:szCs w:val="28"/>
        </w:rPr>
        <w:t>«Пение»</w:t>
      </w:r>
    </w:p>
    <w:p w:rsidR="00B13D57" w:rsidRDefault="00B13D57" w:rsidP="00B13D57">
      <w:pPr>
        <w:shd w:val="clear" w:color="auto" w:fill="FFFFFF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исполнять песни в диапазоне до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– до2;</w:t>
      </w:r>
    </w:p>
    <w:p w:rsidR="00B13D57" w:rsidRDefault="00B13D57" w:rsidP="00B13D57">
      <w:pPr>
        <w:shd w:val="clear" w:color="auto" w:fill="FFFFFF"/>
        <w:autoSpaceDE w:val="0"/>
        <w:autoSpaceDN w:val="0"/>
        <w:rPr>
          <w:sz w:val="28"/>
          <w:szCs w:val="28"/>
        </w:rPr>
      </w:pPr>
      <w:r>
        <w:rPr>
          <w:color w:val="000000"/>
          <w:sz w:val="27"/>
          <w:szCs w:val="27"/>
          <w:shd w:val="clear" w:color="auto" w:fill="FFFFFF"/>
        </w:rPr>
        <w:t>исполнять вокально-хоровые произведения;</w:t>
      </w:r>
    </w:p>
    <w:p w:rsidR="00B13D57" w:rsidRDefault="00B13D57" w:rsidP="00B13D57">
      <w:pPr>
        <w:shd w:val="clear" w:color="auto" w:fill="FFFFFF"/>
        <w:autoSpaceDE w:val="0"/>
        <w:autoSpaceDN w:val="0"/>
        <w:rPr>
          <w:color w:val="000000"/>
          <w:sz w:val="28"/>
          <w:szCs w:val="28"/>
          <w:shd w:val="clear" w:color="auto" w:fill="FFFFFF"/>
        </w:rPr>
      </w:pPr>
      <w:r w:rsidRPr="00C16E73">
        <w:rPr>
          <w:color w:val="000000"/>
          <w:sz w:val="28"/>
          <w:szCs w:val="28"/>
          <w:shd w:val="clear" w:color="auto" w:fill="FFFFFF"/>
        </w:rPr>
        <w:t>правильно интонировать выученные песни в составе группы и индивидуально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B13D57" w:rsidRPr="00466021" w:rsidRDefault="00B13D57" w:rsidP="00B13D57">
      <w:pPr>
        <w:shd w:val="clear" w:color="auto" w:fill="FFFFFF"/>
        <w:autoSpaceDE w:val="0"/>
        <w:autoSpaceDN w:val="0"/>
        <w:rPr>
          <w:color w:val="000000"/>
          <w:sz w:val="28"/>
          <w:szCs w:val="28"/>
          <w:shd w:val="clear" w:color="auto" w:fill="FFFFFF"/>
        </w:rPr>
      </w:pPr>
      <w:r w:rsidRPr="00466021">
        <w:rPr>
          <w:color w:val="000000"/>
          <w:sz w:val="28"/>
          <w:szCs w:val="28"/>
          <w:shd w:val="clear" w:color="auto" w:fill="FFFFFF"/>
        </w:rPr>
        <w:t>четко выдерживать ритмический рисунок произведения без сопровождения учителя и инструмента;</w:t>
      </w:r>
    </w:p>
    <w:p w:rsidR="00B13D57" w:rsidRPr="00466021" w:rsidRDefault="00B13D57" w:rsidP="00B13D57">
      <w:pPr>
        <w:shd w:val="clear" w:color="auto" w:fill="FFFFFF"/>
        <w:autoSpaceDE w:val="0"/>
        <w:autoSpaceDN w:val="0"/>
        <w:rPr>
          <w:sz w:val="28"/>
          <w:szCs w:val="28"/>
        </w:rPr>
      </w:pPr>
      <w:r w:rsidRPr="00466021">
        <w:rPr>
          <w:color w:val="000000"/>
          <w:sz w:val="28"/>
          <w:szCs w:val="28"/>
          <w:shd w:val="clear" w:color="auto" w:fill="FFFFFF"/>
        </w:rPr>
        <w:t>правильно формировать гласные и отчетливо произносить согласные звуки, интонационно выделять гласные звуки в зависимости от смыслового отношения слова в тексте песни.</w:t>
      </w:r>
    </w:p>
    <w:p w:rsidR="00B13D57" w:rsidRPr="00466021" w:rsidRDefault="00B13D57" w:rsidP="00B13D57">
      <w:pPr>
        <w:shd w:val="clear" w:color="auto" w:fill="FFFFFF"/>
        <w:autoSpaceDE w:val="0"/>
        <w:autoSpaceDN w:val="0"/>
        <w:rPr>
          <w:b/>
          <w:sz w:val="28"/>
          <w:szCs w:val="28"/>
        </w:rPr>
      </w:pPr>
      <w:r w:rsidRPr="00466021">
        <w:rPr>
          <w:b/>
          <w:sz w:val="28"/>
          <w:szCs w:val="28"/>
        </w:rPr>
        <w:t xml:space="preserve">«Слушание музыки» </w:t>
      </w:r>
    </w:p>
    <w:p w:rsidR="00B13D57" w:rsidRPr="00466021" w:rsidRDefault="00B13D57" w:rsidP="00B13D57">
      <w:pPr>
        <w:shd w:val="clear" w:color="auto" w:fill="FFFFFF"/>
        <w:autoSpaceDE w:val="0"/>
        <w:autoSpaceDN w:val="0"/>
        <w:rPr>
          <w:color w:val="000000"/>
          <w:sz w:val="28"/>
          <w:szCs w:val="28"/>
          <w:shd w:val="clear" w:color="auto" w:fill="FFFFFF"/>
        </w:rPr>
      </w:pPr>
      <w:r w:rsidRPr="00466021">
        <w:rPr>
          <w:color w:val="000000"/>
          <w:sz w:val="28"/>
          <w:szCs w:val="28"/>
          <w:shd w:val="clear" w:color="auto" w:fill="FFFFFF"/>
        </w:rPr>
        <w:t>эмоциональной отзывчивости и реагирования на музыку различного характера;</w:t>
      </w:r>
    </w:p>
    <w:p w:rsidR="00B13D57" w:rsidRPr="00466021" w:rsidRDefault="00B13D57" w:rsidP="00B13D57">
      <w:pPr>
        <w:shd w:val="clear" w:color="auto" w:fill="FFFFFF"/>
        <w:autoSpaceDE w:val="0"/>
        <w:autoSpaceDN w:val="0"/>
        <w:rPr>
          <w:color w:val="000000"/>
          <w:sz w:val="28"/>
          <w:szCs w:val="28"/>
          <w:shd w:val="clear" w:color="auto" w:fill="FFFFFF"/>
        </w:rPr>
      </w:pPr>
      <w:r w:rsidRPr="00466021">
        <w:rPr>
          <w:color w:val="000000"/>
          <w:sz w:val="28"/>
          <w:szCs w:val="28"/>
          <w:shd w:val="clear" w:color="auto" w:fill="FFFFFF"/>
        </w:rPr>
        <w:t>различать звуки по высоте (высокие — низкие) и длительности (долгие — короткие);</w:t>
      </w:r>
    </w:p>
    <w:p w:rsidR="00B13D57" w:rsidRPr="00466021" w:rsidRDefault="00B13D57" w:rsidP="00B13D57">
      <w:pPr>
        <w:shd w:val="clear" w:color="auto" w:fill="FFFFFF"/>
        <w:autoSpaceDE w:val="0"/>
        <w:autoSpaceDN w:val="0"/>
        <w:rPr>
          <w:color w:val="000000"/>
          <w:sz w:val="28"/>
          <w:szCs w:val="28"/>
          <w:shd w:val="clear" w:color="auto" w:fill="FFFFFF"/>
        </w:rPr>
      </w:pPr>
      <w:r w:rsidRPr="00466021">
        <w:rPr>
          <w:color w:val="000000"/>
          <w:sz w:val="28"/>
          <w:szCs w:val="28"/>
          <w:shd w:val="clear" w:color="auto" w:fill="FFFFFF"/>
        </w:rPr>
        <w:t>воспринимать музыку и выражать свое отношение к музыкальным произведениям;</w:t>
      </w:r>
    </w:p>
    <w:p w:rsidR="00B13D57" w:rsidRDefault="00B13D57" w:rsidP="00B13D57">
      <w:pPr>
        <w:shd w:val="clear" w:color="auto" w:fill="FFFFFF"/>
        <w:autoSpaceDE w:val="0"/>
        <w:autoSpaceDN w:val="0"/>
        <w:rPr>
          <w:color w:val="000000"/>
          <w:sz w:val="28"/>
          <w:szCs w:val="28"/>
          <w:shd w:val="clear" w:color="auto" w:fill="FFFFFF"/>
        </w:rPr>
      </w:pPr>
      <w:r w:rsidRPr="00466021">
        <w:rPr>
          <w:color w:val="000000"/>
          <w:sz w:val="28"/>
          <w:szCs w:val="28"/>
          <w:shd w:val="clear" w:color="auto" w:fill="FFFFFF"/>
        </w:rPr>
        <w:t>игре на элементарных детских музыкальных инструментах;</w:t>
      </w:r>
    </w:p>
    <w:p w:rsidR="00B13D57" w:rsidRDefault="00B13D57" w:rsidP="00B13D57">
      <w:pPr>
        <w:shd w:val="clear" w:color="auto" w:fill="FFFFFF"/>
        <w:autoSpaceDE w:val="0"/>
        <w:autoSpaceDN w:val="0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понимать роль музыки в жизни человека;</w:t>
      </w:r>
    </w:p>
    <w:p w:rsidR="00B13D57" w:rsidRPr="00466021" w:rsidRDefault="00B13D57" w:rsidP="00B13D57">
      <w:pPr>
        <w:rPr>
          <w:sz w:val="28"/>
          <w:szCs w:val="28"/>
        </w:rPr>
      </w:pPr>
      <w:r>
        <w:rPr>
          <w:sz w:val="28"/>
          <w:szCs w:val="28"/>
        </w:rPr>
        <w:t>различать разнообразные по характеру и звучанию песни, марши, танцы;</w:t>
      </w:r>
    </w:p>
    <w:p w:rsidR="00B13D57" w:rsidRDefault="00B13D57" w:rsidP="00B13D57">
      <w:pPr>
        <w:shd w:val="clear" w:color="auto" w:fill="FFFFFF"/>
        <w:autoSpaceDE w:val="0"/>
        <w:autoSpaceDN w:val="0"/>
        <w:rPr>
          <w:b/>
          <w:sz w:val="28"/>
          <w:szCs w:val="28"/>
        </w:rPr>
      </w:pPr>
      <w:r>
        <w:rPr>
          <w:b/>
          <w:sz w:val="28"/>
          <w:szCs w:val="28"/>
        </w:rPr>
        <w:t>«Элементы музыкальной грамоты»</w:t>
      </w:r>
    </w:p>
    <w:p w:rsidR="00B13D57" w:rsidRDefault="00B13D57" w:rsidP="00B13D57">
      <w:pPr>
        <w:rPr>
          <w:sz w:val="28"/>
          <w:szCs w:val="28"/>
        </w:rPr>
      </w:pPr>
      <w:r>
        <w:rPr>
          <w:sz w:val="28"/>
          <w:szCs w:val="28"/>
        </w:rPr>
        <w:t>владеть элементами музыкальной грамоты, как средства осознания музыкальной речи.</w:t>
      </w:r>
    </w:p>
    <w:p w:rsidR="00B13D57" w:rsidRDefault="00B13D57" w:rsidP="00B13D57">
      <w:pPr>
        <w:shd w:val="clear" w:color="auto" w:fill="FFFFFF"/>
        <w:autoSpaceDE w:val="0"/>
        <w:autoSpaceDN w:val="0"/>
        <w:rPr>
          <w:b/>
          <w:sz w:val="28"/>
          <w:szCs w:val="28"/>
        </w:rPr>
      </w:pPr>
    </w:p>
    <w:p w:rsidR="00B13D57" w:rsidRDefault="00B13D57" w:rsidP="00B13D57">
      <w:pPr>
        <w:shd w:val="clear" w:color="auto" w:fill="FFFFFF"/>
        <w:autoSpaceDE w:val="0"/>
        <w:autoSpaceDN w:val="0"/>
        <w:rPr>
          <w:b/>
          <w:sz w:val="28"/>
          <w:szCs w:val="28"/>
        </w:rPr>
      </w:pPr>
    </w:p>
    <w:p w:rsidR="001D68B9" w:rsidRDefault="001D68B9" w:rsidP="00B13D57">
      <w:pPr>
        <w:shd w:val="clear" w:color="auto" w:fill="FFFFFF"/>
        <w:autoSpaceDE w:val="0"/>
        <w:autoSpaceDN w:val="0"/>
        <w:rPr>
          <w:b/>
          <w:sz w:val="28"/>
          <w:szCs w:val="28"/>
        </w:rPr>
      </w:pPr>
    </w:p>
    <w:p w:rsidR="001D68B9" w:rsidRDefault="001D68B9" w:rsidP="00B13D57">
      <w:pPr>
        <w:shd w:val="clear" w:color="auto" w:fill="FFFFFF"/>
        <w:autoSpaceDE w:val="0"/>
        <w:autoSpaceDN w:val="0"/>
        <w:rPr>
          <w:b/>
          <w:sz w:val="28"/>
          <w:szCs w:val="28"/>
        </w:rPr>
      </w:pPr>
    </w:p>
    <w:p w:rsidR="00A22C96" w:rsidRDefault="00B13D57" w:rsidP="00D34E51">
      <w:pPr>
        <w:widowControl/>
        <w:adjustRightInd/>
        <w:spacing w:line="240" w:lineRule="auto"/>
        <w:textAlignment w:val="auto"/>
        <w:rPr>
          <w:b/>
          <w:sz w:val="28"/>
          <w:szCs w:val="28"/>
        </w:rPr>
      </w:pPr>
      <w:r w:rsidRPr="00466021">
        <w:rPr>
          <w:b/>
          <w:sz w:val="28"/>
          <w:szCs w:val="28"/>
          <w:lang w:val="en-US"/>
        </w:rPr>
        <w:lastRenderedPageBreak/>
        <w:t>III</w:t>
      </w:r>
      <w:r w:rsidRPr="00466021">
        <w:rPr>
          <w:b/>
          <w:sz w:val="28"/>
          <w:szCs w:val="28"/>
        </w:rPr>
        <w:t>. Учебно-тематический план</w:t>
      </w:r>
    </w:p>
    <w:p w:rsidR="00D34E51" w:rsidRPr="00466021" w:rsidRDefault="00D34E51" w:rsidP="00D34E51">
      <w:pPr>
        <w:widowControl/>
        <w:adjustRightInd/>
        <w:spacing w:line="240" w:lineRule="auto"/>
        <w:textAlignment w:val="auto"/>
        <w:rPr>
          <w:b/>
          <w:sz w:val="28"/>
          <w:szCs w:val="28"/>
        </w:rPr>
      </w:pPr>
      <w:r w:rsidRPr="00466021">
        <w:rPr>
          <w:b/>
          <w:sz w:val="28"/>
          <w:szCs w:val="28"/>
        </w:rPr>
        <w:t xml:space="preserve">3.1. </w:t>
      </w:r>
      <w:r w:rsidRPr="00466021">
        <w:rPr>
          <w:sz w:val="28"/>
          <w:szCs w:val="28"/>
        </w:rPr>
        <w:t>Учебно-тематический план</w:t>
      </w:r>
    </w:p>
    <w:p w:rsidR="00B13D57" w:rsidRDefault="00B13D57" w:rsidP="00B13D57">
      <w:pPr>
        <w:shd w:val="clear" w:color="auto" w:fill="FFFFFF"/>
        <w:spacing w:line="240" w:lineRule="auto"/>
        <w:ind w:left="426"/>
      </w:pPr>
    </w:p>
    <w:p w:rsidR="00B13D57" w:rsidRDefault="00B13D57" w:rsidP="00B13D57">
      <w:pPr>
        <w:shd w:val="clear" w:color="auto" w:fill="FFFFFF"/>
        <w:spacing w:line="240" w:lineRule="auto"/>
        <w:ind w:left="426"/>
      </w:pPr>
    </w:p>
    <w:p w:rsidR="00B13D57" w:rsidRDefault="00B13D57" w:rsidP="00B13D57">
      <w:pPr>
        <w:shd w:val="clear" w:color="auto" w:fill="FFFFFF"/>
        <w:spacing w:line="240" w:lineRule="auto"/>
        <w:ind w:left="426"/>
      </w:pPr>
    </w:p>
    <w:p w:rsidR="00B13D57" w:rsidRDefault="00B13D57" w:rsidP="00B13D57">
      <w:pPr>
        <w:shd w:val="clear" w:color="auto" w:fill="FFFFFF"/>
        <w:spacing w:line="240" w:lineRule="auto"/>
        <w:ind w:left="426"/>
      </w:pPr>
    </w:p>
    <w:p w:rsidR="00B13D57" w:rsidRPr="00B10478" w:rsidRDefault="00B13D57" w:rsidP="00B13D57">
      <w:pPr>
        <w:jc w:val="center"/>
        <w:rPr>
          <w:b/>
        </w:rPr>
      </w:pPr>
      <w:r w:rsidRPr="00B10478">
        <w:rPr>
          <w:b/>
        </w:rPr>
        <w:t>ТЕМАТИЧЕСКОЕ ПЛАНИРОВАНИЕ</w:t>
      </w:r>
    </w:p>
    <w:tbl>
      <w:tblPr>
        <w:tblStyle w:val="a5"/>
        <w:tblW w:w="0" w:type="auto"/>
        <w:tblInd w:w="-714" w:type="dxa"/>
        <w:tblLook w:val="04A0"/>
      </w:tblPr>
      <w:tblGrid>
        <w:gridCol w:w="1370"/>
        <w:gridCol w:w="3875"/>
        <w:gridCol w:w="1560"/>
        <w:gridCol w:w="1620"/>
        <w:gridCol w:w="1634"/>
      </w:tblGrid>
      <w:tr w:rsidR="00B13D57" w:rsidTr="008B6412">
        <w:tc>
          <w:tcPr>
            <w:tcW w:w="1370" w:type="dxa"/>
          </w:tcPr>
          <w:p w:rsidR="00B13D57" w:rsidRDefault="00B13D57" w:rsidP="008B6412">
            <w:r>
              <w:t>№ раздела и темы</w:t>
            </w:r>
          </w:p>
        </w:tc>
        <w:tc>
          <w:tcPr>
            <w:tcW w:w="3875" w:type="dxa"/>
          </w:tcPr>
          <w:p w:rsidR="00B13D57" w:rsidRDefault="00B13D57" w:rsidP="008B6412">
            <w:r>
              <w:t>Наименование разделов и тем</w:t>
            </w:r>
          </w:p>
        </w:tc>
        <w:tc>
          <w:tcPr>
            <w:tcW w:w="1560" w:type="dxa"/>
          </w:tcPr>
          <w:p w:rsidR="00B13D57" w:rsidRDefault="00B13D57" w:rsidP="008B6412">
            <w:r>
              <w:t>Учебные часы</w:t>
            </w:r>
          </w:p>
        </w:tc>
        <w:tc>
          <w:tcPr>
            <w:tcW w:w="1620" w:type="dxa"/>
          </w:tcPr>
          <w:p w:rsidR="00B13D57" w:rsidRDefault="00B13D57" w:rsidP="008B6412">
            <w:r>
              <w:t>Контрольные работы</w:t>
            </w:r>
          </w:p>
        </w:tc>
        <w:tc>
          <w:tcPr>
            <w:tcW w:w="1634" w:type="dxa"/>
          </w:tcPr>
          <w:p w:rsidR="00B13D57" w:rsidRDefault="00B13D57" w:rsidP="008B6412">
            <w:r>
              <w:t>Практическая часть</w:t>
            </w:r>
          </w:p>
        </w:tc>
      </w:tr>
      <w:tr w:rsidR="00B13D57" w:rsidTr="008B6412">
        <w:tc>
          <w:tcPr>
            <w:tcW w:w="1370" w:type="dxa"/>
          </w:tcPr>
          <w:p w:rsidR="00B13D57" w:rsidRDefault="00B13D57" w:rsidP="008B6412">
            <w:r>
              <w:t>1</w:t>
            </w:r>
          </w:p>
        </w:tc>
        <w:tc>
          <w:tcPr>
            <w:tcW w:w="3875" w:type="dxa"/>
          </w:tcPr>
          <w:p w:rsidR="00D34E51" w:rsidRDefault="00D34E51" w:rsidP="00D34E51">
            <w:pPr>
              <w:shd w:val="clear" w:color="auto" w:fill="FFFFFF"/>
              <w:autoSpaceDE w:val="0"/>
              <w:autoSpaceDN w:val="0"/>
              <w:rPr>
                <w:b/>
                <w:sz w:val="28"/>
                <w:szCs w:val="28"/>
              </w:rPr>
            </w:pPr>
            <w:r w:rsidRPr="00C8067E">
              <w:rPr>
                <w:b/>
                <w:sz w:val="28"/>
                <w:szCs w:val="28"/>
              </w:rPr>
              <w:t>«Пение»</w:t>
            </w:r>
          </w:p>
          <w:p w:rsidR="00B13D57" w:rsidRPr="006C4725" w:rsidRDefault="00B13D57" w:rsidP="008B6412">
            <w:pPr>
              <w:spacing w:line="240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B13D57" w:rsidRPr="00494588" w:rsidRDefault="001D68B9" w:rsidP="006F22D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620" w:type="dxa"/>
          </w:tcPr>
          <w:p w:rsidR="00B13D57" w:rsidRDefault="00B13D57" w:rsidP="008B6412">
            <w:r>
              <w:t xml:space="preserve">  1</w:t>
            </w:r>
          </w:p>
        </w:tc>
        <w:tc>
          <w:tcPr>
            <w:tcW w:w="1634" w:type="dxa"/>
          </w:tcPr>
          <w:p w:rsidR="00B13D57" w:rsidRDefault="00B13D57" w:rsidP="008B6412"/>
        </w:tc>
      </w:tr>
      <w:tr w:rsidR="00B13D57" w:rsidTr="008B6412">
        <w:tc>
          <w:tcPr>
            <w:tcW w:w="1370" w:type="dxa"/>
          </w:tcPr>
          <w:p w:rsidR="00B13D57" w:rsidRDefault="00B13D57" w:rsidP="008B6412">
            <w:r>
              <w:t>2</w:t>
            </w:r>
          </w:p>
        </w:tc>
        <w:tc>
          <w:tcPr>
            <w:tcW w:w="3875" w:type="dxa"/>
          </w:tcPr>
          <w:p w:rsidR="00D34E51" w:rsidRPr="00466021" w:rsidRDefault="00D34E51" w:rsidP="00D34E51">
            <w:pPr>
              <w:shd w:val="clear" w:color="auto" w:fill="FFFFFF"/>
              <w:autoSpaceDE w:val="0"/>
              <w:autoSpaceDN w:val="0"/>
              <w:rPr>
                <w:b/>
                <w:sz w:val="28"/>
                <w:szCs w:val="28"/>
              </w:rPr>
            </w:pPr>
            <w:r w:rsidRPr="00466021">
              <w:rPr>
                <w:b/>
                <w:sz w:val="28"/>
                <w:szCs w:val="28"/>
              </w:rPr>
              <w:t xml:space="preserve">«Слушание музыки» </w:t>
            </w:r>
          </w:p>
          <w:p w:rsidR="00B13D57" w:rsidRPr="00B16D29" w:rsidRDefault="00B13D57" w:rsidP="008B6412">
            <w:pPr>
              <w:shd w:val="clear" w:color="auto" w:fill="FFFFFF"/>
              <w:spacing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:rsidR="00B13D57" w:rsidRPr="00494588" w:rsidRDefault="001D68B9" w:rsidP="006F22D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620" w:type="dxa"/>
          </w:tcPr>
          <w:p w:rsidR="00B13D57" w:rsidRDefault="00B13D57" w:rsidP="008B6412">
            <w:r>
              <w:t xml:space="preserve"> 1</w:t>
            </w:r>
          </w:p>
        </w:tc>
        <w:tc>
          <w:tcPr>
            <w:tcW w:w="1634" w:type="dxa"/>
          </w:tcPr>
          <w:p w:rsidR="00B13D57" w:rsidRDefault="00B13D57" w:rsidP="008B6412"/>
        </w:tc>
      </w:tr>
      <w:tr w:rsidR="00B13D57" w:rsidTr="008B6412">
        <w:tc>
          <w:tcPr>
            <w:tcW w:w="1370" w:type="dxa"/>
          </w:tcPr>
          <w:p w:rsidR="00B13D57" w:rsidRDefault="00B13D57" w:rsidP="008B6412">
            <w:r>
              <w:t>3</w:t>
            </w:r>
          </w:p>
        </w:tc>
        <w:tc>
          <w:tcPr>
            <w:tcW w:w="3875" w:type="dxa"/>
          </w:tcPr>
          <w:p w:rsidR="00B13D57" w:rsidRPr="00B16D29" w:rsidRDefault="00D34E51" w:rsidP="008B6412">
            <w:pPr>
              <w:shd w:val="clear" w:color="auto" w:fill="FFFFFF"/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«Элементы музыкальной грамоты»</w:t>
            </w:r>
          </w:p>
        </w:tc>
        <w:tc>
          <w:tcPr>
            <w:tcW w:w="1560" w:type="dxa"/>
          </w:tcPr>
          <w:p w:rsidR="00B13D57" w:rsidRPr="00494588" w:rsidRDefault="001D68B9" w:rsidP="006F22D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</w:tcPr>
          <w:p w:rsidR="00B13D57" w:rsidRDefault="00B13D57" w:rsidP="008B6412">
            <w:r>
              <w:t xml:space="preserve"> 1</w:t>
            </w:r>
          </w:p>
        </w:tc>
        <w:tc>
          <w:tcPr>
            <w:tcW w:w="1634" w:type="dxa"/>
          </w:tcPr>
          <w:p w:rsidR="00B13D57" w:rsidRDefault="00B13D57" w:rsidP="008B6412"/>
        </w:tc>
      </w:tr>
      <w:tr w:rsidR="00B13D57" w:rsidTr="008B6412">
        <w:tc>
          <w:tcPr>
            <w:tcW w:w="1370" w:type="dxa"/>
          </w:tcPr>
          <w:p w:rsidR="00B13D57" w:rsidRDefault="00B13D57" w:rsidP="008B6412"/>
        </w:tc>
        <w:tc>
          <w:tcPr>
            <w:tcW w:w="3875" w:type="dxa"/>
          </w:tcPr>
          <w:p w:rsidR="00B13D57" w:rsidRPr="00B16D29" w:rsidRDefault="00B13D57" w:rsidP="008B6412">
            <w:r w:rsidRPr="00B16D29">
              <w:rPr>
                <w:color w:val="000000"/>
              </w:rPr>
              <w:t>ИТОГО</w:t>
            </w:r>
            <w:r>
              <w:rPr>
                <w:color w:val="000000"/>
              </w:rPr>
              <w:t>:</w:t>
            </w:r>
          </w:p>
        </w:tc>
        <w:tc>
          <w:tcPr>
            <w:tcW w:w="1560" w:type="dxa"/>
          </w:tcPr>
          <w:p w:rsidR="00B13D57" w:rsidRPr="00494588" w:rsidRDefault="001D68B9" w:rsidP="008B641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1620" w:type="dxa"/>
          </w:tcPr>
          <w:p w:rsidR="00B13D57" w:rsidRDefault="00B13D57" w:rsidP="008B6412"/>
        </w:tc>
        <w:tc>
          <w:tcPr>
            <w:tcW w:w="1634" w:type="dxa"/>
          </w:tcPr>
          <w:p w:rsidR="00B13D57" w:rsidRDefault="00B13D57" w:rsidP="008B6412"/>
        </w:tc>
      </w:tr>
    </w:tbl>
    <w:p w:rsidR="00B13D57" w:rsidRDefault="00B13D57" w:rsidP="00B13D57">
      <w:pPr>
        <w:shd w:val="clear" w:color="auto" w:fill="FFFFFF"/>
        <w:spacing w:line="240" w:lineRule="auto"/>
        <w:ind w:left="426"/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6F22DE" w:rsidRDefault="006F22DE" w:rsidP="00B13D57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B13D57" w:rsidRDefault="00B13D57" w:rsidP="00B13D57">
      <w:pPr>
        <w:spacing w:line="240" w:lineRule="auto"/>
        <w:rPr>
          <w:b/>
        </w:rPr>
      </w:pPr>
      <w:r>
        <w:rPr>
          <w:b/>
        </w:rPr>
        <w:lastRenderedPageBreak/>
        <w:t xml:space="preserve">                          КАЛЕНДАРНО-ТЕМАТИЧЕСКОЕ ПЛАНИРОВАНИЕ</w:t>
      </w:r>
    </w:p>
    <w:p w:rsidR="00B13D57" w:rsidRDefault="00B13D57" w:rsidP="00B13D57">
      <w:pPr>
        <w:spacing w:line="240" w:lineRule="auto"/>
        <w:rPr>
          <w:b/>
        </w:rPr>
      </w:pPr>
    </w:p>
    <w:tbl>
      <w:tblPr>
        <w:tblStyle w:val="a5"/>
        <w:tblW w:w="10359" w:type="dxa"/>
        <w:tblInd w:w="-714" w:type="dxa"/>
        <w:tblLook w:val="04A0"/>
      </w:tblPr>
      <w:tblGrid>
        <w:gridCol w:w="1133"/>
        <w:gridCol w:w="1286"/>
        <w:gridCol w:w="1128"/>
        <w:gridCol w:w="984"/>
        <w:gridCol w:w="4245"/>
        <w:gridCol w:w="1583"/>
      </w:tblGrid>
      <w:tr w:rsidR="00B13D57" w:rsidTr="001D68B9">
        <w:tc>
          <w:tcPr>
            <w:tcW w:w="113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3D57" w:rsidRDefault="00B13D57" w:rsidP="008B641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r>
              <w:rPr>
                <w:b/>
              </w:rPr>
              <w:t>п</w:t>
            </w:r>
            <w:r>
              <w:rPr>
                <w:b/>
                <w:lang w:val="en-US"/>
              </w:rPr>
              <w:t>лан</w:t>
            </w:r>
            <w:proofErr w:type="spellEnd"/>
          </w:p>
        </w:tc>
        <w:tc>
          <w:tcPr>
            <w:tcW w:w="12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3D57" w:rsidRDefault="00B13D57" w:rsidP="008B641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№ факт</w:t>
            </w:r>
          </w:p>
        </w:tc>
        <w:tc>
          <w:tcPr>
            <w:tcW w:w="21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3D57" w:rsidRDefault="00B13D57" w:rsidP="008B641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424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3D57" w:rsidRDefault="00B13D57" w:rsidP="008B641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Название раздела</w:t>
            </w:r>
          </w:p>
          <w:p w:rsidR="00B13D57" w:rsidRDefault="00B13D57" w:rsidP="008B641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(кол-во часов)</w:t>
            </w:r>
          </w:p>
          <w:p w:rsidR="00B13D57" w:rsidRDefault="00B13D57" w:rsidP="008B641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Тема урока</w:t>
            </w:r>
          </w:p>
        </w:tc>
        <w:tc>
          <w:tcPr>
            <w:tcW w:w="15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3D57" w:rsidRDefault="00B13D57" w:rsidP="008B641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</w:tr>
      <w:tr w:rsidR="00B13D57" w:rsidTr="001D68B9">
        <w:tc>
          <w:tcPr>
            <w:tcW w:w="113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3D57" w:rsidRDefault="00B13D57" w:rsidP="008B6412">
            <w:pPr>
              <w:spacing w:line="240" w:lineRule="auto"/>
              <w:rPr>
                <w:b/>
              </w:rPr>
            </w:pPr>
          </w:p>
        </w:tc>
        <w:tc>
          <w:tcPr>
            <w:tcW w:w="128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3D57" w:rsidRDefault="00B13D57" w:rsidP="008B6412">
            <w:pPr>
              <w:spacing w:line="240" w:lineRule="auto"/>
              <w:rPr>
                <w:b/>
              </w:rPr>
            </w:pPr>
          </w:p>
        </w:tc>
        <w:tc>
          <w:tcPr>
            <w:tcW w:w="1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3D57" w:rsidRDefault="00B13D57" w:rsidP="008B641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План</w:t>
            </w:r>
          </w:p>
        </w:tc>
        <w:tc>
          <w:tcPr>
            <w:tcW w:w="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3D57" w:rsidRDefault="00B13D57" w:rsidP="008B641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Факт</w:t>
            </w:r>
          </w:p>
        </w:tc>
        <w:tc>
          <w:tcPr>
            <w:tcW w:w="424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3D57" w:rsidRDefault="00B13D57" w:rsidP="008B6412">
            <w:pPr>
              <w:spacing w:line="240" w:lineRule="auto"/>
              <w:rPr>
                <w:b/>
              </w:rPr>
            </w:pPr>
          </w:p>
        </w:tc>
        <w:tc>
          <w:tcPr>
            <w:tcW w:w="158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3D57" w:rsidRDefault="00B13D57" w:rsidP="008B6412">
            <w:pPr>
              <w:spacing w:line="240" w:lineRule="auto"/>
              <w:rPr>
                <w:b/>
              </w:rPr>
            </w:pPr>
          </w:p>
        </w:tc>
      </w:tr>
      <w:tr w:rsidR="00B13D57" w:rsidTr="001D68B9"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Default="00B13D57" w:rsidP="008B6412">
            <w:pPr>
              <w:spacing w:line="240" w:lineRule="auto"/>
            </w:pPr>
          </w:p>
        </w:tc>
        <w:tc>
          <w:tcPr>
            <w:tcW w:w="1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1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4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Pr="00A53932" w:rsidRDefault="00B13D57" w:rsidP="008B6412">
            <w:pPr>
              <w:jc w:val="center"/>
              <w:rPr>
                <w:b/>
              </w:rPr>
            </w:pPr>
            <w:r w:rsidRPr="00A53932">
              <w:rPr>
                <w:b/>
              </w:rPr>
              <w:t>1 четверть (</w:t>
            </w:r>
            <w:r w:rsidR="001D68B9">
              <w:rPr>
                <w:b/>
              </w:rPr>
              <w:t>4</w:t>
            </w:r>
            <w:r w:rsidRPr="00A53932">
              <w:rPr>
                <w:b/>
              </w:rPr>
              <w:t>)</w:t>
            </w:r>
          </w:p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Default="00B13D57" w:rsidP="008B6412">
            <w:pPr>
              <w:spacing w:line="240" w:lineRule="auto"/>
              <w:jc w:val="center"/>
            </w:pPr>
          </w:p>
        </w:tc>
      </w:tr>
      <w:tr w:rsidR="00B13D57" w:rsidTr="001D68B9"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Pr="00017568" w:rsidRDefault="00B13D57" w:rsidP="001D68B9">
            <w:pPr>
              <w:spacing w:line="240" w:lineRule="auto"/>
            </w:pPr>
            <w:r w:rsidRPr="00017568">
              <w:t xml:space="preserve">    </w:t>
            </w:r>
            <w:r w:rsidR="001D68B9">
              <w:t>1</w:t>
            </w:r>
          </w:p>
        </w:tc>
        <w:tc>
          <w:tcPr>
            <w:tcW w:w="1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1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Default="00B13D57" w:rsidP="008B6412">
            <w:pPr>
              <w:spacing w:line="240" w:lineRule="auto"/>
            </w:pPr>
          </w:p>
        </w:tc>
        <w:tc>
          <w:tcPr>
            <w:tcW w:w="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4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Pr="00D34E51" w:rsidRDefault="00330789" w:rsidP="00330789">
            <w:pPr>
              <w:rPr>
                <w:color w:val="000000"/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>На горе-то калина. Русская народная песня.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Default="00B13D57" w:rsidP="008B6412">
            <w:pPr>
              <w:spacing w:line="240" w:lineRule="auto"/>
              <w:jc w:val="center"/>
            </w:pPr>
          </w:p>
        </w:tc>
      </w:tr>
      <w:tr w:rsidR="00B13D57" w:rsidTr="001D68B9">
        <w:tc>
          <w:tcPr>
            <w:tcW w:w="1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Pr="00017568" w:rsidRDefault="00B13D57" w:rsidP="001D68B9">
            <w:pPr>
              <w:spacing w:line="240" w:lineRule="auto"/>
            </w:pPr>
            <w:r w:rsidRPr="00017568">
              <w:t xml:space="preserve">    </w:t>
            </w:r>
            <w:r w:rsidR="001D68B9">
              <w:t>2</w:t>
            </w:r>
          </w:p>
        </w:tc>
        <w:tc>
          <w:tcPr>
            <w:tcW w:w="1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1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Default="00B13D57" w:rsidP="008B6412">
            <w:pPr>
              <w:spacing w:line="240" w:lineRule="auto"/>
            </w:pPr>
          </w:p>
        </w:tc>
        <w:tc>
          <w:tcPr>
            <w:tcW w:w="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4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Pr="00D34E51" w:rsidRDefault="00330789" w:rsidP="00330789">
            <w:pPr>
              <w:rPr>
                <w:color w:val="000000"/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>Каравай. Русская народная песня.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D57" w:rsidRDefault="00B13D57" w:rsidP="008B6412">
            <w:pPr>
              <w:spacing w:line="240" w:lineRule="auto"/>
              <w:jc w:val="center"/>
            </w:pPr>
          </w:p>
        </w:tc>
      </w:tr>
      <w:tr w:rsidR="00B13D57" w:rsidTr="001D68B9">
        <w:tc>
          <w:tcPr>
            <w:tcW w:w="1133" w:type="dxa"/>
          </w:tcPr>
          <w:p w:rsidR="00B13D57" w:rsidRPr="00017568" w:rsidRDefault="001D68B9" w:rsidP="008B6412">
            <w:r>
              <w:t>3</w:t>
            </w:r>
          </w:p>
        </w:tc>
        <w:tc>
          <w:tcPr>
            <w:tcW w:w="1286" w:type="dxa"/>
          </w:tcPr>
          <w:p w:rsidR="00B13D57" w:rsidRDefault="00B13D57" w:rsidP="008B6412"/>
        </w:tc>
        <w:tc>
          <w:tcPr>
            <w:tcW w:w="1128" w:type="dxa"/>
          </w:tcPr>
          <w:p w:rsidR="00B13D57" w:rsidRDefault="00B13D57" w:rsidP="008B6412"/>
        </w:tc>
        <w:tc>
          <w:tcPr>
            <w:tcW w:w="984" w:type="dxa"/>
          </w:tcPr>
          <w:p w:rsidR="00B13D57" w:rsidRDefault="00B13D57" w:rsidP="008B6412"/>
        </w:tc>
        <w:tc>
          <w:tcPr>
            <w:tcW w:w="4245" w:type="dxa"/>
          </w:tcPr>
          <w:p w:rsidR="00B13D57" w:rsidRPr="00D34E51" w:rsidRDefault="00330789" w:rsidP="00330789">
            <w:pPr>
              <w:rPr>
                <w:color w:val="000000"/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>Неприятность эту мы переживём. Из мультфильма «Лето  кота Леопольда». Музыка Б. Савельева, слова А. Хайта.</w:t>
            </w:r>
          </w:p>
        </w:tc>
        <w:tc>
          <w:tcPr>
            <w:tcW w:w="1583" w:type="dxa"/>
          </w:tcPr>
          <w:p w:rsidR="00B13D57" w:rsidRDefault="00B13D57" w:rsidP="008B6412"/>
        </w:tc>
      </w:tr>
      <w:tr w:rsidR="00B13D57" w:rsidTr="001D68B9">
        <w:trPr>
          <w:trHeight w:val="372"/>
        </w:trPr>
        <w:tc>
          <w:tcPr>
            <w:tcW w:w="1133" w:type="dxa"/>
          </w:tcPr>
          <w:p w:rsidR="00B13D57" w:rsidRPr="00017568" w:rsidRDefault="00B13D57" w:rsidP="001D68B9">
            <w:r w:rsidRPr="00017568">
              <w:t xml:space="preserve">    </w:t>
            </w:r>
            <w:r w:rsidR="001D68B9">
              <w:t>4</w:t>
            </w:r>
          </w:p>
        </w:tc>
        <w:tc>
          <w:tcPr>
            <w:tcW w:w="1286" w:type="dxa"/>
          </w:tcPr>
          <w:p w:rsidR="00B13D57" w:rsidRDefault="00B13D57" w:rsidP="008B6412"/>
        </w:tc>
        <w:tc>
          <w:tcPr>
            <w:tcW w:w="1128" w:type="dxa"/>
          </w:tcPr>
          <w:p w:rsidR="00B13D57" w:rsidRDefault="00B13D57" w:rsidP="008B6412"/>
        </w:tc>
        <w:tc>
          <w:tcPr>
            <w:tcW w:w="984" w:type="dxa"/>
          </w:tcPr>
          <w:p w:rsidR="00B13D57" w:rsidRDefault="00B13D57" w:rsidP="008B6412"/>
        </w:tc>
        <w:tc>
          <w:tcPr>
            <w:tcW w:w="4245" w:type="dxa"/>
          </w:tcPr>
          <w:p w:rsidR="00B13D57" w:rsidRPr="00D34E51" w:rsidRDefault="00330789" w:rsidP="008B6412">
            <w:pPr>
              <w:rPr>
                <w:color w:val="000000"/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 xml:space="preserve">Огородная - хороводная. Музыка Б. </w:t>
            </w:r>
            <w:proofErr w:type="spellStart"/>
            <w:r w:rsidRPr="00D34E51">
              <w:rPr>
                <w:color w:val="000000"/>
                <w:sz w:val="28"/>
                <w:szCs w:val="28"/>
              </w:rPr>
              <w:t>Можжевелова</w:t>
            </w:r>
            <w:proofErr w:type="spellEnd"/>
            <w:r w:rsidRPr="00D34E51">
              <w:rPr>
                <w:color w:val="000000"/>
                <w:sz w:val="28"/>
                <w:szCs w:val="28"/>
              </w:rPr>
              <w:t xml:space="preserve">, слова А.  </w:t>
            </w:r>
            <w:proofErr w:type="spellStart"/>
            <w:r w:rsidRPr="00D34E51">
              <w:rPr>
                <w:color w:val="000000"/>
                <w:sz w:val="28"/>
                <w:szCs w:val="28"/>
              </w:rPr>
              <w:t>Пассовой</w:t>
            </w:r>
            <w:proofErr w:type="spellEnd"/>
            <w:r w:rsidRPr="00D34E5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583" w:type="dxa"/>
          </w:tcPr>
          <w:p w:rsidR="00B13D57" w:rsidRDefault="00B13D57" w:rsidP="008B6412"/>
        </w:tc>
      </w:tr>
      <w:tr w:rsidR="00B13D57" w:rsidTr="001D68B9">
        <w:tc>
          <w:tcPr>
            <w:tcW w:w="1133" w:type="dxa"/>
          </w:tcPr>
          <w:p w:rsidR="00B13D57" w:rsidRPr="00017568" w:rsidRDefault="00B13D57" w:rsidP="008B6412"/>
        </w:tc>
        <w:tc>
          <w:tcPr>
            <w:tcW w:w="1286" w:type="dxa"/>
          </w:tcPr>
          <w:p w:rsidR="00B13D57" w:rsidRDefault="00B13D57" w:rsidP="008B6412"/>
        </w:tc>
        <w:tc>
          <w:tcPr>
            <w:tcW w:w="1128" w:type="dxa"/>
          </w:tcPr>
          <w:p w:rsidR="00B13D57" w:rsidRDefault="00B13D57" w:rsidP="008B6412"/>
        </w:tc>
        <w:tc>
          <w:tcPr>
            <w:tcW w:w="984" w:type="dxa"/>
          </w:tcPr>
          <w:p w:rsidR="00B13D57" w:rsidRDefault="00B13D57" w:rsidP="008B6412"/>
        </w:tc>
        <w:tc>
          <w:tcPr>
            <w:tcW w:w="4245" w:type="dxa"/>
          </w:tcPr>
          <w:p w:rsidR="00B13D57" w:rsidRPr="00D34E51" w:rsidRDefault="00B13D57" w:rsidP="001D68B9">
            <w:pPr>
              <w:jc w:val="center"/>
              <w:rPr>
                <w:b/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> </w:t>
            </w:r>
            <w:r w:rsidRPr="00D34E51">
              <w:rPr>
                <w:b/>
                <w:sz w:val="28"/>
                <w:szCs w:val="28"/>
              </w:rPr>
              <w:t>2 четверть (</w:t>
            </w:r>
            <w:r w:rsidR="001D68B9">
              <w:rPr>
                <w:b/>
                <w:sz w:val="28"/>
                <w:szCs w:val="28"/>
              </w:rPr>
              <w:t>4</w:t>
            </w:r>
            <w:r w:rsidR="00330789" w:rsidRPr="00D34E51">
              <w:rPr>
                <w:b/>
                <w:sz w:val="28"/>
                <w:szCs w:val="28"/>
              </w:rPr>
              <w:t xml:space="preserve"> ч.</w:t>
            </w:r>
            <w:r w:rsidRPr="00D34E51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583" w:type="dxa"/>
          </w:tcPr>
          <w:p w:rsidR="00B13D57" w:rsidRDefault="00B13D57" w:rsidP="008B6412"/>
        </w:tc>
      </w:tr>
      <w:tr w:rsidR="00B13D57" w:rsidTr="001D68B9">
        <w:tc>
          <w:tcPr>
            <w:tcW w:w="1133" w:type="dxa"/>
          </w:tcPr>
          <w:p w:rsidR="00B13D57" w:rsidRPr="00017568" w:rsidRDefault="00B13D57" w:rsidP="001D68B9">
            <w:r w:rsidRPr="00017568">
              <w:t xml:space="preserve">    </w:t>
            </w:r>
            <w:r w:rsidR="001D68B9">
              <w:t>5</w:t>
            </w:r>
          </w:p>
        </w:tc>
        <w:tc>
          <w:tcPr>
            <w:tcW w:w="1286" w:type="dxa"/>
          </w:tcPr>
          <w:p w:rsidR="00B13D57" w:rsidRDefault="00B13D57" w:rsidP="008B6412"/>
        </w:tc>
        <w:tc>
          <w:tcPr>
            <w:tcW w:w="1128" w:type="dxa"/>
          </w:tcPr>
          <w:p w:rsidR="00B13D57" w:rsidRDefault="00B13D57" w:rsidP="008B6412"/>
        </w:tc>
        <w:tc>
          <w:tcPr>
            <w:tcW w:w="984" w:type="dxa"/>
          </w:tcPr>
          <w:p w:rsidR="00B13D57" w:rsidRDefault="00B13D57" w:rsidP="008B6412"/>
        </w:tc>
        <w:tc>
          <w:tcPr>
            <w:tcW w:w="4245" w:type="dxa"/>
          </w:tcPr>
          <w:p w:rsidR="00B13D57" w:rsidRPr="00D34E51" w:rsidRDefault="00330789" w:rsidP="00330789">
            <w:pPr>
              <w:rPr>
                <w:color w:val="000000"/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 xml:space="preserve">Огородная - хороводная. Музыка Б. </w:t>
            </w:r>
            <w:proofErr w:type="spellStart"/>
            <w:r w:rsidRPr="00D34E51">
              <w:rPr>
                <w:color w:val="000000"/>
                <w:sz w:val="28"/>
                <w:szCs w:val="28"/>
              </w:rPr>
              <w:t>Можжевелова</w:t>
            </w:r>
            <w:proofErr w:type="spellEnd"/>
            <w:r w:rsidRPr="00D34E51">
              <w:rPr>
                <w:color w:val="000000"/>
                <w:sz w:val="28"/>
                <w:szCs w:val="28"/>
              </w:rPr>
              <w:t xml:space="preserve">, слова А.  </w:t>
            </w:r>
            <w:proofErr w:type="spellStart"/>
            <w:r w:rsidRPr="00D34E51">
              <w:rPr>
                <w:color w:val="000000"/>
                <w:sz w:val="28"/>
                <w:szCs w:val="28"/>
              </w:rPr>
              <w:t>Пассовой</w:t>
            </w:r>
            <w:proofErr w:type="spellEnd"/>
            <w:r w:rsidRPr="00D34E5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583" w:type="dxa"/>
          </w:tcPr>
          <w:p w:rsidR="00B13D57" w:rsidRDefault="00B13D57" w:rsidP="008B6412"/>
        </w:tc>
      </w:tr>
      <w:tr w:rsidR="00B13D57" w:rsidTr="001D68B9">
        <w:tc>
          <w:tcPr>
            <w:tcW w:w="1133" w:type="dxa"/>
          </w:tcPr>
          <w:p w:rsidR="00B13D57" w:rsidRPr="00017568" w:rsidRDefault="00B13D57" w:rsidP="001D68B9">
            <w:r w:rsidRPr="00017568">
              <w:t xml:space="preserve">   </w:t>
            </w:r>
            <w:r w:rsidR="001D68B9">
              <w:t>6</w:t>
            </w:r>
          </w:p>
        </w:tc>
        <w:tc>
          <w:tcPr>
            <w:tcW w:w="1286" w:type="dxa"/>
          </w:tcPr>
          <w:p w:rsidR="00B13D57" w:rsidRDefault="00B13D57" w:rsidP="008B6412"/>
        </w:tc>
        <w:tc>
          <w:tcPr>
            <w:tcW w:w="1128" w:type="dxa"/>
          </w:tcPr>
          <w:p w:rsidR="00B13D57" w:rsidRDefault="00B13D57" w:rsidP="008B6412"/>
        </w:tc>
        <w:tc>
          <w:tcPr>
            <w:tcW w:w="984" w:type="dxa"/>
          </w:tcPr>
          <w:p w:rsidR="00B13D57" w:rsidRDefault="00B13D57" w:rsidP="008B6412"/>
        </w:tc>
        <w:tc>
          <w:tcPr>
            <w:tcW w:w="4245" w:type="dxa"/>
          </w:tcPr>
          <w:p w:rsidR="00B13D57" w:rsidRPr="00D34E51" w:rsidRDefault="00330789" w:rsidP="008B6412">
            <w:pPr>
              <w:rPr>
                <w:color w:val="000000"/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>Как на тоненький ледок. Русская народная песня. Обработка И.</w:t>
            </w:r>
            <w:proofErr w:type="gramStart"/>
            <w:r w:rsidRPr="00D34E51">
              <w:rPr>
                <w:color w:val="000000"/>
                <w:sz w:val="28"/>
                <w:szCs w:val="28"/>
              </w:rPr>
              <w:t>Иорданского</w:t>
            </w:r>
            <w:proofErr w:type="gramEnd"/>
            <w:r w:rsidRPr="00D34E5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583" w:type="dxa"/>
          </w:tcPr>
          <w:p w:rsidR="00B13D57" w:rsidRDefault="00B13D57" w:rsidP="008B6412"/>
        </w:tc>
      </w:tr>
      <w:tr w:rsidR="00B13D57" w:rsidTr="001D68B9">
        <w:tc>
          <w:tcPr>
            <w:tcW w:w="1133" w:type="dxa"/>
          </w:tcPr>
          <w:p w:rsidR="00B13D57" w:rsidRDefault="00B13D57" w:rsidP="001D68B9">
            <w:pPr>
              <w:spacing w:line="240" w:lineRule="auto"/>
            </w:pPr>
            <w:r>
              <w:t xml:space="preserve">   </w:t>
            </w:r>
            <w:r w:rsidR="001D68B9">
              <w:t>7</w:t>
            </w:r>
          </w:p>
        </w:tc>
        <w:tc>
          <w:tcPr>
            <w:tcW w:w="1286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1128" w:type="dxa"/>
          </w:tcPr>
          <w:p w:rsidR="00B13D57" w:rsidRDefault="00B13D57" w:rsidP="008B6412">
            <w:pPr>
              <w:spacing w:line="240" w:lineRule="auto"/>
            </w:pPr>
          </w:p>
        </w:tc>
        <w:tc>
          <w:tcPr>
            <w:tcW w:w="984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4245" w:type="dxa"/>
          </w:tcPr>
          <w:p w:rsidR="00B13D57" w:rsidRPr="00D34E51" w:rsidRDefault="00330789" w:rsidP="00330789">
            <w:pPr>
              <w:rPr>
                <w:color w:val="000000"/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 xml:space="preserve">Новогодняя. Музыка А.Филиппенко, слова Г.Бойко (перевод </w:t>
            </w:r>
            <w:proofErr w:type="gramStart"/>
            <w:r w:rsidRPr="00D34E51">
              <w:rPr>
                <w:color w:val="000000"/>
                <w:sz w:val="28"/>
                <w:szCs w:val="28"/>
              </w:rPr>
              <w:t>с</w:t>
            </w:r>
            <w:proofErr w:type="gramEnd"/>
            <w:r w:rsidRPr="00D34E51">
              <w:rPr>
                <w:color w:val="000000"/>
                <w:sz w:val="28"/>
                <w:szCs w:val="28"/>
              </w:rPr>
              <w:t xml:space="preserve"> украинского М. </w:t>
            </w:r>
            <w:proofErr w:type="spellStart"/>
            <w:r w:rsidRPr="00D34E51">
              <w:rPr>
                <w:color w:val="000000"/>
                <w:sz w:val="28"/>
                <w:szCs w:val="28"/>
              </w:rPr>
              <w:t>Ивенсен</w:t>
            </w:r>
            <w:proofErr w:type="spellEnd"/>
            <w:r w:rsidRPr="00D34E51">
              <w:rPr>
                <w:color w:val="000000"/>
                <w:sz w:val="28"/>
                <w:szCs w:val="28"/>
              </w:rPr>
              <w:t>).</w:t>
            </w:r>
          </w:p>
        </w:tc>
        <w:tc>
          <w:tcPr>
            <w:tcW w:w="1583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</w:tr>
      <w:tr w:rsidR="00B13D57" w:rsidTr="001D68B9">
        <w:tc>
          <w:tcPr>
            <w:tcW w:w="1133" w:type="dxa"/>
          </w:tcPr>
          <w:p w:rsidR="00B13D57" w:rsidRDefault="00B13D57" w:rsidP="001D68B9">
            <w:pPr>
              <w:spacing w:line="240" w:lineRule="auto"/>
            </w:pPr>
            <w:r>
              <w:t xml:space="preserve">   </w:t>
            </w:r>
            <w:r w:rsidR="001D68B9">
              <w:t>8</w:t>
            </w:r>
          </w:p>
        </w:tc>
        <w:tc>
          <w:tcPr>
            <w:tcW w:w="1286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1128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984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4245" w:type="dxa"/>
          </w:tcPr>
          <w:p w:rsidR="00B13D57" w:rsidRPr="00D34E51" w:rsidRDefault="00330789" w:rsidP="00330789">
            <w:pPr>
              <w:rPr>
                <w:color w:val="000000"/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 xml:space="preserve">Новогодняя хороводная.  Музыка А.Островского, слова Ю. </w:t>
            </w:r>
            <w:proofErr w:type="spellStart"/>
            <w:r w:rsidRPr="00D34E51">
              <w:rPr>
                <w:color w:val="000000"/>
                <w:sz w:val="28"/>
                <w:szCs w:val="28"/>
              </w:rPr>
              <w:t>Леднёва</w:t>
            </w:r>
            <w:proofErr w:type="spellEnd"/>
            <w:r w:rsidRPr="00D34E5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583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</w:tr>
      <w:tr w:rsidR="00B13D57" w:rsidTr="001D68B9">
        <w:tc>
          <w:tcPr>
            <w:tcW w:w="1133" w:type="dxa"/>
          </w:tcPr>
          <w:p w:rsidR="00B13D57" w:rsidRDefault="00B13D57" w:rsidP="008B6412"/>
        </w:tc>
        <w:tc>
          <w:tcPr>
            <w:tcW w:w="1286" w:type="dxa"/>
          </w:tcPr>
          <w:p w:rsidR="00B13D57" w:rsidRDefault="00B13D57" w:rsidP="008B6412"/>
        </w:tc>
        <w:tc>
          <w:tcPr>
            <w:tcW w:w="1128" w:type="dxa"/>
          </w:tcPr>
          <w:p w:rsidR="00B13D57" w:rsidRDefault="00B13D57" w:rsidP="008B6412"/>
        </w:tc>
        <w:tc>
          <w:tcPr>
            <w:tcW w:w="984" w:type="dxa"/>
          </w:tcPr>
          <w:p w:rsidR="00B13D57" w:rsidRDefault="00B13D57" w:rsidP="008B6412"/>
        </w:tc>
        <w:tc>
          <w:tcPr>
            <w:tcW w:w="4245" w:type="dxa"/>
          </w:tcPr>
          <w:p w:rsidR="00B13D57" w:rsidRPr="00D34E51" w:rsidRDefault="00B13D57" w:rsidP="001D68B9">
            <w:pPr>
              <w:jc w:val="center"/>
              <w:rPr>
                <w:b/>
                <w:sz w:val="28"/>
                <w:szCs w:val="28"/>
              </w:rPr>
            </w:pPr>
            <w:r w:rsidRPr="00D34E51">
              <w:rPr>
                <w:b/>
                <w:sz w:val="28"/>
                <w:szCs w:val="28"/>
              </w:rPr>
              <w:t>3 четверть (</w:t>
            </w:r>
            <w:r w:rsidR="001D68B9">
              <w:rPr>
                <w:b/>
                <w:sz w:val="28"/>
                <w:szCs w:val="28"/>
              </w:rPr>
              <w:t>6</w:t>
            </w:r>
            <w:r w:rsidRPr="00D34E51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583" w:type="dxa"/>
          </w:tcPr>
          <w:p w:rsidR="00B13D57" w:rsidRDefault="00B13D57" w:rsidP="008B6412"/>
        </w:tc>
      </w:tr>
      <w:tr w:rsidR="00B13D57" w:rsidTr="001D68B9">
        <w:tc>
          <w:tcPr>
            <w:tcW w:w="1133" w:type="dxa"/>
          </w:tcPr>
          <w:p w:rsidR="00B13D57" w:rsidRDefault="00B13D57" w:rsidP="001D68B9">
            <w:r>
              <w:t xml:space="preserve">    </w:t>
            </w:r>
            <w:r w:rsidR="001D68B9">
              <w:t>9</w:t>
            </w:r>
          </w:p>
        </w:tc>
        <w:tc>
          <w:tcPr>
            <w:tcW w:w="1286" w:type="dxa"/>
          </w:tcPr>
          <w:p w:rsidR="00B13D57" w:rsidRDefault="00B13D57" w:rsidP="008B6412"/>
        </w:tc>
        <w:tc>
          <w:tcPr>
            <w:tcW w:w="1128" w:type="dxa"/>
          </w:tcPr>
          <w:p w:rsidR="00B13D57" w:rsidRDefault="00B13D57" w:rsidP="008B6412"/>
        </w:tc>
        <w:tc>
          <w:tcPr>
            <w:tcW w:w="984" w:type="dxa"/>
          </w:tcPr>
          <w:p w:rsidR="00B13D57" w:rsidRDefault="00B13D57" w:rsidP="008B6412"/>
        </w:tc>
        <w:tc>
          <w:tcPr>
            <w:tcW w:w="4245" w:type="dxa"/>
          </w:tcPr>
          <w:p w:rsidR="00B13D57" w:rsidRPr="00D34E51" w:rsidRDefault="00330789" w:rsidP="008B6412">
            <w:pPr>
              <w:rPr>
                <w:color w:val="000000"/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 xml:space="preserve">Улыбка. Из мультфильма «Крошка Енот». Музыка В. </w:t>
            </w:r>
            <w:proofErr w:type="spellStart"/>
            <w:r w:rsidRPr="00D34E51">
              <w:rPr>
                <w:color w:val="000000"/>
                <w:sz w:val="28"/>
                <w:szCs w:val="28"/>
              </w:rPr>
              <w:t>Шаинского</w:t>
            </w:r>
            <w:proofErr w:type="spellEnd"/>
            <w:r w:rsidRPr="00D34E51">
              <w:rPr>
                <w:color w:val="000000"/>
                <w:sz w:val="28"/>
                <w:szCs w:val="28"/>
              </w:rPr>
              <w:t xml:space="preserve">, слова М. </w:t>
            </w:r>
            <w:proofErr w:type="spellStart"/>
            <w:r w:rsidRPr="00D34E51">
              <w:rPr>
                <w:color w:val="000000"/>
                <w:sz w:val="28"/>
                <w:szCs w:val="28"/>
              </w:rPr>
              <w:t>Пляцковского</w:t>
            </w:r>
            <w:proofErr w:type="spellEnd"/>
            <w:r w:rsidRPr="00D34E5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583" w:type="dxa"/>
          </w:tcPr>
          <w:p w:rsidR="00B13D57" w:rsidRDefault="00B13D57" w:rsidP="008B6412"/>
        </w:tc>
      </w:tr>
      <w:tr w:rsidR="00B13D57" w:rsidTr="001D68B9">
        <w:trPr>
          <w:trHeight w:val="372"/>
        </w:trPr>
        <w:tc>
          <w:tcPr>
            <w:tcW w:w="1133" w:type="dxa"/>
          </w:tcPr>
          <w:p w:rsidR="00B13D57" w:rsidRDefault="00B13D57" w:rsidP="001D68B9">
            <w:r>
              <w:t xml:space="preserve">     </w:t>
            </w:r>
            <w:r w:rsidR="001D68B9">
              <w:t>1</w:t>
            </w:r>
            <w:r>
              <w:t>0</w:t>
            </w:r>
          </w:p>
        </w:tc>
        <w:tc>
          <w:tcPr>
            <w:tcW w:w="1286" w:type="dxa"/>
          </w:tcPr>
          <w:p w:rsidR="00B13D57" w:rsidRDefault="00B13D57" w:rsidP="008B6412"/>
        </w:tc>
        <w:tc>
          <w:tcPr>
            <w:tcW w:w="1128" w:type="dxa"/>
          </w:tcPr>
          <w:p w:rsidR="00B13D57" w:rsidRDefault="00B13D57" w:rsidP="008B6412"/>
        </w:tc>
        <w:tc>
          <w:tcPr>
            <w:tcW w:w="984" w:type="dxa"/>
          </w:tcPr>
          <w:p w:rsidR="00B13D57" w:rsidRDefault="00B13D57" w:rsidP="008B6412"/>
        </w:tc>
        <w:tc>
          <w:tcPr>
            <w:tcW w:w="4245" w:type="dxa"/>
          </w:tcPr>
          <w:p w:rsidR="00B13D57" w:rsidRPr="00D34E51" w:rsidRDefault="00330789" w:rsidP="00330789">
            <w:pPr>
              <w:rPr>
                <w:color w:val="000000"/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 xml:space="preserve">Бабушкин козлик. Русская народная песня. </w:t>
            </w:r>
          </w:p>
        </w:tc>
        <w:tc>
          <w:tcPr>
            <w:tcW w:w="1583" w:type="dxa"/>
          </w:tcPr>
          <w:p w:rsidR="00B13D57" w:rsidRDefault="00B13D57" w:rsidP="008B6412"/>
        </w:tc>
      </w:tr>
      <w:tr w:rsidR="00B13D57" w:rsidTr="001D68B9">
        <w:tc>
          <w:tcPr>
            <w:tcW w:w="1133" w:type="dxa"/>
          </w:tcPr>
          <w:p w:rsidR="00B13D57" w:rsidRDefault="00B13D57" w:rsidP="001D68B9">
            <w:r>
              <w:t xml:space="preserve">     </w:t>
            </w:r>
            <w:r w:rsidR="001D68B9">
              <w:t>1</w:t>
            </w:r>
            <w:r>
              <w:t>1</w:t>
            </w:r>
          </w:p>
        </w:tc>
        <w:tc>
          <w:tcPr>
            <w:tcW w:w="1286" w:type="dxa"/>
          </w:tcPr>
          <w:p w:rsidR="00B13D57" w:rsidRDefault="00B13D57" w:rsidP="008B6412"/>
        </w:tc>
        <w:tc>
          <w:tcPr>
            <w:tcW w:w="1128" w:type="dxa"/>
          </w:tcPr>
          <w:p w:rsidR="00B13D57" w:rsidRDefault="00B13D57" w:rsidP="008B6412"/>
        </w:tc>
        <w:tc>
          <w:tcPr>
            <w:tcW w:w="984" w:type="dxa"/>
          </w:tcPr>
          <w:p w:rsidR="00B13D57" w:rsidRDefault="00B13D57" w:rsidP="008B6412"/>
        </w:tc>
        <w:tc>
          <w:tcPr>
            <w:tcW w:w="4245" w:type="dxa"/>
          </w:tcPr>
          <w:p w:rsidR="00B13D57" w:rsidRPr="00D34E51" w:rsidRDefault="00330789" w:rsidP="008B6412">
            <w:pPr>
              <w:rPr>
                <w:color w:val="000000"/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 xml:space="preserve">Песня о пограничнике.  Музыка С.Богословского, слова О. </w:t>
            </w:r>
            <w:proofErr w:type="spellStart"/>
            <w:r w:rsidRPr="00D34E51">
              <w:rPr>
                <w:color w:val="000000"/>
                <w:sz w:val="28"/>
                <w:szCs w:val="28"/>
              </w:rPr>
              <w:lastRenderedPageBreak/>
              <w:t>Высотской</w:t>
            </w:r>
            <w:proofErr w:type="spellEnd"/>
            <w:r w:rsidRPr="00D34E5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583" w:type="dxa"/>
          </w:tcPr>
          <w:p w:rsidR="00B13D57" w:rsidRDefault="00B13D57" w:rsidP="008B6412"/>
        </w:tc>
      </w:tr>
      <w:tr w:rsidR="00B13D57" w:rsidTr="001D68B9">
        <w:tc>
          <w:tcPr>
            <w:tcW w:w="1133" w:type="dxa"/>
          </w:tcPr>
          <w:p w:rsidR="00B13D57" w:rsidRDefault="001D68B9" w:rsidP="008B6412">
            <w:pPr>
              <w:spacing w:line="240" w:lineRule="auto"/>
              <w:jc w:val="center"/>
            </w:pPr>
            <w:r>
              <w:lastRenderedPageBreak/>
              <w:t>12</w:t>
            </w:r>
          </w:p>
        </w:tc>
        <w:tc>
          <w:tcPr>
            <w:tcW w:w="1286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1128" w:type="dxa"/>
          </w:tcPr>
          <w:p w:rsidR="00B13D57" w:rsidRDefault="00B13D57" w:rsidP="008B6412">
            <w:pPr>
              <w:spacing w:line="240" w:lineRule="auto"/>
            </w:pPr>
          </w:p>
        </w:tc>
        <w:tc>
          <w:tcPr>
            <w:tcW w:w="984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4245" w:type="dxa"/>
          </w:tcPr>
          <w:p w:rsidR="00B13D57" w:rsidRPr="00D34E51" w:rsidRDefault="00330789" w:rsidP="00330789">
            <w:pPr>
              <w:rPr>
                <w:color w:val="000000"/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>Мамин праздник. Музыка Ю. Гурьева, слова С. Вигдорова</w:t>
            </w:r>
            <w:r w:rsidR="00B13D57" w:rsidRPr="00D34E51">
              <w:rPr>
                <w:sz w:val="28"/>
                <w:szCs w:val="28"/>
              </w:rPr>
              <w:t>.</w:t>
            </w:r>
          </w:p>
        </w:tc>
        <w:tc>
          <w:tcPr>
            <w:tcW w:w="1583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</w:tr>
      <w:tr w:rsidR="00B13D57" w:rsidTr="001D68B9">
        <w:tc>
          <w:tcPr>
            <w:tcW w:w="1133" w:type="dxa"/>
          </w:tcPr>
          <w:p w:rsidR="00B13D57" w:rsidRDefault="001D68B9" w:rsidP="008B6412">
            <w:pPr>
              <w:spacing w:line="240" w:lineRule="auto"/>
              <w:jc w:val="center"/>
            </w:pPr>
            <w:r>
              <w:t>13</w:t>
            </w:r>
          </w:p>
        </w:tc>
        <w:tc>
          <w:tcPr>
            <w:tcW w:w="1286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1128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984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4245" w:type="dxa"/>
          </w:tcPr>
          <w:p w:rsidR="00B13D57" w:rsidRPr="00D34E51" w:rsidRDefault="00330789" w:rsidP="00330789">
            <w:pPr>
              <w:rPr>
                <w:color w:val="000000"/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 xml:space="preserve">Песню девочкам поём. Музыка Т. </w:t>
            </w:r>
            <w:proofErr w:type="spellStart"/>
            <w:r w:rsidRPr="00D34E51">
              <w:rPr>
                <w:color w:val="000000"/>
                <w:sz w:val="28"/>
                <w:szCs w:val="28"/>
              </w:rPr>
              <w:t>Попатенко</w:t>
            </w:r>
            <w:proofErr w:type="spellEnd"/>
            <w:r w:rsidRPr="00D34E51">
              <w:rPr>
                <w:color w:val="000000"/>
                <w:sz w:val="28"/>
                <w:szCs w:val="28"/>
              </w:rPr>
              <w:t>, слова З. Петровой.</w:t>
            </w:r>
          </w:p>
        </w:tc>
        <w:tc>
          <w:tcPr>
            <w:tcW w:w="1583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</w:tr>
      <w:tr w:rsidR="00B13D57" w:rsidTr="001D68B9">
        <w:tc>
          <w:tcPr>
            <w:tcW w:w="1133" w:type="dxa"/>
          </w:tcPr>
          <w:p w:rsidR="00B13D57" w:rsidRDefault="001D68B9" w:rsidP="008B6412">
            <w:pPr>
              <w:spacing w:line="240" w:lineRule="auto"/>
              <w:jc w:val="center"/>
            </w:pPr>
            <w:r>
              <w:t>14</w:t>
            </w:r>
          </w:p>
        </w:tc>
        <w:tc>
          <w:tcPr>
            <w:tcW w:w="1286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1128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984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4245" w:type="dxa"/>
          </w:tcPr>
          <w:p w:rsidR="00B13D57" w:rsidRPr="00D34E51" w:rsidRDefault="00330789" w:rsidP="00330789">
            <w:pPr>
              <w:rPr>
                <w:color w:val="000000"/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>Если добрый ты. Из мультфильма «День рождения кота Леопольда». Музыка Б.Савельева, слова А. Хайта.</w:t>
            </w:r>
          </w:p>
        </w:tc>
        <w:tc>
          <w:tcPr>
            <w:tcW w:w="1583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</w:tr>
      <w:tr w:rsidR="00B13D57" w:rsidTr="001D68B9">
        <w:tc>
          <w:tcPr>
            <w:tcW w:w="1133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1286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1128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984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4245" w:type="dxa"/>
          </w:tcPr>
          <w:p w:rsidR="00B13D57" w:rsidRPr="00D34E51" w:rsidRDefault="00B13D57" w:rsidP="001D68B9">
            <w:pPr>
              <w:jc w:val="center"/>
              <w:rPr>
                <w:b/>
                <w:sz w:val="28"/>
                <w:szCs w:val="28"/>
              </w:rPr>
            </w:pPr>
            <w:r w:rsidRPr="00D34E51">
              <w:rPr>
                <w:b/>
                <w:sz w:val="28"/>
                <w:szCs w:val="28"/>
              </w:rPr>
              <w:t>4 четверть (</w:t>
            </w:r>
            <w:r w:rsidR="001D68B9">
              <w:rPr>
                <w:b/>
                <w:sz w:val="28"/>
                <w:szCs w:val="28"/>
              </w:rPr>
              <w:t>3</w:t>
            </w:r>
            <w:r w:rsidRPr="00D34E51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583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</w:tr>
      <w:tr w:rsidR="001D68B9" w:rsidTr="001D68B9">
        <w:tc>
          <w:tcPr>
            <w:tcW w:w="1133" w:type="dxa"/>
          </w:tcPr>
          <w:p w:rsidR="001D68B9" w:rsidRDefault="001D68B9" w:rsidP="008B6412">
            <w:pPr>
              <w:spacing w:line="240" w:lineRule="auto"/>
              <w:jc w:val="center"/>
            </w:pPr>
            <w:r>
              <w:t>15</w:t>
            </w:r>
          </w:p>
        </w:tc>
        <w:tc>
          <w:tcPr>
            <w:tcW w:w="1286" w:type="dxa"/>
          </w:tcPr>
          <w:p w:rsidR="001D68B9" w:rsidRDefault="001D68B9" w:rsidP="008B6412">
            <w:pPr>
              <w:spacing w:line="240" w:lineRule="auto"/>
              <w:jc w:val="center"/>
            </w:pPr>
          </w:p>
        </w:tc>
        <w:tc>
          <w:tcPr>
            <w:tcW w:w="1128" w:type="dxa"/>
          </w:tcPr>
          <w:p w:rsidR="001D68B9" w:rsidRPr="00EA71E8" w:rsidRDefault="001D68B9" w:rsidP="008B6412">
            <w:pPr>
              <w:spacing w:line="240" w:lineRule="auto"/>
            </w:pPr>
          </w:p>
        </w:tc>
        <w:tc>
          <w:tcPr>
            <w:tcW w:w="984" w:type="dxa"/>
          </w:tcPr>
          <w:p w:rsidR="001D68B9" w:rsidRDefault="001D68B9" w:rsidP="008B6412">
            <w:pPr>
              <w:spacing w:line="240" w:lineRule="auto"/>
              <w:jc w:val="center"/>
            </w:pPr>
          </w:p>
        </w:tc>
        <w:tc>
          <w:tcPr>
            <w:tcW w:w="4245" w:type="dxa"/>
          </w:tcPr>
          <w:p w:rsidR="001D68B9" w:rsidRPr="00D34E51" w:rsidRDefault="001D68B9" w:rsidP="00330789">
            <w:pPr>
              <w:rPr>
                <w:color w:val="000000"/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>Если добрый ты. Из мультфильма «День рождения кота Леопольда». Музыка Б.Савельева, слова А. Хайта</w:t>
            </w:r>
            <w:r w:rsidRPr="00D34E51">
              <w:rPr>
                <w:sz w:val="28"/>
                <w:szCs w:val="28"/>
              </w:rPr>
              <w:t>.</w:t>
            </w:r>
          </w:p>
        </w:tc>
        <w:tc>
          <w:tcPr>
            <w:tcW w:w="1583" w:type="dxa"/>
          </w:tcPr>
          <w:p w:rsidR="001D68B9" w:rsidRDefault="001D68B9" w:rsidP="008B6412">
            <w:pPr>
              <w:spacing w:line="240" w:lineRule="auto"/>
              <w:jc w:val="center"/>
            </w:pPr>
          </w:p>
        </w:tc>
      </w:tr>
      <w:tr w:rsidR="001D68B9" w:rsidTr="001D68B9">
        <w:tc>
          <w:tcPr>
            <w:tcW w:w="1133" w:type="dxa"/>
          </w:tcPr>
          <w:p w:rsidR="001D68B9" w:rsidRDefault="001D68B9" w:rsidP="008B6412">
            <w:pPr>
              <w:spacing w:line="240" w:lineRule="auto"/>
              <w:jc w:val="center"/>
            </w:pPr>
            <w:r>
              <w:t>16</w:t>
            </w:r>
          </w:p>
        </w:tc>
        <w:tc>
          <w:tcPr>
            <w:tcW w:w="1286" w:type="dxa"/>
          </w:tcPr>
          <w:p w:rsidR="001D68B9" w:rsidRDefault="001D68B9" w:rsidP="008B6412">
            <w:pPr>
              <w:spacing w:line="240" w:lineRule="auto"/>
              <w:jc w:val="center"/>
            </w:pPr>
          </w:p>
        </w:tc>
        <w:tc>
          <w:tcPr>
            <w:tcW w:w="1128" w:type="dxa"/>
          </w:tcPr>
          <w:p w:rsidR="001D68B9" w:rsidRDefault="001D68B9" w:rsidP="008B6412">
            <w:pPr>
              <w:spacing w:line="240" w:lineRule="auto"/>
              <w:jc w:val="center"/>
            </w:pPr>
          </w:p>
        </w:tc>
        <w:tc>
          <w:tcPr>
            <w:tcW w:w="984" w:type="dxa"/>
          </w:tcPr>
          <w:p w:rsidR="001D68B9" w:rsidRDefault="001D68B9" w:rsidP="008B6412">
            <w:pPr>
              <w:spacing w:line="240" w:lineRule="auto"/>
              <w:jc w:val="center"/>
            </w:pPr>
          </w:p>
        </w:tc>
        <w:tc>
          <w:tcPr>
            <w:tcW w:w="4245" w:type="dxa"/>
          </w:tcPr>
          <w:p w:rsidR="001D68B9" w:rsidRPr="00D34E51" w:rsidRDefault="001D68B9" w:rsidP="008B6412">
            <w:pPr>
              <w:spacing w:line="240" w:lineRule="auto"/>
              <w:rPr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>На крутом бережку. Из мультфильма «Леопольд и золотая рыбка». Музыка Б.Савельева, слова А.Хайта.</w:t>
            </w:r>
          </w:p>
        </w:tc>
        <w:tc>
          <w:tcPr>
            <w:tcW w:w="1583" w:type="dxa"/>
          </w:tcPr>
          <w:p w:rsidR="001D68B9" w:rsidRDefault="001D68B9" w:rsidP="008B6412">
            <w:pPr>
              <w:spacing w:line="240" w:lineRule="auto"/>
              <w:jc w:val="center"/>
            </w:pPr>
          </w:p>
        </w:tc>
      </w:tr>
      <w:tr w:rsidR="00B13D57" w:rsidTr="001D68B9">
        <w:tc>
          <w:tcPr>
            <w:tcW w:w="1133" w:type="dxa"/>
          </w:tcPr>
          <w:p w:rsidR="00B13D57" w:rsidRDefault="001D68B9" w:rsidP="008B6412">
            <w:pPr>
              <w:spacing w:line="240" w:lineRule="auto"/>
              <w:jc w:val="center"/>
            </w:pPr>
            <w:r>
              <w:t>17</w:t>
            </w:r>
          </w:p>
        </w:tc>
        <w:tc>
          <w:tcPr>
            <w:tcW w:w="1286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1128" w:type="dxa"/>
          </w:tcPr>
          <w:p w:rsidR="00B13D57" w:rsidRDefault="00B13D57" w:rsidP="008B6412">
            <w:pPr>
              <w:spacing w:line="240" w:lineRule="auto"/>
            </w:pPr>
          </w:p>
        </w:tc>
        <w:tc>
          <w:tcPr>
            <w:tcW w:w="984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  <w:tc>
          <w:tcPr>
            <w:tcW w:w="4245" w:type="dxa"/>
          </w:tcPr>
          <w:p w:rsidR="00B13D57" w:rsidRPr="00D34E51" w:rsidRDefault="00330789" w:rsidP="008B6412">
            <w:pPr>
              <w:spacing w:line="0" w:lineRule="atLeast"/>
              <w:rPr>
                <w:color w:val="000000"/>
                <w:sz w:val="28"/>
                <w:szCs w:val="28"/>
              </w:rPr>
            </w:pPr>
            <w:r w:rsidRPr="00D34E51">
              <w:rPr>
                <w:color w:val="000000"/>
                <w:sz w:val="28"/>
                <w:szCs w:val="28"/>
              </w:rPr>
              <w:t>Повторение изученных песен.</w:t>
            </w:r>
          </w:p>
        </w:tc>
        <w:tc>
          <w:tcPr>
            <w:tcW w:w="1583" w:type="dxa"/>
          </w:tcPr>
          <w:p w:rsidR="00B13D57" w:rsidRDefault="00B13D57" w:rsidP="008B6412">
            <w:pPr>
              <w:spacing w:line="240" w:lineRule="auto"/>
              <w:jc w:val="center"/>
            </w:pPr>
          </w:p>
        </w:tc>
      </w:tr>
    </w:tbl>
    <w:p w:rsidR="00B13D57" w:rsidRDefault="00B13D57" w:rsidP="00B13D57">
      <w:pPr>
        <w:jc w:val="center"/>
      </w:pPr>
    </w:p>
    <w:p w:rsidR="00B13D57" w:rsidRDefault="00B13D57" w:rsidP="001D68B9"/>
    <w:p w:rsidR="00B13D57" w:rsidRPr="00466021" w:rsidRDefault="00B13D57" w:rsidP="00B13D57">
      <w:pPr>
        <w:widowControl/>
        <w:adjustRightInd/>
        <w:spacing w:line="240" w:lineRule="auto"/>
        <w:textAlignment w:val="auto"/>
        <w:rPr>
          <w:b/>
          <w:sz w:val="28"/>
          <w:szCs w:val="28"/>
        </w:rPr>
      </w:pPr>
    </w:p>
    <w:p w:rsidR="00D34E51" w:rsidRPr="00466021" w:rsidRDefault="00D34E51" w:rsidP="00D34E51">
      <w:pPr>
        <w:widowControl/>
        <w:autoSpaceDE w:val="0"/>
        <w:autoSpaceDN w:val="0"/>
        <w:spacing w:line="240" w:lineRule="auto"/>
        <w:textAlignment w:val="auto"/>
        <w:rPr>
          <w:b/>
          <w:sz w:val="28"/>
          <w:szCs w:val="28"/>
        </w:rPr>
      </w:pPr>
      <w:r w:rsidRPr="00466021">
        <w:rPr>
          <w:b/>
          <w:sz w:val="28"/>
          <w:szCs w:val="28"/>
        </w:rPr>
        <w:t>3.2. Материально-техническое обеспечение образовательной деятельности</w:t>
      </w:r>
    </w:p>
    <w:p w:rsidR="00D34E51" w:rsidRDefault="00D34E51" w:rsidP="00D34E51">
      <w:pPr>
        <w:pStyle w:val="a4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 xml:space="preserve">1. Учебник: «Музыка» 2 класс, авторы: М.С. Красильникова, О. Н. </w:t>
      </w:r>
      <w:proofErr w:type="spellStart"/>
      <w:r>
        <w:rPr>
          <w:sz w:val="28"/>
          <w:szCs w:val="28"/>
        </w:rPr>
        <w:t>Яшмолкина</w:t>
      </w:r>
      <w:proofErr w:type="spellEnd"/>
      <w:r>
        <w:rPr>
          <w:sz w:val="28"/>
          <w:szCs w:val="28"/>
        </w:rPr>
        <w:t xml:space="preserve">, О. И. </w:t>
      </w:r>
      <w:proofErr w:type="spellStart"/>
      <w:r>
        <w:rPr>
          <w:sz w:val="28"/>
          <w:szCs w:val="28"/>
        </w:rPr>
        <w:t>Нехаева</w:t>
      </w:r>
      <w:proofErr w:type="spellEnd"/>
      <w:r>
        <w:rPr>
          <w:sz w:val="28"/>
          <w:szCs w:val="28"/>
        </w:rPr>
        <w:t xml:space="preserve">  Ассоциация 21 век 2013г</w:t>
      </w:r>
    </w:p>
    <w:p w:rsidR="00D34E51" w:rsidRDefault="00D34E51" w:rsidP="00D34E51">
      <w:pPr>
        <w:pStyle w:val="a4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 xml:space="preserve">Музыка. 2 класс  (поурочные планы по учебнику Усачёвой, школяр под редакцией </w:t>
      </w:r>
      <w:proofErr w:type="spellStart"/>
      <w:r>
        <w:rPr>
          <w:sz w:val="28"/>
          <w:szCs w:val="28"/>
        </w:rPr>
        <w:t>Кабалевского</w:t>
      </w:r>
      <w:proofErr w:type="spellEnd"/>
      <w:r>
        <w:rPr>
          <w:sz w:val="28"/>
          <w:szCs w:val="28"/>
        </w:rPr>
        <w:t>)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олгоград, издательство «Учитель», 2007.</w:t>
      </w:r>
    </w:p>
    <w:p w:rsidR="00D34E51" w:rsidRDefault="00D34E51" w:rsidP="00D34E51">
      <w:pPr>
        <w:pStyle w:val="a4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Сборник детских песен.</w:t>
      </w:r>
    </w:p>
    <w:p w:rsidR="00D34E51" w:rsidRDefault="00D34E51" w:rsidP="00D34E51">
      <w:pPr>
        <w:pStyle w:val="a4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Компьютер, интерактивная доска</w:t>
      </w:r>
    </w:p>
    <w:p w:rsidR="00D34E51" w:rsidRDefault="00D34E51" w:rsidP="00D34E51">
      <w:pPr>
        <w:pStyle w:val="a4"/>
        <w:tabs>
          <w:tab w:val="left" w:pos="142"/>
          <w:tab w:val="left" w:pos="5970"/>
        </w:tabs>
        <w:spacing w:before="0" w:beforeAutospacing="0"/>
        <w:rPr>
          <w:b/>
          <w:sz w:val="28"/>
          <w:szCs w:val="28"/>
        </w:rPr>
      </w:pPr>
      <w:r w:rsidRPr="00205157">
        <w:rPr>
          <w:b/>
          <w:sz w:val="28"/>
          <w:szCs w:val="28"/>
        </w:rPr>
        <w:t>Музыкально-дидактические пособия:</w:t>
      </w:r>
    </w:p>
    <w:p w:rsidR="00D34E51" w:rsidRPr="003E0E27" w:rsidRDefault="00D34E51" w:rsidP="00D34E51">
      <w:pPr>
        <w:rPr>
          <w:rFonts w:eastAsia="Calibri"/>
          <w:sz w:val="28"/>
          <w:szCs w:val="28"/>
          <w:lang w:eastAsia="en-US"/>
        </w:rPr>
      </w:pPr>
      <w:r w:rsidRPr="007501E0">
        <w:rPr>
          <w:rFonts w:eastAsia="Calibri"/>
          <w:sz w:val="28"/>
          <w:szCs w:val="28"/>
          <w:lang w:eastAsia="en-US"/>
        </w:rPr>
        <w:t xml:space="preserve">Создание </w:t>
      </w:r>
      <w:proofErr w:type="spellStart"/>
      <w:r w:rsidRPr="007501E0">
        <w:rPr>
          <w:rFonts w:eastAsia="Calibri"/>
          <w:sz w:val="28"/>
          <w:szCs w:val="28"/>
          <w:lang w:eastAsia="en-US"/>
        </w:rPr>
        <w:t>мультимедийных</w:t>
      </w:r>
      <w:proofErr w:type="spellEnd"/>
      <w:r w:rsidRPr="007501E0">
        <w:rPr>
          <w:rFonts w:eastAsia="Calibri"/>
          <w:sz w:val="28"/>
          <w:szCs w:val="28"/>
          <w:lang w:eastAsia="en-US"/>
        </w:rPr>
        <w:t xml:space="preserve"> презентаций (текстов с рисунками, фотографиями)</w:t>
      </w:r>
      <w:r>
        <w:rPr>
          <w:rFonts w:eastAsia="Calibri"/>
          <w:sz w:val="28"/>
          <w:szCs w:val="28"/>
          <w:lang w:eastAsia="en-US"/>
        </w:rPr>
        <w:t>;</w:t>
      </w:r>
      <w:r>
        <w:rPr>
          <w:b/>
          <w:sz w:val="28"/>
          <w:szCs w:val="28"/>
        </w:rPr>
        <w:tab/>
      </w:r>
    </w:p>
    <w:p w:rsidR="00D34E51" w:rsidRPr="00205157" w:rsidRDefault="00D34E51" w:rsidP="00D34E51">
      <w:pPr>
        <w:pStyle w:val="a4"/>
        <w:tabs>
          <w:tab w:val="left" w:pos="142"/>
        </w:tabs>
        <w:spacing w:before="0" w:beforeAutospacing="0"/>
        <w:rPr>
          <w:sz w:val="28"/>
          <w:szCs w:val="28"/>
        </w:rPr>
      </w:pPr>
      <w:r w:rsidRPr="00205157">
        <w:rPr>
          <w:sz w:val="28"/>
          <w:szCs w:val="28"/>
        </w:rPr>
        <w:t>звучащие игрушки, музыкально-дидактические игры</w:t>
      </w:r>
      <w:r>
        <w:rPr>
          <w:sz w:val="28"/>
          <w:szCs w:val="28"/>
        </w:rPr>
        <w:t>.</w:t>
      </w:r>
    </w:p>
    <w:p w:rsidR="00E645FF" w:rsidRDefault="00E645FF"/>
    <w:sectPr w:rsidR="00E645FF" w:rsidSect="00851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275E85"/>
    <w:multiLevelType w:val="hybridMultilevel"/>
    <w:tmpl w:val="049AFA4E"/>
    <w:lvl w:ilvl="0" w:tplc="8C6C7ED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5F5D"/>
    <w:rsid w:val="00060CDD"/>
    <w:rsid w:val="001849B1"/>
    <w:rsid w:val="001D68B9"/>
    <w:rsid w:val="00330789"/>
    <w:rsid w:val="00334096"/>
    <w:rsid w:val="006F22DE"/>
    <w:rsid w:val="0085161C"/>
    <w:rsid w:val="00A22C96"/>
    <w:rsid w:val="00A85F5D"/>
    <w:rsid w:val="00B13D57"/>
    <w:rsid w:val="00D07E8D"/>
    <w:rsid w:val="00D34E51"/>
    <w:rsid w:val="00E645FF"/>
    <w:rsid w:val="00E67934"/>
    <w:rsid w:val="00EC2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D5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3D57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B13D57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table" w:styleId="a5">
    <w:name w:val="Table Grid"/>
    <w:basedOn w:val="a1"/>
    <w:uiPriority w:val="59"/>
    <w:rsid w:val="00B13D5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B13D57"/>
  </w:style>
  <w:style w:type="paragraph" w:styleId="a6">
    <w:name w:val="Balloon Text"/>
    <w:basedOn w:val="a"/>
    <w:link w:val="a7"/>
    <w:uiPriority w:val="99"/>
    <w:semiHidden/>
    <w:unhideWhenUsed/>
    <w:rsid w:val="00A22C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22C9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1817</Words>
  <Characters>10360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Liza</cp:lastModifiedBy>
  <cp:revision>11</cp:revision>
  <cp:lastPrinted>2019-03-01T09:58:00Z</cp:lastPrinted>
  <dcterms:created xsi:type="dcterms:W3CDTF">2019-03-01T00:29:00Z</dcterms:created>
  <dcterms:modified xsi:type="dcterms:W3CDTF">2026-09-09T08:37:00Z</dcterms:modified>
</cp:coreProperties>
</file>