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D8" w:rsidRPr="001766E8" w:rsidRDefault="001722D8" w:rsidP="001722D8">
      <w:pPr>
        <w:spacing w:after="200" w:line="276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1766E8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ПОЯСНИТЕЛЬНАЯ ЗАПИСКА</w:t>
      </w:r>
    </w:p>
    <w:p w:rsidR="004B5411" w:rsidRPr="001766E8" w:rsidRDefault="004B5411" w:rsidP="004B54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Адаптированная рабочая программа по математике  ориентирована на учащегося 2 класса  и разработана на основе следующих документов:</w:t>
      </w:r>
    </w:p>
    <w:p w:rsidR="001722D8" w:rsidRPr="001766E8" w:rsidRDefault="006547C4" w:rsidP="001722D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1.</w:t>
      </w:r>
      <w:r w:rsidR="001722D8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Федеральный Закон «Об образовании в Российской Федерации» (от 29.12. 2012 г. № 273-ФЗ);</w:t>
      </w:r>
    </w:p>
    <w:p w:rsidR="006547C4" w:rsidRPr="001766E8" w:rsidRDefault="006547C4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2.Приказ Министерства образования и науки РФ от 6 октября 2009 г. N 373 "Об утверждении и введении в действие федерального государственного образовательного стандарта начального общего образования" (с изменениями и дополнениями).</w:t>
      </w:r>
    </w:p>
    <w:p w:rsidR="00137DD8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3.</w:t>
      </w: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Приказ Министерства образования и науки РФ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6547C4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4</w:t>
      </w:r>
      <w:r w:rsidR="006547C4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. Приказ Министерства образования и науки Российской Федерации №816 от 23.08.2017 г.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6547C4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5</w:t>
      </w:r>
      <w:r w:rsidR="006547C4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. Примерная основная образовательная программа начального общего образования (одобрена решением федерального методического объединения по общему образованию, протокол от  08 апреля 2015 г. № 1/15).</w:t>
      </w:r>
    </w:p>
    <w:p w:rsidR="006547C4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6</w:t>
      </w:r>
      <w:r w:rsidR="006547C4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.  Программа по «Математике» для </w:t>
      </w:r>
      <w:r w:rsidR="006547C4"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обучающихся с умственной отсталостью, примерная АООП образования для обучающихся специальных (коррекционных) образовательных учреждений VIII вида для  2 класса  Т.В.Алышева.</w:t>
      </w:r>
    </w:p>
    <w:p w:rsidR="006547C4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7</w:t>
      </w:r>
      <w:r w:rsidR="006547C4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. Рабочая программа обеспечена учебниками, учебными пособиями, включенными в федеральный перечень учебников, рекомендуемых Министерством просвещения России  к использованию Приказом от 28 декабря 2018 г.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 (с изменениями от 22.11.2019 г. № 632 и от18.05.2020 № 249). Школа вправе в течение 3-х лет использовать в образовательной деятельности учебники, приобретенные до вступления в силу приказа от 28.12.2018 № 345. (приказ Минобрнауки РФ от 31.03.2014 № 253 с изменениями от 08.06.2015 № 576, от 28.12.2015 № 1529, от26.01.2016 № 38, 21.04.2016 № 459, от 29.12.2016 № 1677, от 08.06.2017 № 535, от 20.06.2017 № 581, от 05.07.2017 № 329).</w:t>
      </w:r>
    </w:p>
    <w:p w:rsidR="006547C4" w:rsidRPr="001766E8" w:rsidRDefault="00137DD8" w:rsidP="006547C4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8</w:t>
      </w:r>
      <w:r w:rsidR="006547C4" w:rsidRPr="001766E8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. Постановление главного санитарного врача от 30.06.2020 № 16 «Об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(COVID-19)"».   </w:t>
      </w:r>
    </w:p>
    <w:p w:rsidR="001722D8" w:rsidRPr="001766E8" w:rsidRDefault="001722D8" w:rsidP="001722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404040" w:themeColor="text1" w:themeTint="BF"/>
          <w:sz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Программа  определяет необходимый уровень знаний, умений и навыков школьников. Содержательных изменений в программу не внесено. Срок реализации - 1 год (6</w:t>
      </w:r>
      <w:r w:rsidR="004B5411"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8</w:t>
      </w: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часов в год, 2 часа в неделю).    </w:t>
      </w:r>
    </w:p>
    <w:p w:rsidR="001722D8" w:rsidRPr="001766E8" w:rsidRDefault="001722D8" w:rsidP="009F1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1766E8">
        <w:rPr>
          <w:rFonts w:ascii="Times New Roman" w:eastAsia="SimSun" w:hAnsi="Times New Roman" w:cs="Times New Roman"/>
          <w:color w:val="404040" w:themeColor="text1" w:themeTint="BF"/>
          <w:kern w:val="3"/>
          <w:sz w:val="24"/>
          <w:szCs w:val="24"/>
        </w:rPr>
        <w:t xml:space="preserve">Цель: </w:t>
      </w:r>
      <w:r w:rsidR="00D238A0"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формирование доступных обучающимся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 и профессиональных задач и развитие способности их использования в жизни.</w:t>
      </w:r>
    </w:p>
    <w:p w:rsidR="001722D8" w:rsidRPr="001766E8" w:rsidRDefault="001722D8" w:rsidP="009F139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1766E8">
        <w:rPr>
          <w:rFonts w:ascii="Times New Roman" w:eastAsia="SimSun" w:hAnsi="Times New Roman" w:cs="Times New Roman"/>
          <w:bCs/>
          <w:color w:val="404040" w:themeColor="text1" w:themeTint="BF"/>
          <w:kern w:val="3"/>
          <w:sz w:val="24"/>
          <w:szCs w:val="24"/>
        </w:rPr>
        <w:t>Задачи:</w:t>
      </w:r>
    </w:p>
    <w:p w:rsidR="001722D8" w:rsidRPr="001766E8" w:rsidRDefault="001722D8" w:rsidP="009F139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- 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математики с учетом их индивидуальных возможностей;</w:t>
      </w:r>
    </w:p>
    <w:p w:rsidR="001722D8" w:rsidRPr="001766E8" w:rsidRDefault="001722D8" w:rsidP="009F139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- 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</w:t>
      </w: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lastRenderedPageBreak/>
        <w:t>планировать свою деятельность, доводить начатое дело до конца, осуществлять контроль и самоконтроль.</w:t>
      </w:r>
    </w:p>
    <w:p w:rsidR="001722D8" w:rsidRPr="001766E8" w:rsidRDefault="001722D8" w:rsidP="001722D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1722D8" w:rsidRPr="001766E8" w:rsidRDefault="001722D8" w:rsidP="001722D8">
      <w:pPr>
        <w:spacing w:after="200"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766E8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                                               СОДЕРЖАНИЕ КУРСА</w:t>
      </w:r>
    </w:p>
    <w:tbl>
      <w:tblPr>
        <w:tblStyle w:val="a5"/>
        <w:tblW w:w="0" w:type="auto"/>
        <w:jc w:val="center"/>
        <w:tblLook w:val="04A0"/>
      </w:tblPr>
      <w:tblGrid>
        <w:gridCol w:w="762"/>
        <w:gridCol w:w="2886"/>
        <w:gridCol w:w="6206"/>
      </w:tblGrid>
      <w:tr w:rsidR="001766E8" w:rsidRPr="001766E8" w:rsidTr="00471972">
        <w:trPr>
          <w:trHeight w:val="126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  <w:t>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  <w:t>Раздел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  <w:t>Содержание</w:t>
            </w:r>
          </w:p>
        </w:tc>
      </w:tr>
      <w:tr w:rsidR="001766E8" w:rsidRPr="001766E8" w:rsidTr="00471972">
        <w:trPr>
          <w:trHeight w:val="126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  <w:lang w:val="en-US"/>
              </w:rPr>
              <w:t>I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Нумерация.   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i/>
                <w:color w:val="404040" w:themeColor="text1" w:themeTint="BF"/>
                <w:sz w:val="24"/>
                <w:szCs w:val="24"/>
              </w:rPr>
              <w:t>Нумерация в пределах 20.</w:t>
            </w: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Устная и письменная нумерация  в пределах 10. Название, обозначение, десятичный состав чисел 11—20. Числа однозначные, двузначные. Сопоставление чисел 1—10 с рядом чисел 11—20. Числовой ряд 1—20. Получение, название, обозначение, сравнение чисел. Счет от заданного числа до заданного.</w:t>
            </w:r>
          </w:p>
        </w:tc>
      </w:tr>
      <w:tr w:rsidR="001766E8" w:rsidRPr="001766E8" w:rsidTr="00471972">
        <w:trPr>
          <w:trHeight w:val="126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  <w:lang w:val="en-US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Арифметические действия с целыми числами.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i/>
                <w:color w:val="404040" w:themeColor="text1" w:themeTint="BF"/>
                <w:sz w:val="24"/>
                <w:szCs w:val="24"/>
              </w:rPr>
              <w:t>Арифметические действия с целыми числами в пределах 20</w:t>
            </w: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. Присчитывание, отсчитывание по 1, 2, 3, 4, 5, 6 в пределах 20 в прямой и обратной последовательности. Сравнение чисел. Знаки отношений больше (&gt;), меньше (&lt;), равно (=). Состав чисел из десятков и единиц, сложение и вычитание чисел без перехода через десяток. Решение примеров с помощью рисунка, счётных палочек. Сложение однозначных чисел с переходом через десяток путем разложения второго слагаемого на два числа. Вычитание однозначных чисел из двузначных с переходом через десяток путем разложения вычитаемого на два числа. Таблицы состава двузначных чисел (11—18) из двух однозначных чисел с переходом через десяток Вычисление остатка с помощью данной таблицы.  Названия компонентов и результатов сложения и вычитания в речи учащихся. Сложение десятка и единиц, соответствующие случаи вычитания. Число 0 как компонент сложения.  Понятия «столько же», «больше (меньше) на несколько единиц». Деление предметных совокупностей на две равные части (поровну).</w:t>
            </w:r>
          </w:p>
        </w:tc>
      </w:tr>
      <w:tr w:rsidR="001766E8" w:rsidRPr="001766E8" w:rsidTr="00471972">
        <w:trPr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jc w:val="center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>III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</w:pP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val="de-DE" w:bidi="fa-IR"/>
              </w:rPr>
              <w:t>Меры и именованныечисла</w:t>
            </w: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bidi="fa-IR"/>
              </w:rPr>
              <w:t>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>Сравнениепредметовпоширине, длине, высоте, в ориентировкенаплоскости и пространстве. Единица (мера) длины — дециметр. Обозначение: 1 дм. Соотношение: 1 дм = 10 см. Сложение и вычитаниечисел, полученныхприизмеренииодноймеройстоимости, длины (сумма (остаток) можетбытьменьше, равнаилибольше 1 дм), массы, времени. Часы, циферблат, стрелки. Измерениевремени в часах, направлениедвижениястрелок. Единица (мера) времени — сутки, неделя, час. Обозначение: сут., нед., ч. Измерениевременипочасам с точностьюдо 1 ч. Половиначаса (полчаса).</w:t>
            </w:r>
          </w:p>
        </w:tc>
      </w:tr>
      <w:tr w:rsidR="001766E8" w:rsidRPr="001766E8" w:rsidTr="00471972">
        <w:trPr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jc w:val="center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>IV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</w:pP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val="de-DE" w:bidi="fa-IR"/>
              </w:rPr>
              <w:t>Решениезадач</w:t>
            </w: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bidi="fa-IR"/>
              </w:rPr>
              <w:t>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>Простыеарифметическиезадачинаувеличение (уменьшение) чиселнанесколькоединиц. Решениезадач с числами, полученнымиприизмеренииодноймеройстоимости. Составныеарифметическиезадачи в двадействия.</w:t>
            </w:r>
          </w:p>
        </w:tc>
      </w:tr>
      <w:tr w:rsidR="006B4333" w:rsidRPr="001766E8" w:rsidTr="00471972">
        <w:trPr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jc w:val="center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>V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</w:pP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val="de-DE" w:bidi="fa-IR"/>
              </w:rPr>
              <w:t>Геометрическийматериал</w:t>
            </w:r>
            <w:r w:rsidRPr="001766E8">
              <w:rPr>
                <w:rFonts w:ascii="Times New Roman" w:hAnsi="Times New Roman" w:cs="Tahoma"/>
                <w:color w:val="404040" w:themeColor="text1" w:themeTint="BF"/>
                <w:kern w:val="3"/>
                <w:sz w:val="24"/>
                <w:szCs w:val="24"/>
                <w:lang w:bidi="fa-IR"/>
              </w:rPr>
              <w:t>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suppressAutoHyphens/>
              <w:autoSpaceDN w:val="0"/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t xml:space="preserve">Точка. Линии. Прямая, луч, отрезок. Сравнениеотрезков. Угол. Элементыугла: вершина, стороны. Видыуглов: прямой, тупой, острый. Сравнениеуглов с прямымуглом. </w:t>
            </w: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val="de-DE" w:eastAsia="ja-JP" w:bidi="fa-IR"/>
              </w:rPr>
              <w:lastRenderedPageBreak/>
              <w:t xml:space="preserve">Черчениепрямогоугла с помощьючертежноготреугольника. Четырехугольники: прямоугольник, квадрат. Свойствауглов, сторон. Треугольник: вершины, углы, стороны. Черчениепрямоугольника, квадрата, треугольниканабумаге в клеткуподаннымвершинам.   </w:t>
            </w:r>
          </w:p>
        </w:tc>
      </w:tr>
    </w:tbl>
    <w:p w:rsidR="001722D8" w:rsidRPr="001766E8" w:rsidRDefault="001722D8" w:rsidP="006B4333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</w:pPr>
    </w:p>
    <w:p w:rsidR="001722D8" w:rsidRPr="001766E8" w:rsidRDefault="001722D8" w:rsidP="001722D8">
      <w:pPr>
        <w:tabs>
          <w:tab w:val="left" w:pos="66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</w:pPr>
    </w:p>
    <w:p w:rsidR="003E19D5" w:rsidRPr="001766E8" w:rsidRDefault="003E19D5" w:rsidP="003E19D5">
      <w:pPr>
        <w:spacing w:after="0"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766E8">
        <w:rPr>
          <w:rFonts w:ascii="Times New Roman" w:hAnsi="Times New Roman"/>
          <w:b/>
          <w:color w:val="404040" w:themeColor="text1" w:themeTint="BF"/>
          <w:sz w:val="28"/>
          <w:szCs w:val="28"/>
        </w:rPr>
        <w:t>ПЛАНИРУЕМЫЕ РЕЗУЛЬТАТЫ</w:t>
      </w:r>
    </w:p>
    <w:p w:rsidR="003E19D5" w:rsidRPr="001766E8" w:rsidRDefault="003E19D5" w:rsidP="00575134">
      <w:pPr>
        <w:spacing w:after="0" w:line="240" w:lineRule="auto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1766E8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Личностные результаты :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знание правил поведения на уроке математики и следование им при организации образовательной деятельности;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позитивное отношение к изучению математики, желание выполнить учебное задание хорошо (правильно);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знание правил общения с учителем и сверстниками, умение отвечать на вопросы учителя, поддержать диалог с учителем  на уроке математики;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умение выполнять под руководством учителя учебные действия в практическом плане, на основе пошаговой инструкции по выполнению математической операции;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 xml:space="preserve">- начальные навыки работы с учебником математики: нахождение в учебнике задания, указанного учителем; использование иллюстраций, содержащихся в учебнике, в качестве образца для организации практической деятельности с предметами или  выполнения задания в тетради; 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умение принять оказываемую помощь в выполнении учебного задания;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умение рассказать о пошаговом выполнении учебного действия с использованием математической терминологии (в форме отчета о выполненном действии) с помощью учителя;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начальные умения производить самооценку результатов выполнения учебного задания (правильно – неправильно);</w:t>
      </w:r>
    </w:p>
    <w:p w:rsidR="003E19D5" w:rsidRPr="001766E8" w:rsidRDefault="003E19D5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  <w:t>- начальные навыки применения математических знаний в самообслуживании и доступных видах  хозяйственно-бытового труда;</w:t>
      </w:r>
    </w:p>
    <w:p w:rsidR="003E19D5" w:rsidRPr="001766E8" w:rsidRDefault="003E19D5" w:rsidP="00575134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</w:rPr>
      </w:pPr>
      <w:r w:rsidRPr="001766E8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</w:rPr>
        <w:t>Предметные результаты:</w:t>
      </w:r>
    </w:p>
    <w:p w:rsidR="00575134" w:rsidRPr="001766E8" w:rsidRDefault="00575134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center" w:tblpY="76"/>
        <w:tblW w:w="0" w:type="auto"/>
        <w:tblLook w:val="04A0"/>
      </w:tblPr>
      <w:tblGrid>
        <w:gridCol w:w="4785"/>
        <w:gridCol w:w="4785"/>
      </w:tblGrid>
      <w:tr w:rsidR="001766E8" w:rsidRPr="001766E8" w:rsidTr="0047197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ind w:right="-852"/>
              <w:jc w:val="center"/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</w:rPr>
              <w:t>Достаточный уровень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333" w:rsidRPr="001766E8" w:rsidRDefault="006B4333" w:rsidP="00471972">
            <w:pPr>
              <w:ind w:right="-852"/>
              <w:jc w:val="center"/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</w:rPr>
              <w:t>Минимальный уровень</w:t>
            </w:r>
          </w:p>
        </w:tc>
      </w:tr>
      <w:tr w:rsidR="001766E8" w:rsidRPr="001766E8" w:rsidTr="0047197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счет в пределах 20 по единице и равными числовыми группами;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таблицу состава чисел (11—18) из двух однозначных чисел с переходом через десяток;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названия компонента и результатов сложения и вычитания;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математический смысл выражений «столько же», «больше на», «меньше на»;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различие между прямой, лучом, отрезком;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 элементы угла, виды углов;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элементы четырехугольников — прямоугольника, квадрата, их свойства;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элементы треугольника.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выполнять сложение и вычитание чисел в пределах 20 без перехода, с переходом через десяток, с числами, полученными при счете и измерении одной мерой;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lastRenderedPageBreak/>
              <w:t>- решать простые и составные арифметические задачи и конкретизировать с помощью предметов или их заместителей и кратко записывать содержание задачи;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узнавать, называть, чертить отрезки, углы — прямой, тупой, острый — на нелинованной бумаге;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чертить прямоугольник, квадрат на бумаге в клетку;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определять время по часам с точностью до 1 часа.</w:t>
            </w:r>
          </w:p>
          <w:p w:rsidR="006B4333" w:rsidRPr="001766E8" w:rsidRDefault="006B4333" w:rsidP="00471972">
            <w:pPr>
              <w:ind w:right="-852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lastRenderedPageBreak/>
              <w:t>- счет в пределах 20 по единице и равными числовыми группами;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таблицу состава чисел (11—18) из двух однозначных чисел с переходом через десяток;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названия компонента и результатов сложения и вычитания;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математический смысл выражений «столько же», «больше на», «меньше на»;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различие между прямой, отрезком;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виды углов;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прямоугольник, квадрат;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элементы треугольника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выполнять сложение и вычитание чисел в пределах 20 без перехода;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решать простые  задачи;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- узнавать, называть, чертить отрезки, углы — прямой, тупой, острый — на </w:t>
            </w: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lastRenderedPageBreak/>
              <w:t>линованной  бумаге, с помощью учителя;</w:t>
            </w:r>
          </w:p>
          <w:p w:rsidR="006B4333" w:rsidRPr="001766E8" w:rsidRDefault="006B4333" w:rsidP="00471972">
            <w:pPr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- чертить прямоугольник, квадрат на бумаге в клетку по точкам с помощью учителя.</w:t>
            </w:r>
          </w:p>
          <w:p w:rsidR="006B4333" w:rsidRPr="001766E8" w:rsidRDefault="006B4333" w:rsidP="00471972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color w:val="404040" w:themeColor="text1" w:themeTint="BF"/>
                <w:sz w:val="24"/>
                <w:szCs w:val="24"/>
              </w:rPr>
            </w:pPr>
          </w:p>
        </w:tc>
      </w:tr>
    </w:tbl>
    <w:p w:rsidR="006B4333" w:rsidRPr="001766E8" w:rsidRDefault="006B4333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</w:p>
    <w:p w:rsidR="009E2D5A" w:rsidRPr="001766E8" w:rsidRDefault="00575134" w:rsidP="005751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1766E8">
        <w:rPr>
          <w:rFonts w:ascii="Times New Roman" w:hAnsi="Times New Roman"/>
          <w:b/>
          <w:color w:val="404040" w:themeColor="text1" w:themeTint="BF"/>
          <w:sz w:val="28"/>
          <w:szCs w:val="28"/>
        </w:rPr>
        <w:t>УЧЕБНО -  ТЕМАТИЧЕСКИЙ  ПЛАН</w:t>
      </w:r>
    </w:p>
    <w:p w:rsidR="001722D8" w:rsidRPr="001766E8" w:rsidRDefault="001722D8" w:rsidP="00575134">
      <w:pPr>
        <w:tabs>
          <w:tab w:val="left" w:pos="66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1"/>
        <w:gridCol w:w="3059"/>
        <w:gridCol w:w="1348"/>
        <w:gridCol w:w="1902"/>
        <w:gridCol w:w="1581"/>
        <w:gridCol w:w="1533"/>
      </w:tblGrid>
      <w:tr w:rsidR="001766E8" w:rsidRPr="001766E8" w:rsidTr="00B77739">
        <w:tc>
          <w:tcPr>
            <w:tcW w:w="219" w:type="pct"/>
            <w:vMerge w:val="restar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№</w:t>
            </w:r>
          </w:p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п/п</w:t>
            </w:r>
          </w:p>
        </w:tc>
        <w:tc>
          <w:tcPr>
            <w:tcW w:w="1552" w:type="pct"/>
            <w:vMerge w:val="restar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684" w:type="pct"/>
            <w:vMerge w:val="restar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Количество часов</w:t>
            </w:r>
          </w:p>
        </w:tc>
        <w:tc>
          <w:tcPr>
            <w:tcW w:w="2545" w:type="pct"/>
            <w:gridSpan w:val="3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В том числе, количество часов на проведение *</w:t>
            </w:r>
          </w:p>
        </w:tc>
      </w:tr>
      <w:tr w:rsidR="001766E8" w:rsidRPr="001766E8" w:rsidTr="00B77739">
        <w:tc>
          <w:tcPr>
            <w:tcW w:w="219" w:type="pct"/>
            <w:vMerge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52" w:type="pct"/>
            <w:vMerge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684" w:type="pct"/>
            <w:vMerge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Лабораторных работ</w:t>
            </w:r>
          </w:p>
        </w:tc>
        <w:tc>
          <w:tcPr>
            <w:tcW w:w="802" w:type="pc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Практических работ</w:t>
            </w:r>
          </w:p>
        </w:tc>
        <w:tc>
          <w:tcPr>
            <w:tcW w:w="778" w:type="pct"/>
          </w:tcPr>
          <w:p w:rsidR="009E2D5A" w:rsidRPr="001766E8" w:rsidRDefault="009E2D5A" w:rsidP="009E2D5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Контрольных работ</w:t>
            </w:r>
          </w:p>
        </w:tc>
      </w:tr>
      <w:tr w:rsidR="001766E8" w:rsidRPr="001766E8" w:rsidTr="00B77739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1.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rPr>
                <w:rFonts w:ascii="Times New Roman" w:hAnsi="Times New Roman"/>
                <w:bCs/>
                <w:iCs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Первый десяток.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1766E8" w:rsidRPr="001766E8" w:rsidTr="00B77739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2.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Второй десяток.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1766E8" w:rsidRPr="001766E8" w:rsidTr="00471972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Увеличение и уменьшение числа на несколько единиц.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1766E8" w:rsidRPr="001766E8" w:rsidTr="00471972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4.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Сложение и вычитание чисел в пределах 20 без перехода через десяток.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1766E8" w:rsidRPr="001766E8" w:rsidTr="00471972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5.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Составные арифметические задачи.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1766E8" w:rsidRPr="001766E8" w:rsidTr="00471972">
        <w:tc>
          <w:tcPr>
            <w:tcW w:w="219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6.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Andale Sans UI" w:hAnsi="Times New Roman" w:cs="Tahoma"/>
                <w:color w:val="404040" w:themeColor="text1" w:themeTint="BF"/>
                <w:kern w:val="3"/>
                <w:sz w:val="24"/>
                <w:szCs w:val="24"/>
                <w:lang w:eastAsia="ja-JP" w:bidi="fa-IR"/>
              </w:rPr>
              <w:t>Сложение  однозначных чисел с переходом через десяток.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B77739" w:rsidRPr="001766E8" w:rsidTr="00B77739">
        <w:tc>
          <w:tcPr>
            <w:tcW w:w="219" w:type="pct"/>
          </w:tcPr>
          <w:p w:rsidR="00B77739" w:rsidRPr="001766E8" w:rsidRDefault="00BA003D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7</w:t>
            </w:r>
            <w:r w:rsidR="00B77739" w:rsidRPr="001766E8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.</w:t>
            </w:r>
          </w:p>
        </w:tc>
        <w:tc>
          <w:tcPr>
            <w:tcW w:w="1552" w:type="pct"/>
          </w:tcPr>
          <w:p w:rsidR="00B77739" w:rsidRPr="001766E8" w:rsidRDefault="00B77739" w:rsidP="00B7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684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B77739" w:rsidRPr="001766E8" w:rsidRDefault="00B77739" w:rsidP="00B77739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:rsidR="001722D8" w:rsidRPr="001766E8" w:rsidRDefault="001722D8" w:rsidP="00575134">
      <w:pPr>
        <w:tabs>
          <w:tab w:val="left" w:pos="66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1E4783" w:rsidRPr="001766E8" w:rsidRDefault="001E4783" w:rsidP="001E4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32"/>
          <w:lang w:eastAsia="ru-RU"/>
        </w:rPr>
      </w:pPr>
    </w:p>
    <w:p w:rsidR="009F1396" w:rsidRPr="001766E8" w:rsidRDefault="009F1396" w:rsidP="009F1396">
      <w:pPr>
        <w:spacing w:after="200"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766E8">
        <w:rPr>
          <w:rFonts w:ascii="Times New Roman" w:hAnsi="Times New Roman"/>
          <w:b/>
          <w:color w:val="404040" w:themeColor="text1" w:themeTint="BF"/>
          <w:sz w:val="28"/>
          <w:szCs w:val="28"/>
        </w:rPr>
        <w:t>КАЛЕНДАРНО-ТЕМАТИЧЕСКОЕ ПЛАНИРОВАНИЕ</w:t>
      </w:r>
    </w:p>
    <w:p w:rsidR="009F1396" w:rsidRPr="001766E8" w:rsidRDefault="009F1396" w:rsidP="001E47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tbl>
      <w:tblPr>
        <w:tblW w:w="5126" w:type="pct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1"/>
        <w:gridCol w:w="5643"/>
        <w:gridCol w:w="1337"/>
        <w:gridCol w:w="1168"/>
        <w:gridCol w:w="1164"/>
      </w:tblGrid>
      <w:tr w:rsidR="001766E8" w:rsidRPr="001766E8" w:rsidTr="00F0511D">
        <w:trPr>
          <w:trHeight w:hRule="exact" w:val="67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№</w:t>
            </w:r>
          </w:p>
          <w:p w:rsidR="00F0511D" w:rsidRPr="001766E8" w:rsidRDefault="00F0511D" w:rsidP="001E4783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B77739">
            <w:pPr>
              <w:shd w:val="clear" w:color="auto" w:fill="FFFFFF"/>
              <w:spacing w:after="0" w:line="240" w:lineRule="auto"/>
              <w:ind w:right="847" w:firstLine="12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 Кол-вочасов вчасов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Дата</w:t>
            </w:r>
            <w:r w:rsidR="00D17A12"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 по плану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D17A12" w:rsidP="001E47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Дата факт.</w:t>
            </w:r>
          </w:p>
        </w:tc>
      </w:tr>
      <w:tr w:rsidR="001766E8" w:rsidRPr="001766E8" w:rsidTr="00F0511D">
        <w:trPr>
          <w:trHeight w:hRule="exact" w:val="39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8"/>
                <w:szCs w:val="28"/>
                <w:lang w:eastAsia="ru-RU"/>
              </w:rPr>
            </w:pPr>
          </w:p>
          <w:p w:rsidR="00F0511D" w:rsidRPr="001766E8" w:rsidRDefault="00F0511D" w:rsidP="001E4783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8"/>
                <w:szCs w:val="28"/>
                <w:lang w:eastAsia="ru-RU"/>
              </w:rPr>
            </w:pP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ind w:right="847" w:firstLine="12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val="en-US" w:eastAsia="ru-RU"/>
              </w:rPr>
              <w:t>I</w:t>
            </w: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 четверть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511D" w:rsidRPr="001766E8" w:rsidRDefault="00F0511D" w:rsidP="001E47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40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Числовой ряд от1 до 10.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77739">
        <w:trPr>
          <w:trHeight w:hRule="exact" w:val="38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Свойства чисел в числовом ряду.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77739">
        <w:trPr>
          <w:trHeight w:hRule="exact" w:val="48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Сравнение чисел.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77739">
        <w:trPr>
          <w:trHeight w:hRule="exact" w:val="64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Переместительное свойство сложения.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85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Сложение и вычитание как взаимообратные действия.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77739">
        <w:trPr>
          <w:trHeight w:hRule="exact" w:val="56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139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 и цифра 0</w:t>
            </w:r>
            <w:r w:rsidRPr="001766E8">
              <w:rPr>
                <w:rFonts w:ascii="Times New Roman" w:eastAsia="Times New Roman" w:hAnsi="Times New Roman"/>
                <w:b/>
                <w:i/>
                <w:color w:val="404040" w:themeColor="text1" w:themeTint="BF"/>
                <w:sz w:val="24"/>
                <w:szCs w:val="24"/>
              </w:rPr>
              <w:t>.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Число 0 как слагаемое.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77739">
        <w:trPr>
          <w:trHeight w:hRule="exact" w:val="699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ind w:right="847"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Структурные элементы задачи.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739" w:rsidRPr="001766E8" w:rsidRDefault="00B77739" w:rsidP="00B777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7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2C" w:rsidRPr="001766E8" w:rsidRDefault="00B5402C" w:rsidP="00B5402C">
            <w:pPr>
              <w:shd w:val="clear" w:color="auto" w:fill="FFFFFF"/>
              <w:tabs>
                <w:tab w:val="left" w:pos="5022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Состав чисел первого десятка.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5402C">
        <w:trPr>
          <w:trHeight w:hRule="exact" w:val="606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2C" w:rsidRPr="001766E8" w:rsidRDefault="00B5402C" w:rsidP="00B5402C">
            <w:pPr>
              <w:shd w:val="clear" w:color="auto" w:fill="FFFFFF"/>
              <w:tabs>
                <w:tab w:val="left" w:pos="5022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Повторение по теме: «Первый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5402C">
        <w:trPr>
          <w:trHeight w:hRule="exact" w:val="72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10.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Проверочная работа по теме «первый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9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Десяток. Соотношение 10 ед. – 1 дес., 1 дес. – 10 ед.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1008"/>
        </w:trPr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5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404040" w:themeColor="text1" w:themeTint="BF"/>
                <w:sz w:val="24"/>
                <w:szCs w:val="28"/>
                <w:u w:val="single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 11</w:t>
            </w:r>
            <w:r w:rsidR="005172AC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, 12, 13.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Получение, название, обозначение.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85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Число </w:t>
            </w:r>
            <w:r w:rsidR="005172AC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14,15. 16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. Получение, название, обозначение.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706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14. 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5172A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Числовой ряд 1 – 16. Решение примеров и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5172AC">
        <w:trPr>
          <w:trHeight w:hRule="exact" w:val="55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15.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5172A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Числа 17, 18, 19. Получение, название, обозначение.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69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5172A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Числовой ряд 1 – 19</w:t>
            </w:r>
            <w:r w:rsidRPr="001766E8">
              <w:rPr>
                <w:rFonts w:ascii="Times New Roman" w:eastAsia="Times New Roman" w:hAnsi="Times New Roman"/>
                <w:b/>
                <w:i/>
                <w:color w:val="404040" w:themeColor="text1" w:themeTint="BF"/>
                <w:sz w:val="24"/>
                <w:szCs w:val="24"/>
              </w:rPr>
              <w:t>.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Присчитывание и отсчитывание по 1.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729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17.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5172A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Контрольная работа по теме «Числа от 1до 19».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37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val="en-US" w:eastAsia="ru-RU"/>
              </w:rPr>
              <w:t>II</w:t>
            </w: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 четверть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402C" w:rsidRPr="001766E8" w:rsidRDefault="00B5402C" w:rsidP="00B540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5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Числовой ряд 1 – 19. Сравнение чисел.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1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Числа 17, 18, 19. Нахождение суммы и остатка.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1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 20. Получение, название, обозначение. Соотношение: 20 ед. =2 дес.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56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left="10" w:right="61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Числовой ряд 1 -  20.Однозначные и двузначные числа. Сравнение чисел.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99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1397" w:firstLine="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Состав чисел из десятков и единиц. Вычитание из двузначного числа всех единиц.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559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Состав чисел из десятков и единиц. Сложение и вычитание как взаимообратные действия.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451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lastRenderedPageBreak/>
              <w:t>24.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Повторение по теме: «Второй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5172AC">
        <w:trPr>
          <w:trHeight w:hRule="exact" w:val="85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25.</w:t>
            </w:r>
          </w:p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883" w:hanging="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Мера длины – дециметр. Соотношение между единицами длины: 1 дм = 10 см.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5172AC">
        <w:trPr>
          <w:trHeight w:hRule="exact" w:val="71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26.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22" w:firstLine="2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Сравнение  чисел, полученных при измерении мерой длины.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41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Увеличение числа на несколько единиц.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86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Увеличение числа на несколько единиц. Составление  и решение примеров.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0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Задач</w:t>
            </w:r>
            <w:r w:rsidR="00A37C36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и, 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содержащ</w:t>
            </w:r>
            <w:r w:rsidR="00A37C36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ие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отношени</w:t>
            </w:r>
            <w:r w:rsidR="00A37C36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я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«больше на»</w:t>
            </w:r>
            <w:r w:rsidR="00A37C36"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, «меньше на».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0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190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30.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left="26" w:right="290" w:firstLine="29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Уменьшение числа на несколько единиц.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5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left="2" w:right="1018" w:firstLine="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Контрольная работа по теме «Второй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32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ind w:right="394" w:hanging="17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val="en-US" w:eastAsia="ru-RU"/>
              </w:rPr>
              <w:t xml:space="preserve">III </w:t>
            </w: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четверть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72AC" w:rsidRPr="001766E8" w:rsidRDefault="005172AC" w:rsidP="005172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A37C36">
        <w:trPr>
          <w:trHeight w:hRule="exact" w:val="1039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018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Решение и сравнение задач,     содержащих отношения «больше на», «меньше на». Прямая линия, луч, отрезок.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95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rPr>
                <w:rFonts w:ascii="Times New Roman" w:eastAsia="Times New Roman" w:hAnsi="Times New Roman"/>
                <w:b/>
                <w:i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Обучение приёму сложения вида</w:t>
            </w:r>
          </w:p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1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val="en-US"/>
              </w:rPr>
              <w:t>3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 +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val="en-US"/>
              </w:rPr>
              <w:t>2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6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34.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Увеличение двузначного числа на несколько единиц. Решение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86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35.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Переместительное свойство сложения.</w:t>
            </w:r>
          </w:p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Сложение удобным способом.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A37C36">
        <w:trPr>
          <w:trHeight w:hRule="exact" w:val="68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36.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Повторение. Нахождение разности. Уменьшение числа на несколько единиц.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A37C36">
        <w:trPr>
          <w:trHeight w:hRule="exact" w:val="846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37.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Обучение приёму вычитания вида  </w:t>
            </w:r>
          </w:p>
          <w:p w:rsidR="00A37C36" w:rsidRPr="001766E8" w:rsidRDefault="00A37C36" w:rsidP="00A37C36">
            <w:pPr>
              <w:shd w:val="clear" w:color="auto" w:fill="FFFFFF"/>
              <w:spacing w:after="0" w:line="240" w:lineRule="auto"/>
              <w:ind w:right="158" w:hanging="3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16 – 2.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1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Уменьшение двузначного числа на несколько единиц. Решение примеров и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C36" w:rsidRPr="001766E8" w:rsidRDefault="00A37C36" w:rsidP="00A37C3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56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39.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58" w:hanging="3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Приём сложения вида 17 + 3.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53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40.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hanging="4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Получение суммы 20.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49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tabs>
                <w:tab w:val="left" w:pos="4885"/>
              </w:tabs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Приём вычитания вида 20 – 3.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16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Получение суммы 20, вычитание из 20. Составление и решение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0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lastRenderedPageBreak/>
              <w:t>43.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31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Обучение приёму вычитания вида  17– 12.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9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44.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31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Вычитание двузначного числа из двузначного. Решение примеров и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2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45.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31" w:right="-41" w:firstLine="3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Обучение приёму вычитания вида  20– 14.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0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46.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24" w:right="701" w:firstLine="34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Сложение чисел с числом 0. Угол. Элементы угла. Виды углов. Вычерчивание углов.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7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82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47.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Повторение по теме: «Сложение и вычитание чисел в пределах 20 без перехода через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979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94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left="14" w:right="72" w:firstLine="19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Самостоятельная  работа по теме:</w:t>
            </w:r>
            <w:r w:rsidRPr="001766E8">
              <w:rPr>
                <w:rFonts w:ascii="Times New Roman" w:eastAsia="Times New Roman" w:hAnsi="Times New Roman"/>
                <w:b/>
                <w:i/>
                <w:color w:val="404040" w:themeColor="text1" w:themeTint="BF"/>
                <w:sz w:val="24"/>
                <w:szCs w:val="24"/>
              </w:rPr>
              <w:t xml:space="preserve"> «</w:t>
            </w: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Сложение и вычитание чисел в пределах 20 без перехода через десяток».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415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56" w:hanging="26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val="en-US" w:eastAsia="ru-RU"/>
              </w:rPr>
              <w:t xml:space="preserve">IV </w:t>
            </w: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четверть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72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49.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Действия с числами, полученными при измерении стоимости.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10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50.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Решение задач с числами, полученными при измерении длины.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val="81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51.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Действия с числами, полученными при измерении массы.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27"/>
        </w:trPr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52.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Действия с числами, полученными при измерении ёмкости.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700"/>
        </w:trPr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53.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Меры времени. Сутки, неделя. Действия с числами, полученными при измерении времени.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598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54.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Решение задач с числами, полученными при измерении времени.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55.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Мера времени -  час. Обозначение: 1ч. Измерение времени по часам.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56.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Объединение двух простых задач в одну составную.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57.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Дополнение задач недостающими данными.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58.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Решение и сравнение составных задач.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59.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Прибавление чисел 2, 3, 4,5. Решение примеров с помощью рисунка.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71972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60.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>Прибавление чисел 6.7,8,9 . Решение примеров с помощью рисунка.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1972" w:rsidRPr="001766E8" w:rsidRDefault="00471972" w:rsidP="004719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4A477C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61-64</w:t>
            </w:r>
          </w:p>
        </w:tc>
        <w:tc>
          <w:tcPr>
            <w:tcW w:w="2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</w:rPr>
              <w:t xml:space="preserve">Повторение. Сложение однозначных чисел с переходом через десяток.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F0511D">
        <w:trPr>
          <w:trHeight w:hRule="exact" w:val="647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65.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Контрольная работа за год.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BA003D">
        <w:trPr>
          <w:trHeight w:hRule="exact" w:val="67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lastRenderedPageBreak/>
              <w:t>66.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Работа над ошибками.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F80C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  <w:tr w:rsidR="001766E8" w:rsidRPr="001766E8" w:rsidTr="001A0B80">
        <w:trPr>
          <w:trHeight w:hRule="exact" w:val="1014"/>
        </w:trPr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67-68</w:t>
            </w:r>
          </w:p>
        </w:tc>
        <w:tc>
          <w:tcPr>
            <w:tcW w:w="2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ind w:right="134" w:firstLine="7"/>
              <w:jc w:val="both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 xml:space="preserve">Повторение.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  <w:r w:rsidRPr="001766E8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003D" w:rsidRPr="001766E8" w:rsidRDefault="00BA003D" w:rsidP="00BA0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8"/>
                <w:lang w:eastAsia="ru-RU"/>
              </w:rPr>
            </w:pPr>
          </w:p>
        </w:tc>
      </w:tr>
    </w:tbl>
    <w:p w:rsidR="001E4783" w:rsidRPr="001766E8" w:rsidRDefault="001E4783" w:rsidP="001E478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404040" w:themeColor="text1" w:themeTint="BF"/>
          <w:sz w:val="28"/>
          <w:szCs w:val="28"/>
          <w:lang w:eastAsia="ru-RU"/>
        </w:rPr>
      </w:pPr>
    </w:p>
    <w:p w:rsidR="001E4783" w:rsidRPr="001766E8" w:rsidRDefault="001E4783">
      <w:pPr>
        <w:rPr>
          <w:bCs/>
          <w:color w:val="404040" w:themeColor="text1" w:themeTint="BF"/>
        </w:rPr>
      </w:pPr>
    </w:p>
    <w:sectPr w:rsidR="001E4783" w:rsidRPr="001766E8" w:rsidSect="001722D8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B63" w:rsidRDefault="001E6B63" w:rsidP="001766E8">
      <w:pPr>
        <w:spacing w:after="0" w:line="240" w:lineRule="auto"/>
      </w:pPr>
      <w:r>
        <w:separator/>
      </w:r>
    </w:p>
  </w:endnote>
  <w:endnote w:type="continuationSeparator" w:id="1">
    <w:p w:rsidR="001E6B63" w:rsidRDefault="001E6B63" w:rsidP="00176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2635820"/>
      <w:docPartObj>
        <w:docPartGallery w:val="Page Numbers (Bottom of Page)"/>
        <w:docPartUnique/>
      </w:docPartObj>
    </w:sdtPr>
    <w:sdtContent>
      <w:p w:rsidR="001766E8" w:rsidRDefault="00132B88">
        <w:pPr>
          <w:pStyle w:val="a8"/>
          <w:jc w:val="right"/>
        </w:pPr>
        <w:r>
          <w:fldChar w:fldCharType="begin"/>
        </w:r>
        <w:r w:rsidR="001766E8">
          <w:instrText>PAGE   \* MERGEFORMAT</w:instrText>
        </w:r>
        <w:r>
          <w:fldChar w:fldCharType="separate"/>
        </w:r>
        <w:r w:rsidR="00F80CC4">
          <w:rPr>
            <w:noProof/>
          </w:rPr>
          <w:t>2</w:t>
        </w:r>
        <w:r>
          <w:fldChar w:fldCharType="end"/>
        </w:r>
      </w:p>
    </w:sdtContent>
  </w:sdt>
  <w:p w:rsidR="001766E8" w:rsidRDefault="001766E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B63" w:rsidRDefault="001E6B63" w:rsidP="001766E8">
      <w:pPr>
        <w:spacing w:after="0" w:line="240" w:lineRule="auto"/>
      </w:pPr>
      <w:r>
        <w:separator/>
      </w:r>
    </w:p>
  </w:footnote>
  <w:footnote w:type="continuationSeparator" w:id="1">
    <w:p w:rsidR="001E6B63" w:rsidRDefault="001E6B63" w:rsidP="00176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4783"/>
    <w:rsid w:val="00132B88"/>
    <w:rsid w:val="00137DD8"/>
    <w:rsid w:val="001722D8"/>
    <w:rsid w:val="001766E8"/>
    <w:rsid w:val="001A0B80"/>
    <w:rsid w:val="001E4783"/>
    <w:rsid w:val="001E6B63"/>
    <w:rsid w:val="00280F09"/>
    <w:rsid w:val="0030378D"/>
    <w:rsid w:val="00352F7C"/>
    <w:rsid w:val="003868E4"/>
    <w:rsid w:val="003E19D5"/>
    <w:rsid w:val="00471972"/>
    <w:rsid w:val="004B5411"/>
    <w:rsid w:val="005172AC"/>
    <w:rsid w:val="00534724"/>
    <w:rsid w:val="005366B2"/>
    <w:rsid w:val="00575134"/>
    <w:rsid w:val="005C50E8"/>
    <w:rsid w:val="006547C4"/>
    <w:rsid w:val="006B4333"/>
    <w:rsid w:val="007A20AD"/>
    <w:rsid w:val="009747DC"/>
    <w:rsid w:val="009E2D5A"/>
    <w:rsid w:val="009F1396"/>
    <w:rsid w:val="00A37C36"/>
    <w:rsid w:val="00A41CE2"/>
    <w:rsid w:val="00B5402C"/>
    <w:rsid w:val="00B77739"/>
    <w:rsid w:val="00BA003D"/>
    <w:rsid w:val="00CD469C"/>
    <w:rsid w:val="00D17A12"/>
    <w:rsid w:val="00D238A0"/>
    <w:rsid w:val="00E41CFA"/>
    <w:rsid w:val="00E55E67"/>
    <w:rsid w:val="00EE705E"/>
    <w:rsid w:val="00F0511D"/>
    <w:rsid w:val="00F80CC4"/>
    <w:rsid w:val="00F90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0B8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6B433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76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66E8"/>
  </w:style>
  <w:style w:type="paragraph" w:styleId="a8">
    <w:name w:val="footer"/>
    <w:basedOn w:val="a"/>
    <w:link w:val="a9"/>
    <w:uiPriority w:val="99"/>
    <w:unhideWhenUsed/>
    <w:rsid w:val="00176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66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Корнюшина</dc:creator>
  <cp:keywords/>
  <dc:description/>
  <cp:lastModifiedBy>Liza</cp:lastModifiedBy>
  <cp:revision>10</cp:revision>
  <cp:lastPrinted>2021-03-23T14:11:00Z</cp:lastPrinted>
  <dcterms:created xsi:type="dcterms:W3CDTF">2019-10-20T12:34:00Z</dcterms:created>
  <dcterms:modified xsi:type="dcterms:W3CDTF">2026-09-09T08:22:00Z</dcterms:modified>
</cp:coreProperties>
</file>