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DC" w:rsidRDefault="002720DC" w:rsidP="00982626">
      <w:pPr>
        <w:pStyle w:val="a3"/>
        <w:shd w:val="clear" w:color="auto" w:fill="FFFFFF"/>
        <w:spacing w:before="240" w:beforeAutospacing="0" w:after="240" w:afterAutospacing="0" w:line="270" w:lineRule="atLeast"/>
        <w:ind w:left="-567"/>
        <w:jc w:val="center"/>
        <w:rPr>
          <w:b/>
          <w:bCs/>
          <w:color w:val="373737"/>
          <w:sz w:val="28"/>
          <w:szCs w:val="28"/>
        </w:rPr>
      </w:pPr>
      <w:bookmarkStart w:id="0" w:name="_GoBack"/>
      <w:r>
        <w:rPr>
          <w:b/>
          <w:bCs/>
          <w:noProof/>
          <w:color w:val="373737"/>
          <w:sz w:val="28"/>
          <w:szCs w:val="28"/>
        </w:rPr>
        <w:drawing>
          <wp:inline distT="0" distB="0" distL="0" distR="0">
            <wp:extent cx="5934075" cy="8162925"/>
            <wp:effectExtent l="19050" t="0" r="9525" b="0"/>
            <wp:docPr id="1" name="Рисунок 1" descr="C:\Users\User\Pictures\2017-03-24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7-03-24 1\1 001.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2720DC" w:rsidRDefault="002720DC" w:rsidP="00982626">
      <w:pPr>
        <w:pStyle w:val="a3"/>
        <w:shd w:val="clear" w:color="auto" w:fill="FFFFFF"/>
        <w:spacing w:before="240" w:beforeAutospacing="0" w:after="240" w:afterAutospacing="0" w:line="270" w:lineRule="atLeast"/>
        <w:ind w:left="-567"/>
        <w:jc w:val="center"/>
        <w:rPr>
          <w:b/>
          <w:bCs/>
          <w:color w:val="373737"/>
          <w:sz w:val="28"/>
          <w:szCs w:val="28"/>
        </w:rPr>
      </w:pPr>
    </w:p>
    <w:p w:rsidR="002720DC" w:rsidRDefault="002720DC" w:rsidP="00982626">
      <w:pPr>
        <w:pStyle w:val="a3"/>
        <w:shd w:val="clear" w:color="auto" w:fill="FFFFFF"/>
        <w:spacing w:before="240" w:beforeAutospacing="0" w:after="240" w:afterAutospacing="0" w:line="270" w:lineRule="atLeast"/>
        <w:ind w:left="-567"/>
        <w:jc w:val="center"/>
        <w:rPr>
          <w:b/>
          <w:bCs/>
          <w:color w:val="373737"/>
          <w:sz w:val="28"/>
          <w:szCs w:val="28"/>
        </w:rPr>
      </w:pPr>
    </w:p>
    <w:p w:rsidR="008839EB" w:rsidRPr="00982626" w:rsidRDefault="008839EB" w:rsidP="00982626">
      <w:pPr>
        <w:pStyle w:val="a3"/>
        <w:shd w:val="clear" w:color="auto" w:fill="FFFFFF"/>
        <w:spacing w:before="240" w:beforeAutospacing="0" w:after="240" w:afterAutospacing="0" w:line="270" w:lineRule="atLeast"/>
        <w:ind w:left="-567"/>
        <w:jc w:val="center"/>
        <w:rPr>
          <w:color w:val="373737"/>
          <w:sz w:val="28"/>
          <w:szCs w:val="28"/>
        </w:rPr>
      </w:pPr>
      <w:r w:rsidRPr="00982626">
        <w:rPr>
          <w:b/>
          <w:bCs/>
          <w:color w:val="373737"/>
          <w:sz w:val="28"/>
          <w:szCs w:val="28"/>
        </w:rPr>
        <w:lastRenderedPageBreak/>
        <w:t>Положение об особенностях обработки персональных данных</w:t>
      </w:r>
    </w:p>
    <w:bookmarkEnd w:id="0"/>
    <w:p w:rsidR="008839EB" w:rsidRPr="00982626" w:rsidRDefault="008839EB" w:rsidP="00982626">
      <w:pPr>
        <w:pStyle w:val="a3"/>
        <w:shd w:val="clear" w:color="auto" w:fill="FFFFFF"/>
        <w:spacing w:before="240" w:beforeAutospacing="0" w:after="240" w:afterAutospacing="0" w:line="270" w:lineRule="atLeast"/>
        <w:ind w:left="600"/>
        <w:jc w:val="both"/>
        <w:rPr>
          <w:color w:val="373737"/>
          <w:sz w:val="28"/>
          <w:szCs w:val="28"/>
        </w:rPr>
      </w:pPr>
      <w:r w:rsidRPr="00982626">
        <w:rPr>
          <w:b/>
          <w:bCs/>
          <w:color w:val="373737"/>
          <w:sz w:val="28"/>
          <w:szCs w:val="28"/>
        </w:rPr>
        <w:t>I. Общие положения</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982626">
        <w:rPr>
          <w:color w:val="373737"/>
          <w:sz w:val="28"/>
          <w:szCs w:val="28"/>
        </w:rPr>
        <w:t>содержатся</w:t>
      </w:r>
      <w:proofErr w:type="gramEnd"/>
      <w:r w:rsidRPr="00982626">
        <w:rPr>
          <w:color w:val="373737"/>
          <w:sz w:val="28"/>
          <w:szCs w:val="28"/>
        </w:rPr>
        <w:t xml:space="preserve"> в информационной системе персональных данных либо были извлечены из нее.</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b/>
          <w:bCs/>
          <w:color w:val="373737"/>
          <w:sz w:val="28"/>
          <w:szCs w:val="28"/>
        </w:rPr>
        <w:t>II. Особенности организации обработки персональных данных, осуществляемой без использования средств автоматизации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982626">
        <w:rPr>
          <w:color w:val="373737"/>
          <w:sz w:val="28"/>
          <w:szCs w:val="28"/>
        </w:rPr>
        <w:t>цели</w:t>
      </w:r>
      <w:proofErr w:type="gramEnd"/>
      <w:r w:rsidRPr="00982626">
        <w:rPr>
          <w:color w:val="373737"/>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 xml:space="preserve">6. </w:t>
      </w:r>
      <w:proofErr w:type="gramStart"/>
      <w:r w:rsidRPr="00982626">
        <w:rPr>
          <w:color w:val="373737"/>
          <w:sz w:val="28"/>
          <w:szCs w:val="28"/>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982626">
        <w:rPr>
          <w:color w:val="373737"/>
          <w:sz w:val="28"/>
          <w:szCs w:val="28"/>
        </w:rPr>
        <w:t xml:space="preserve"> власти, органов </w:t>
      </w:r>
      <w:r w:rsidRPr="00982626">
        <w:rPr>
          <w:color w:val="373737"/>
          <w:sz w:val="28"/>
          <w:szCs w:val="28"/>
        </w:rPr>
        <w:lastRenderedPageBreak/>
        <w:t>исполнительной власти субъектов Российской Федерации, а также локальными правовыми актами организации (при их наличии).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proofErr w:type="gramStart"/>
      <w:r w:rsidRPr="00982626">
        <w:rPr>
          <w:color w:val="373737"/>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982626">
        <w:rPr>
          <w:color w:val="373737"/>
          <w:sz w:val="28"/>
          <w:szCs w:val="28"/>
        </w:rPr>
        <w:t xml:space="preserve"> их обработки, общее описание используемых оператором способов обработки персональных данных;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982626">
        <w:rPr>
          <w:color w:val="373737"/>
          <w:sz w:val="28"/>
          <w:szCs w:val="28"/>
        </w:rPr>
        <w:t>цели</w:t>
      </w:r>
      <w:proofErr w:type="gramEnd"/>
      <w:r w:rsidRPr="00982626">
        <w:rPr>
          <w:color w:val="373737"/>
          <w:sz w:val="28"/>
          <w:szCs w:val="28"/>
        </w:rPr>
        <w:t xml:space="preserve"> обработки которых заведомо не совместимы.</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proofErr w:type="gramStart"/>
      <w:r w:rsidRPr="00982626">
        <w:rPr>
          <w:color w:val="373737"/>
          <w:sz w:val="28"/>
          <w:szCs w:val="2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982626">
        <w:rPr>
          <w:color w:val="373737"/>
          <w:sz w:val="28"/>
          <w:szCs w:val="28"/>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lastRenderedPageBreak/>
        <w:t>б) копирование содержащейся в таких журналах (реестрах, книгах) информации не допускается;</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982626">
        <w:rPr>
          <w:color w:val="373737"/>
          <w:sz w:val="28"/>
          <w:szCs w:val="28"/>
        </w:rPr>
        <w:t>изменениях</w:t>
      </w:r>
      <w:proofErr w:type="gramEnd"/>
      <w:r w:rsidRPr="00982626">
        <w:rPr>
          <w:color w:val="373737"/>
          <w:sz w:val="28"/>
          <w:szCs w:val="28"/>
        </w:rPr>
        <w:t xml:space="preserve"> либо путем изготовления нового материального носителя с уточненными персональными данными.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b/>
          <w:bCs/>
          <w:color w:val="373737"/>
          <w:sz w:val="28"/>
          <w:szCs w:val="28"/>
        </w:rPr>
        <w:lastRenderedPageBreak/>
        <w:t>III. Меры по обеспечению безопасности персональных данных при их обработке, осуществляемой без использования средств автоматизации</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839EB" w:rsidRPr="00982626" w:rsidRDefault="008839EB" w:rsidP="00982626">
      <w:pPr>
        <w:pStyle w:val="a3"/>
        <w:shd w:val="clear" w:color="auto" w:fill="FFFFFF"/>
        <w:spacing w:before="240" w:beforeAutospacing="0" w:after="240" w:afterAutospacing="0" w:line="270" w:lineRule="atLeast"/>
        <w:ind w:left="-534" w:hanging="33"/>
        <w:jc w:val="both"/>
        <w:rPr>
          <w:color w:val="373737"/>
          <w:sz w:val="28"/>
          <w:szCs w:val="28"/>
        </w:rPr>
      </w:pPr>
      <w:r w:rsidRPr="00982626">
        <w:rPr>
          <w:color w:val="373737"/>
          <w:sz w:val="28"/>
          <w:szCs w:val="28"/>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D53264" w:rsidRPr="00982626" w:rsidRDefault="00E546F9" w:rsidP="009D28DE">
      <w:pPr>
        <w:pStyle w:val="a3"/>
        <w:shd w:val="clear" w:color="auto" w:fill="FFFFFF"/>
        <w:spacing w:before="240" w:beforeAutospacing="0" w:after="240" w:afterAutospacing="0" w:line="270" w:lineRule="atLeast"/>
        <w:ind w:left="-534" w:hanging="33"/>
        <w:jc w:val="both"/>
        <w:rPr>
          <w:sz w:val="28"/>
          <w:szCs w:val="28"/>
        </w:rPr>
      </w:pPr>
      <w:r w:rsidRPr="00982626">
        <w:rPr>
          <w:b/>
          <w:bCs/>
          <w:color w:val="373737"/>
          <w:sz w:val="28"/>
          <w:szCs w:val="28"/>
        </w:rPr>
        <w:t xml:space="preserve"> </w:t>
      </w:r>
      <w:r w:rsidR="00734BB7" w:rsidRPr="00982626">
        <w:rPr>
          <w:color w:val="373737"/>
          <w:sz w:val="28"/>
          <w:szCs w:val="28"/>
        </w:rPr>
        <w:t xml:space="preserve"> </w:t>
      </w:r>
    </w:p>
    <w:sectPr w:rsidR="00D53264" w:rsidRPr="00982626" w:rsidSect="00B75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9EB"/>
    <w:rsid w:val="00027030"/>
    <w:rsid w:val="002720DC"/>
    <w:rsid w:val="002B2B6E"/>
    <w:rsid w:val="002E24EB"/>
    <w:rsid w:val="006001FC"/>
    <w:rsid w:val="00734BB7"/>
    <w:rsid w:val="008140DD"/>
    <w:rsid w:val="008839EB"/>
    <w:rsid w:val="00982626"/>
    <w:rsid w:val="009C7ED9"/>
    <w:rsid w:val="009D28DE"/>
    <w:rsid w:val="00B755D4"/>
    <w:rsid w:val="00BB2A23"/>
    <w:rsid w:val="00BC7D8F"/>
    <w:rsid w:val="00CD4DD9"/>
    <w:rsid w:val="00D53264"/>
    <w:rsid w:val="00E00DDC"/>
    <w:rsid w:val="00E546F9"/>
    <w:rsid w:val="00E940F3"/>
    <w:rsid w:val="00F9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BB7"/>
    <w:rPr>
      <w:b/>
      <w:bCs/>
    </w:rPr>
  </w:style>
  <w:style w:type="character" w:customStyle="1" w:styleId="apple-converted-space">
    <w:name w:val="apple-converted-space"/>
    <w:basedOn w:val="a0"/>
    <w:rsid w:val="00734BB7"/>
  </w:style>
  <w:style w:type="character" w:styleId="a5">
    <w:name w:val="Emphasis"/>
    <w:basedOn w:val="a0"/>
    <w:uiPriority w:val="20"/>
    <w:qFormat/>
    <w:rsid w:val="00734BB7"/>
    <w:rPr>
      <w:i/>
      <w:iCs/>
    </w:rPr>
  </w:style>
  <w:style w:type="paragraph" w:styleId="a6">
    <w:name w:val="Balloon Text"/>
    <w:basedOn w:val="a"/>
    <w:link w:val="a7"/>
    <w:uiPriority w:val="99"/>
    <w:semiHidden/>
    <w:unhideWhenUsed/>
    <w:rsid w:val="00982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626"/>
    <w:rPr>
      <w:rFonts w:ascii="Tahoma" w:hAnsi="Tahoma" w:cs="Tahoma"/>
      <w:sz w:val="16"/>
      <w:szCs w:val="16"/>
    </w:rPr>
  </w:style>
  <w:style w:type="paragraph" w:styleId="a8">
    <w:name w:val="No Spacing"/>
    <w:uiPriority w:val="1"/>
    <w:qFormat/>
    <w:rsid w:val="000270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BB7"/>
    <w:rPr>
      <w:b/>
      <w:bCs/>
    </w:rPr>
  </w:style>
  <w:style w:type="character" w:customStyle="1" w:styleId="apple-converted-space">
    <w:name w:val="apple-converted-space"/>
    <w:basedOn w:val="a0"/>
    <w:rsid w:val="00734BB7"/>
  </w:style>
  <w:style w:type="character" w:styleId="a5">
    <w:name w:val="Emphasis"/>
    <w:basedOn w:val="a0"/>
    <w:uiPriority w:val="20"/>
    <w:qFormat/>
    <w:rsid w:val="00734BB7"/>
    <w:rPr>
      <w:i/>
      <w:iCs/>
    </w:rPr>
  </w:style>
  <w:style w:type="paragraph" w:styleId="a6">
    <w:name w:val="Balloon Text"/>
    <w:basedOn w:val="a"/>
    <w:link w:val="a7"/>
    <w:uiPriority w:val="99"/>
    <w:semiHidden/>
    <w:unhideWhenUsed/>
    <w:rsid w:val="00982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537943">
      <w:bodyDiv w:val="1"/>
      <w:marLeft w:val="0"/>
      <w:marRight w:val="0"/>
      <w:marTop w:val="0"/>
      <w:marBottom w:val="0"/>
      <w:divBdr>
        <w:top w:val="none" w:sz="0" w:space="0" w:color="auto"/>
        <w:left w:val="none" w:sz="0" w:space="0" w:color="auto"/>
        <w:bottom w:val="none" w:sz="0" w:space="0" w:color="auto"/>
        <w:right w:val="none" w:sz="0" w:space="0" w:color="auto"/>
      </w:divBdr>
      <w:divsChild>
        <w:div w:id="972251514">
          <w:marLeft w:val="0"/>
          <w:marRight w:val="0"/>
          <w:marTop w:val="0"/>
          <w:marBottom w:val="0"/>
          <w:divBdr>
            <w:top w:val="none" w:sz="0" w:space="0" w:color="auto"/>
            <w:left w:val="none" w:sz="0" w:space="0" w:color="auto"/>
            <w:bottom w:val="none" w:sz="0" w:space="0" w:color="auto"/>
            <w:right w:val="none" w:sz="0" w:space="0" w:color="auto"/>
          </w:divBdr>
        </w:div>
      </w:divsChild>
    </w:div>
    <w:div w:id="926499919">
      <w:bodyDiv w:val="1"/>
      <w:marLeft w:val="0"/>
      <w:marRight w:val="0"/>
      <w:marTop w:val="0"/>
      <w:marBottom w:val="0"/>
      <w:divBdr>
        <w:top w:val="none" w:sz="0" w:space="0" w:color="auto"/>
        <w:left w:val="none" w:sz="0" w:space="0" w:color="auto"/>
        <w:bottom w:val="none" w:sz="0" w:space="0" w:color="auto"/>
        <w:right w:val="none" w:sz="0" w:space="0" w:color="auto"/>
      </w:divBdr>
      <w:divsChild>
        <w:div w:id="165112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E5F6-EC87-431F-AA85-B746F09D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c:creator>
  <cp:lastModifiedBy>User</cp:lastModifiedBy>
  <cp:revision>3</cp:revision>
  <cp:lastPrinted>2017-03-24T14:21:00Z</cp:lastPrinted>
  <dcterms:created xsi:type="dcterms:W3CDTF">2017-03-24T14:23:00Z</dcterms:created>
  <dcterms:modified xsi:type="dcterms:W3CDTF">2017-03-24T14:27:00Z</dcterms:modified>
</cp:coreProperties>
</file>