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EF" w:rsidRPr="00B431EF" w:rsidRDefault="00B431EF" w:rsidP="00B431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b/>
          <w:sz w:val="24"/>
          <w:szCs w:val="24"/>
        </w:rPr>
        <w:t>Приказ Министерства образования и науки РФ от 8 апреля 2014 г. N 293</w:t>
      </w:r>
      <w:r w:rsidRPr="00B431E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"Об утверждении Порядка приема на </w:t>
      </w:r>
      <w:proofErr w:type="gramStart"/>
      <w:r w:rsidRPr="00B431EF">
        <w:rPr>
          <w:rFonts w:ascii="Times New Roman" w:eastAsia="Times New Roman" w:hAnsi="Times New Roman" w:cs="Times New Roman"/>
          <w:b/>
          <w:sz w:val="24"/>
          <w:szCs w:val="24"/>
        </w:rPr>
        <w:t>обучение по</w:t>
      </w:r>
      <w:proofErr w:type="gramEnd"/>
      <w:r w:rsidRPr="00B431E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образовательным программам дошкольного образования"</w:t>
      </w:r>
    </w:p>
    <w:p w:rsidR="00B431EF" w:rsidRPr="00B431EF" w:rsidRDefault="00B431EF" w:rsidP="00B4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4" w:anchor="block_108658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8 статьи 55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2014, N 6, ст. 562, ст. 566) и </w:t>
      </w:r>
      <w:hyperlink r:id="rId5" w:anchor="block_15230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подпунктом 5.2.30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</w:t>
      </w:r>
      <w:hyperlink r:id="rId6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</w:t>
      </w:r>
      <w:proofErr w:type="gramEnd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>N 6, ст. 582), приказываю:</w:t>
      </w:r>
      <w:proofErr w:type="gramEnd"/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hyperlink r:id="rId7" w:anchor="block_1000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Порядок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приема на 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образования.</w:t>
      </w:r>
    </w:p>
    <w:p w:rsidR="00B431EF" w:rsidRPr="00B431EF" w:rsidRDefault="00B431EF" w:rsidP="00B4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B431EF" w:rsidRPr="00B431EF" w:rsidTr="00B431EF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B431EF" w:rsidRPr="00B431EF" w:rsidRDefault="00B431EF" w:rsidP="00B4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E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B431EF" w:rsidRPr="00B431EF" w:rsidRDefault="00B431EF" w:rsidP="00B431E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EF">
              <w:rPr>
                <w:rFonts w:ascii="Times New Roman" w:eastAsia="Times New Roman" w:hAnsi="Times New Roman" w:cs="Times New Roman"/>
                <w:sz w:val="24"/>
                <w:szCs w:val="24"/>
              </w:rPr>
              <w:t>Д.В. Ливанов</w:t>
            </w:r>
          </w:p>
        </w:tc>
      </w:tr>
    </w:tbl>
    <w:p w:rsidR="00B431EF" w:rsidRPr="00B431EF" w:rsidRDefault="00B431EF" w:rsidP="00B4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РФ 12 мая 2014 г.</w:t>
      </w:r>
      <w:r w:rsidRPr="00B431EF">
        <w:rPr>
          <w:rFonts w:ascii="Times New Roman" w:eastAsia="Times New Roman" w:hAnsi="Times New Roman" w:cs="Times New Roman"/>
          <w:sz w:val="24"/>
          <w:szCs w:val="24"/>
        </w:rPr>
        <w:br/>
        <w:t>Регистрационный N 32220</w:t>
      </w:r>
    </w:p>
    <w:p w:rsidR="00B431EF" w:rsidRPr="00B431EF" w:rsidRDefault="00B431EF" w:rsidP="00B4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1EF" w:rsidRPr="00B431EF" w:rsidRDefault="00B431EF" w:rsidP="00B431EF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431EF" w:rsidRPr="00B431EF" w:rsidRDefault="00B431EF" w:rsidP="00B4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431EF" w:rsidRPr="00B431EF" w:rsidRDefault="00B431EF" w:rsidP="00B431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Pr="00B431E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приема на </w:t>
      </w:r>
      <w:proofErr w:type="gramStart"/>
      <w:r w:rsidRPr="00B431EF">
        <w:rPr>
          <w:rFonts w:ascii="Times New Roman" w:eastAsia="Times New Roman" w:hAnsi="Times New Roman" w:cs="Times New Roman"/>
          <w:b/>
          <w:sz w:val="24"/>
          <w:szCs w:val="24"/>
        </w:rPr>
        <w:t>обучение по</w:t>
      </w:r>
      <w:proofErr w:type="gramEnd"/>
      <w:r w:rsidRPr="00B431E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образовательным программам дошкольного образования</w:t>
      </w:r>
      <w:r w:rsidRPr="00B431E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(утв. </w:t>
      </w:r>
      <w:hyperlink r:id="rId8" w:history="1">
        <w:r w:rsidRPr="00B431E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приказом</w:t>
        </w:r>
      </w:hyperlink>
      <w:r w:rsidRPr="00B431EF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Министерства образования и науки РФ от 8 апреля 2014 г. N 293)</w:t>
      </w:r>
    </w:p>
    <w:p w:rsidR="00B431EF" w:rsidRPr="00B431EF" w:rsidRDefault="00B431EF" w:rsidP="00B4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приема на 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9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lastRenderedPageBreak/>
        <w:t>2013, N 19, ст. 2326; N 23, ст. 2878; N 27, ст. 3462; N 30, ст. 4036; N 48, ст. 6165; 2014, N 6, ст. 562, ст. 566) и настоящим Порядком.</w:t>
      </w:r>
      <w:proofErr w:type="gramEnd"/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3. Правила приема в конкретную образовательную организацию устанавливаются в части, не урегулированной </w:t>
      </w:r>
      <w:hyperlink r:id="rId10" w:anchor="block_4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об образовании, образовательной организацией самостоятельно</w:t>
      </w:r>
      <w:hyperlink r:id="rId11" w:anchor="block_991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*(1)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Прием граждан на 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hyperlink r:id="rId12" w:anchor="block_992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*(2)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13" w:anchor="block_993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*(3)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4" w:anchor="block_88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88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</w:t>
      </w:r>
      <w:proofErr w:type="gramEnd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>N 23, ст. 2878; N 27, ст. 3462; N 30, ст. 4036; N 48, ст. 6165; 2014, N 6, ст. 562, ст. 566).</w:t>
      </w:r>
      <w:proofErr w:type="gramEnd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5" w:anchor="block_994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*(4)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6" w:anchor="block_995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*(5)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</w:t>
      </w:r>
      <w:r w:rsidRPr="00B431EF">
        <w:rPr>
          <w:rFonts w:ascii="Times New Roman" w:eastAsia="Times New Roman" w:hAnsi="Times New Roman" w:cs="Times New Roman"/>
          <w:sz w:val="24"/>
          <w:szCs w:val="24"/>
        </w:rPr>
        <w:lastRenderedPageBreak/>
        <w:t>издаваемый не позднее 1 апреля текущего года</w:t>
      </w:r>
      <w:hyperlink r:id="rId17" w:anchor="block_996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*(6)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(далее - распорядительный акт о закрепленной территории).</w:t>
      </w:r>
      <w:proofErr w:type="gramEnd"/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18" w:anchor="block_997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*(7)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9" w:anchor="block_10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10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>Федерации, 2002, N 30, ст. 3032).</w:t>
      </w:r>
      <w:proofErr w:type="gramEnd"/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б) дата и место рождения ребенка;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1E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431EF">
        <w:rPr>
          <w:rFonts w:ascii="Times New Roman" w:eastAsia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20" w:anchor="block_998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*(8)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Для приема в образовательную организацию: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lastRenderedPageBreak/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10. Дети с ограниченными возможностями здоровья принимаются на 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B431EF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1" w:anchor="block_998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*(9)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22" w:anchor="block_8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8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23" w:anchor="block_9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9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предъявляются руководителю образовательной организации или </w:t>
      </w:r>
      <w:r w:rsidRPr="00B431EF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24" w:anchor="block_9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9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16. После приема документов, указанных в </w:t>
      </w:r>
      <w:hyperlink r:id="rId25" w:anchor="block_9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9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hyperlink r:id="rId26" w:anchor="block_9910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*(10)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(законными представителями) ребенка.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>кт в тр</w:t>
      </w:r>
      <w:proofErr w:type="gramEnd"/>
      <w:r w:rsidRPr="00B431EF">
        <w:rPr>
          <w:rFonts w:ascii="Times New Roman" w:eastAsia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27" w:anchor="block_8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8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B431EF" w:rsidRPr="00B431EF" w:rsidRDefault="00B431EF" w:rsidP="00B4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*(1) </w:t>
      </w:r>
      <w:hyperlink r:id="rId28" w:anchor="block_108659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9 статьи 55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*(2) </w:t>
      </w:r>
      <w:hyperlink r:id="rId29" w:anchor="block_108783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2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0" w:anchor="block_108784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 статьи 67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</w:t>
      </w:r>
      <w:r w:rsidRPr="00B431EF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Федерации, 2012, N 53, ст. 7598; 2013, N 19, ст. 2326; N 23, ст. 2878; N 27, ст. 3462; N 30, ст. 4036; N 48, ст. 6165;</w:t>
      </w:r>
      <w:proofErr w:type="gramEnd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>2014, N 6, ст. 562, ст. 566).</w:t>
      </w:r>
      <w:proofErr w:type="gramEnd"/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*(3) </w:t>
      </w:r>
      <w:hyperlink r:id="rId31" w:anchor="block_1092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2 статьи 9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  <w:proofErr w:type="gramEnd"/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*(4) </w:t>
      </w:r>
      <w:hyperlink r:id="rId32" w:anchor="block_108785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4 статьи 67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*(5) </w:t>
      </w:r>
      <w:hyperlink r:id="rId33" w:anchor="block_108652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2 статьи 55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>*(6) Для распорядительных актов о закрепленной территории, издаваемых в 2014 году, срок издания - не позднее 1 мая.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*(7) </w:t>
      </w:r>
      <w:hyperlink r:id="rId34" w:anchor="block_1002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2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</w:t>
      </w:r>
      <w:hyperlink r:id="rId35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распоряжением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B431E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>52, ст. 6626; 2010, N 37, ст. 4777; 2012, N 2, ст. 375).</w:t>
      </w:r>
      <w:proofErr w:type="gramEnd"/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*(8) </w:t>
      </w:r>
      <w:hyperlink r:id="rId36" w:anchor="block_1111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11.1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Российской Федерации от 15 мая 2013 г. N 26 "Об утверждении </w:t>
      </w:r>
      <w:proofErr w:type="spellStart"/>
      <w:r w:rsidRPr="00B431E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*(9) </w:t>
      </w:r>
      <w:hyperlink r:id="rId37" w:anchor="block_601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1 статьи 6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B431EF" w:rsidRPr="00B431EF" w:rsidRDefault="00B431EF" w:rsidP="00B43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*(10) </w:t>
      </w:r>
      <w:hyperlink r:id="rId38" w:anchor="block_108636" w:history="1">
        <w:r w:rsidRPr="00B43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2 статьи 53</w:t>
        </w:r>
      </w:hyperlink>
      <w:r w:rsidRPr="00B431E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  <w:proofErr w:type="gramEnd"/>
    </w:p>
    <w:p w:rsidR="00B431EF" w:rsidRPr="00B431EF" w:rsidRDefault="00B431EF" w:rsidP="00B4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1EF" w:rsidRPr="00B431EF" w:rsidRDefault="00B431EF" w:rsidP="00B4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5250" cy="104775"/>
            <wp:effectExtent l="19050" t="0" r="0" b="0"/>
            <wp:docPr id="1" name="Рисунок 1" descr="http://base.garant.ru/static/garant/images/layout/close-banner.png">
              <a:hlinkClick xmlns:a="http://schemas.openxmlformats.org/drawingml/2006/main" r:id="rId39" tooltip="&quot;Закры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static/garant/images/layout/close-banner.png">
                      <a:hlinkClick r:id="rId39" tooltip="&quot;Закры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A92" w:rsidRDefault="00ED4A92"/>
    <w:sectPr w:rsidR="00ED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1EF"/>
    <w:rsid w:val="00B431EF"/>
    <w:rsid w:val="00ED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4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431EF"/>
    <w:rPr>
      <w:color w:val="0000FF"/>
      <w:u w:val="single"/>
    </w:rPr>
  </w:style>
  <w:style w:type="paragraph" w:customStyle="1" w:styleId="s16">
    <w:name w:val="s_16"/>
    <w:basedOn w:val="a"/>
    <w:rsid w:val="00B4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31EF"/>
  </w:style>
  <w:style w:type="character" w:styleId="a4">
    <w:name w:val="Strong"/>
    <w:basedOn w:val="a0"/>
    <w:uiPriority w:val="22"/>
    <w:qFormat/>
    <w:rsid w:val="00B431EF"/>
    <w:rPr>
      <w:b/>
      <w:bCs/>
    </w:rPr>
  </w:style>
  <w:style w:type="paragraph" w:styleId="a5">
    <w:name w:val="Normal (Web)"/>
    <w:basedOn w:val="a"/>
    <w:uiPriority w:val="99"/>
    <w:semiHidden/>
    <w:unhideWhenUsed/>
    <w:rsid w:val="00B4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5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2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0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53804/" TargetMode="External"/><Relationship Id="rId13" Type="http://schemas.openxmlformats.org/officeDocument/2006/relationships/hyperlink" Target="http://base.garant.ru/70653804/" TargetMode="External"/><Relationship Id="rId18" Type="http://schemas.openxmlformats.org/officeDocument/2006/relationships/hyperlink" Target="http://base.garant.ru/70653804/" TargetMode="External"/><Relationship Id="rId26" Type="http://schemas.openxmlformats.org/officeDocument/2006/relationships/hyperlink" Target="http://base.garant.ru/70653804/" TargetMode="External"/><Relationship Id="rId39" Type="http://schemas.openxmlformats.org/officeDocument/2006/relationships/hyperlink" Target="http://base.garant.ru/70653804/#friend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653804/" TargetMode="External"/><Relationship Id="rId34" Type="http://schemas.openxmlformats.org/officeDocument/2006/relationships/hyperlink" Target="http://base.garant.ru/12171809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base.garant.ru/70653804/" TargetMode="External"/><Relationship Id="rId12" Type="http://schemas.openxmlformats.org/officeDocument/2006/relationships/hyperlink" Target="http://base.garant.ru/70653804/" TargetMode="External"/><Relationship Id="rId17" Type="http://schemas.openxmlformats.org/officeDocument/2006/relationships/hyperlink" Target="http://base.garant.ru/70653804/" TargetMode="External"/><Relationship Id="rId25" Type="http://schemas.openxmlformats.org/officeDocument/2006/relationships/hyperlink" Target="http://base.garant.ru/70653804/" TargetMode="External"/><Relationship Id="rId33" Type="http://schemas.openxmlformats.org/officeDocument/2006/relationships/hyperlink" Target="http://base.garant.ru/70291362/6/" TargetMode="External"/><Relationship Id="rId38" Type="http://schemas.openxmlformats.org/officeDocument/2006/relationships/hyperlink" Target="http://base.garant.ru/70291362/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653804/" TargetMode="External"/><Relationship Id="rId20" Type="http://schemas.openxmlformats.org/officeDocument/2006/relationships/hyperlink" Target="http://base.garant.ru/70653804/" TargetMode="External"/><Relationship Id="rId29" Type="http://schemas.openxmlformats.org/officeDocument/2006/relationships/hyperlink" Target="http://base.garant.ru/70291362/7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392898/" TargetMode="External"/><Relationship Id="rId11" Type="http://schemas.openxmlformats.org/officeDocument/2006/relationships/hyperlink" Target="http://base.garant.ru/70653804/" TargetMode="External"/><Relationship Id="rId24" Type="http://schemas.openxmlformats.org/officeDocument/2006/relationships/hyperlink" Target="http://base.garant.ru/70653804/" TargetMode="External"/><Relationship Id="rId32" Type="http://schemas.openxmlformats.org/officeDocument/2006/relationships/hyperlink" Target="http://base.garant.ru/70291362/7/" TargetMode="External"/><Relationship Id="rId37" Type="http://schemas.openxmlformats.org/officeDocument/2006/relationships/hyperlink" Target="http://base.garant.ru/12148567/2/" TargetMode="External"/><Relationship Id="rId40" Type="http://schemas.openxmlformats.org/officeDocument/2006/relationships/image" Target="media/image1.png"/><Relationship Id="rId5" Type="http://schemas.openxmlformats.org/officeDocument/2006/relationships/hyperlink" Target="http://base.garant.ru/70392898/" TargetMode="External"/><Relationship Id="rId15" Type="http://schemas.openxmlformats.org/officeDocument/2006/relationships/hyperlink" Target="http://base.garant.ru/70653804/" TargetMode="External"/><Relationship Id="rId23" Type="http://schemas.openxmlformats.org/officeDocument/2006/relationships/hyperlink" Target="http://base.garant.ru/70653804/" TargetMode="External"/><Relationship Id="rId28" Type="http://schemas.openxmlformats.org/officeDocument/2006/relationships/hyperlink" Target="http://base.garant.ru/70291362/6/" TargetMode="External"/><Relationship Id="rId36" Type="http://schemas.openxmlformats.org/officeDocument/2006/relationships/hyperlink" Target="http://base.garant.ru/70414724/" TargetMode="External"/><Relationship Id="rId10" Type="http://schemas.openxmlformats.org/officeDocument/2006/relationships/hyperlink" Target="http://base.garant.ru/70291362/1/" TargetMode="External"/><Relationship Id="rId19" Type="http://schemas.openxmlformats.org/officeDocument/2006/relationships/hyperlink" Target="http://base.garant.ru/184755/1/" TargetMode="External"/><Relationship Id="rId31" Type="http://schemas.openxmlformats.org/officeDocument/2006/relationships/hyperlink" Target="http://base.garant.ru/70291362/1/" TargetMode="External"/><Relationship Id="rId4" Type="http://schemas.openxmlformats.org/officeDocument/2006/relationships/hyperlink" Target="http://base.garant.ru/70291362/6/" TargetMode="External"/><Relationship Id="rId9" Type="http://schemas.openxmlformats.org/officeDocument/2006/relationships/hyperlink" Target="http://base.garant.ru/70291362/" TargetMode="External"/><Relationship Id="rId14" Type="http://schemas.openxmlformats.org/officeDocument/2006/relationships/hyperlink" Target="http://base.garant.ru/70291362/11/" TargetMode="External"/><Relationship Id="rId22" Type="http://schemas.openxmlformats.org/officeDocument/2006/relationships/hyperlink" Target="http://base.garant.ru/70653804/" TargetMode="External"/><Relationship Id="rId27" Type="http://schemas.openxmlformats.org/officeDocument/2006/relationships/hyperlink" Target="http://base.garant.ru/70653804/" TargetMode="External"/><Relationship Id="rId30" Type="http://schemas.openxmlformats.org/officeDocument/2006/relationships/hyperlink" Target="http://base.garant.ru/70291362/7/" TargetMode="External"/><Relationship Id="rId35" Type="http://schemas.openxmlformats.org/officeDocument/2006/relationships/hyperlink" Target="http://base.garant.ru/121718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2706</Words>
  <Characters>15428</Characters>
  <Application>Microsoft Office Word</Application>
  <DocSecurity>0</DocSecurity>
  <Lines>128</Lines>
  <Paragraphs>36</Paragraphs>
  <ScaleCrop>false</ScaleCrop>
  <Company/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3</cp:revision>
  <dcterms:created xsi:type="dcterms:W3CDTF">2016-04-18T10:28:00Z</dcterms:created>
  <dcterms:modified xsi:type="dcterms:W3CDTF">2016-04-18T10:29:00Z</dcterms:modified>
</cp:coreProperties>
</file>