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D86" w:rsidRPr="00AA4D86" w:rsidRDefault="00AA4D86" w:rsidP="00AA4D86">
      <w:pPr>
        <w:suppressAutoHyphens w:val="0"/>
        <w:jc w:val="center"/>
        <w:rPr>
          <w:b/>
          <w:bCs/>
          <w:sz w:val="28"/>
          <w:szCs w:val="28"/>
          <w:lang w:eastAsia="ru-RU"/>
        </w:rPr>
      </w:pPr>
      <w:r w:rsidRPr="00AA4D86">
        <w:rPr>
          <w:b/>
          <w:bCs/>
          <w:sz w:val="28"/>
          <w:szCs w:val="28"/>
          <w:lang w:eastAsia="en-US"/>
        </w:rPr>
        <w:t>СОВЕТ</w:t>
      </w:r>
    </w:p>
    <w:p w:rsidR="00AA4D86" w:rsidRPr="00AA4D86" w:rsidRDefault="00AA4D86" w:rsidP="00AA4D86">
      <w:pPr>
        <w:suppressAutoHyphens w:val="0"/>
        <w:jc w:val="center"/>
        <w:rPr>
          <w:b/>
          <w:bCs/>
          <w:sz w:val="28"/>
          <w:szCs w:val="28"/>
          <w:lang w:eastAsia="en-US"/>
        </w:rPr>
      </w:pPr>
      <w:r w:rsidRPr="00AA4D86">
        <w:rPr>
          <w:b/>
          <w:bCs/>
          <w:sz w:val="28"/>
          <w:szCs w:val="28"/>
          <w:lang w:eastAsia="en-US"/>
        </w:rPr>
        <w:t>ДЕРБЕНТСКОГО СЕЛЬСКОГО ПОСЕЛЕНИЯ</w:t>
      </w:r>
    </w:p>
    <w:p w:rsidR="00AA4D86" w:rsidRPr="00AA4D86" w:rsidRDefault="00AA4D86" w:rsidP="00AA4D86">
      <w:pPr>
        <w:suppressAutoHyphens w:val="0"/>
        <w:jc w:val="center"/>
        <w:rPr>
          <w:b/>
          <w:bCs/>
          <w:sz w:val="28"/>
          <w:szCs w:val="28"/>
          <w:lang w:eastAsia="en-US"/>
        </w:rPr>
      </w:pPr>
      <w:r w:rsidRPr="00AA4D86">
        <w:rPr>
          <w:b/>
          <w:bCs/>
          <w:sz w:val="28"/>
          <w:szCs w:val="28"/>
          <w:lang w:eastAsia="en-US"/>
        </w:rPr>
        <w:t>ТИМАШЕВСКОГО РАЙОНА</w:t>
      </w:r>
    </w:p>
    <w:p w:rsidR="00AA4D86" w:rsidRPr="00AA4D86" w:rsidRDefault="00AA4D86" w:rsidP="00AA4D86">
      <w:pPr>
        <w:suppressAutoHyphens w:val="0"/>
        <w:jc w:val="center"/>
        <w:rPr>
          <w:b/>
          <w:bCs/>
          <w:sz w:val="28"/>
          <w:szCs w:val="28"/>
          <w:lang w:eastAsia="en-US"/>
        </w:rPr>
      </w:pPr>
      <w:r w:rsidRPr="00AA4D86">
        <w:rPr>
          <w:b/>
          <w:bCs/>
          <w:sz w:val="28"/>
          <w:szCs w:val="28"/>
          <w:lang w:eastAsia="en-US"/>
        </w:rPr>
        <w:t xml:space="preserve">СЕССИЯ от </w:t>
      </w:r>
      <w:r>
        <w:rPr>
          <w:b/>
          <w:bCs/>
          <w:sz w:val="28"/>
          <w:szCs w:val="28"/>
          <w:lang w:eastAsia="en-US"/>
        </w:rPr>
        <w:t>30.03</w:t>
      </w:r>
      <w:r w:rsidRPr="00AA4D86">
        <w:rPr>
          <w:b/>
          <w:bCs/>
          <w:sz w:val="28"/>
          <w:szCs w:val="28"/>
          <w:lang w:eastAsia="en-US"/>
        </w:rPr>
        <w:t>.2022    № 3</w:t>
      </w:r>
      <w:r>
        <w:rPr>
          <w:b/>
          <w:bCs/>
          <w:sz w:val="28"/>
          <w:szCs w:val="28"/>
          <w:lang w:eastAsia="en-US"/>
        </w:rPr>
        <w:t>9</w:t>
      </w:r>
    </w:p>
    <w:p w:rsidR="00AA4D86" w:rsidRPr="00AA4D86" w:rsidRDefault="00AA4D86" w:rsidP="00AA4D86">
      <w:pPr>
        <w:suppressAutoHyphens w:val="0"/>
        <w:jc w:val="center"/>
        <w:rPr>
          <w:b/>
          <w:bCs/>
          <w:sz w:val="28"/>
          <w:szCs w:val="28"/>
          <w:lang w:eastAsia="en-US"/>
        </w:rPr>
      </w:pPr>
    </w:p>
    <w:p w:rsidR="00AA4D86" w:rsidRPr="00AA4D86" w:rsidRDefault="00AA4D86" w:rsidP="00AA4D86">
      <w:pPr>
        <w:suppressAutoHyphens w:val="0"/>
        <w:jc w:val="center"/>
        <w:rPr>
          <w:b/>
          <w:bCs/>
          <w:sz w:val="28"/>
          <w:szCs w:val="28"/>
          <w:lang w:eastAsia="en-US"/>
        </w:rPr>
      </w:pPr>
    </w:p>
    <w:p w:rsidR="00AA4D86" w:rsidRPr="00AA4D86" w:rsidRDefault="00AA4D86" w:rsidP="00AA4D86">
      <w:pPr>
        <w:suppressAutoHyphens w:val="0"/>
        <w:jc w:val="center"/>
        <w:rPr>
          <w:bCs/>
          <w:sz w:val="28"/>
          <w:szCs w:val="28"/>
          <w:lang w:eastAsia="en-US"/>
        </w:rPr>
      </w:pPr>
      <w:r w:rsidRPr="00AA4D86">
        <w:rPr>
          <w:bCs/>
          <w:sz w:val="28"/>
          <w:szCs w:val="28"/>
          <w:lang w:eastAsia="en-US"/>
        </w:rPr>
        <w:t>РЕШЕНИЕ</w:t>
      </w:r>
    </w:p>
    <w:p w:rsidR="00AA4D86" w:rsidRPr="00AA4D86" w:rsidRDefault="00AA4D86" w:rsidP="00AA4D86">
      <w:pPr>
        <w:suppressAutoHyphens w:val="0"/>
        <w:jc w:val="center"/>
        <w:rPr>
          <w:bCs/>
          <w:sz w:val="28"/>
          <w:szCs w:val="28"/>
          <w:lang w:eastAsia="en-US"/>
        </w:rPr>
      </w:pPr>
      <w:r w:rsidRPr="00AA4D86">
        <w:rPr>
          <w:bCs/>
          <w:sz w:val="28"/>
          <w:szCs w:val="28"/>
          <w:lang w:eastAsia="en-US"/>
        </w:rPr>
        <w:t xml:space="preserve">от </w:t>
      </w:r>
      <w:r>
        <w:rPr>
          <w:bCs/>
          <w:sz w:val="28"/>
          <w:szCs w:val="28"/>
          <w:lang w:eastAsia="en-US"/>
        </w:rPr>
        <w:t>30.03</w:t>
      </w:r>
      <w:r w:rsidRPr="00AA4D86">
        <w:rPr>
          <w:bCs/>
          <w:sz w:val="28"/>
          <w:szCs w:val="28"/>
          <w:lang w:eastAsia="en-US"/>
        </w:rPr>
        <w:t xml:space="preserve">.2022                                                                                                 № </w:t>
      </w:r>
      <w:r>
        <w:rPr>
          <w:bCs/>
          <w:sz w:val="28"/>
          <w:szCs w:val="28"/>
          <w:lang w:eastAsia="en-US"/>
        </w:rPr>
        <w:t>107</w:t>
      </w:r>
    </w:p>
    <w:p w:rsidR="00AA4D86" w:rsidRPr="00AA4D86" w:rsidRDefault="00AA4D86" w:rsidP="00AA4D86">
      <w:pPr>
        <w:shd w:val="clear" w:color="auto" w:fill="FFFFFF"/>
        <w:jc w:val="center"/>
        <w:rPr>
          <w:b/>
          <w:spacing w:val="-1"/>
          <w:sz w:val="28"/>
          <w:szCs w:val="28"/>
          <w:lang w:eastAsia="ru-RU"/>
        </w:rPr>
      </w:pPr>
    </w:p>
    <w:p w:rsidR="00F219F8" w:rsidRDefault="00F219F8" w:rsidP="005D1D8E">
      <w:pPr>
        <w:suppressAutoHyphens w:val="0"/>
        <w:jc w:val="center"/>
        <w:rPr>
          <w:b/>
          <w:sz w:val="28"/>
          <w:szCs w:val="28"/>
          <w:lang w:eastAsia="ru-RU"/>
        </w:rPr>
      </w:pPr>
    </w:p>
    <w:p w:rsidR="00F219F8" w:rsidRDefault="00F219F8" w:rsidP="005D1D8E">
      <w:pPr>
        <w:suppressAutoHyphens w:val="0"/>
        <w:jc w:val="center"/>
        <w:rPr>
          <w:b/>
          <w:sz w:val="28"/>
          <w:szCs w:val="28"/>
          <w:lang w:eastAsia="ru-RU"/>
        </w:rPr>
      </w:pPr>
    </w:p>
    <w:p w:rsidR="005D1D8E" w:rsidRDefault="005D1D8E" w:rsidP="005D1D8E">
      <w:pPr>
        <w:suppressAutoHyphens w:val="0"/>
        <w:jc w:val="center"/>
        <w:rPr>
          <w:b/>
          <w:sz w:val="28"/>
          <w:szCs w:val="28"/>
          <w:lang w:eastAsia="ru-RU"/>
        </w:rPr>
      </w:pPr>
      <w:r w:rsidRPr="005D1D8E">
        <w:rPr>
          <w:b/>
          <w:sz w:val="28"/>
          <w:szCs w:val="28"/>
          <w:lang w:eastAsia="ru-RU"/>
        </w:rPr>
        <w:t xml:space="preserve">О принятии и </w:t>
      </w:r>
      <w:r w:rsidRPr="005D1D8E">
        <w:rPr>
          <w:b/>
          <w:color w:val="000000"/>
          <w:sz w:val="28"/>
          <w:szCs w:val="28"/>
          <w:lang w:eastAsia="ru-RU"/>
        </w:rPr>
        <w:t>опубликовании</w:t>
      </w:r>
      <w:r w:rsidRPr="005D1D8E">
        <w:rPr>
          <w:b/>
          <w:sz w:val="28"/>
          <w:szCs w:val="28"/>
          <w:lang w:eastAsia="ru-RU"/>
        </w:rPr>
        <w:t xml:space="preserve"> проекта решения Совета </w:t>
      </w:r>
    </w:p>
    <w:p w:rsidR="005D1D8E" w:rsidRDefault="005D1D8E" w:rsidP="005D1D8E">
      <w:pPr>
        <w:suppressAutoHyphens w:val="0"/>
        <w:jc w:val="center"/>
        <w:rPr>
          <w:b/>
          <w:sz w:val="28"/>
          <w:szCs w:val="28"/>
          <w:lang w:eastAsia="ru-RU"/>
        </w:rPr>
      </w:pPr>
      <w:r>
        <w:rPr>
          <w:b/>
          <w:sz w:val="28"/>
          <w:szCs w:val="28"/>
        </w:rPr>
        <w:t xml:space="preserve">Дербентского </w:t>
      </w:r>
      <w:r w:rsidRPr="005D1D8E">
        <w:rPr>
          <w:b/>
          <w:sz w:val="28"/>
          <w:szCs w:val="28"/>
          <w:lang w:eastAsia="ru-RU"/>
        </w:rPr>
        <w:t xml:space="preserve">сельского поселения Тимашевского района </w:t>
      </w:r>
    </w:p>
    <w:p w:rsidR="005D1D8E" w:rsidRPr="005D1D8E" w:rsidRDefault="005D1D8E" w:rsidP="005D1D8E">
      <w:pPr>
        <w:suppressAutoHyphens w:val="0"/>
        <w:jc w:val="center"/>
        <w:rPr>
          <w:b/>
          <w:sz w:val="28"/>
          <w:szCs w:val="28"/>
          <w:lang w:eastAsia="ru-RU"/>
        </w:rPr>
      </w:pPr>
      <w:r w:rsidRPr="005D1D8E">
        <w:rPr>
          <w:b/>
          <w:sz w:val="28"/>
          <w:szCs w:val="28"/>
          <w:lang w:eastAsia="ru-RU"/>
        </w:rPr>
        <w:t>«О</w:t>
      </w:r>
      <w:r w:rsidRPr="005D1D8E">
        <w:rPr>
          <w:sz w:val="28"/>
          <w:szCs w:val="28"/>
        </w:rPr>
        <w:t xml:space="preserve"> </w:t>
      </w:r>
      <w:r w:rsidRPr="005D1D8E">
        <w:rPr>
          <w:b/>
          <w:sz w:val="28"/>
          <w:szCs w:val="28"/>
        </w:rPr>
        <w:t xml:space="preserve">внесении </w:t>
      </w:r>
      <w:r w:rsidRPr="005D1D8E">
        <w:rPr>
          <w:b/>
          <w:sz w:val="28"/>
          <w:szCs w:val="28"/>
          <w:lang w:eastAsia="ru-RU"/>
        </w:rPr>
        <w:t xml:space="preserve">изменений в Устав </w:t>
      </w:r>
      <w:r>
        <w:rPr>
          <w:b/>
          <w:sz w:val="28"/>
          <w:szCs w:val="28"/>
        </w:rPr>
        <w:t xml:space="preserve">Дербентского </w:t>
      </w:r>
      <w:r w:rsidRPr="005D1D8E">
        <w:rPr>
          <w:b/>
          <w:sz w:val="28"/>
          <w:szCs w:val="28"/>
          <w:lang w:eastAsia="ru-RU"/>
        </w:rPr>
        <w:t xml:space="preserve">сельского поселения Тимашевского района», назначении даты публичных слушаний, образовании оргкомитета по проведению публичных слушаний, установлении порядка учета предложений и участия граждан в обсуждении проекта решения «О внесении изменений в Устав Дербентского сельского поселения Тимашевского района» </w:t>
      </w:r>
    </w:p>
    <w:p w:rsidR="005D1D8E" w:rsidRPr="005D1D8E" w:rsidRDefault="005D1D8E" w:rsidP="005D1D8E">
      <w:pPr>
        <w:suppressAutoHyphens w:val="0"/>
        <w:jc w:val="center"/>
        <w:rPr>
          <w:b/>
          <w:sz w:val="28"/>
          <w:szCs w:val="28"/>
          <w:lang w:eastAsia="ru-RU"/>
        </w:rPr>
      </w:pPr>
    </w:p>
    <w:p w:rsidR="005D1D8E" w:rsidRPr="005D1D8E" w:rsidRDefault="005D1D8E" w:rsidP="00D00836">
      <w:pPr>
        <w:suppressAutoHyphens w:val="0"/>
        <w:ind w:firstLine="709"/>
        <w:jc w:val="center"/>
        <w:rPr>
          <w:b/>
          <w:sz w:val="28"/>
          <w:szCs w:val="28"/>
          <w:lang w:eastAsia="ru-RU"/>
        </w:rPr>
      </w:pPr>
    </w:p>
    <w:p w:rsidR="005D1D8E" w:rsidRPr="005D1D8E" w:rsidRDefault="005D1D8E" w:rsidP="00D00836">
      <w:pPr>
        <w:suppressAutoHyphens w:val="0"/>
        <w:ind w:firstLine="709"/>
        <w:jc w:val="both"/>
        <w:rPr>
          <w:sz w:val="28"/>
          <w:szCs w:val="28"/>
          <w:lang w:eastAsia="ru-RU"/>
        </w:rPr>
      </w:pPr>
      <w:r w:rsidRPr="005D1D8E">
        <w:rPr>
          <w:sz w:val="28"/>
          <w:szCs w:val="28"/>
          <w:lang w:eastAsia="ru-RU"/>
        </w:rPr>
        <w:t xml:space="preserve">В целях приведения Устава Дербентского </w:t>
      </w:r>
      <w:r w:rsidRPr="005D1D8E">
        <w:rPr>
          <w:sz w:val="28"/>
          <w:szCs w:val="28"/>
        </w:rPr>
        <w:t>сельского поселения Тимашевского района</w:t>
      </w:r>
      <w:r w:rsidRPr="005D1D8E">
        <w:rPr>
          <w:sz w:val="28"/>
          <w:szCs w:val="28"/>
          <w:lang w:eastAsia="ru-RU"/>
        </w:rPr>
        <w:t xml:space="preserve"> в соответствие с </w:t>
      </w:r>
      <w:r w:rsidRPr="005D1D8E">
        <w:rPr>
          <w:color w:val="000000"/>
          <w:sz w:val="28"/>
          <w:szCs w:val="28"/>
          <w:lang w:eastAsia="ru-RU"/>
        </w:rPr>
        <w:t>действующим законодательством,</w:t>
      </w:r>
      <w:r w:rsidRPr="005D1D8E">
        <w:rPr>
          <w:color w:val="FF0000"/>
          <w:sz w:val="28"/>
          <w:szCs w:val="28"/>
          <w:lang w:eastAsia="ru-RU"/>
        </w:rPr>
        <w:t xml:space="preserve"> </w:t>
      </w:r>
      <w:r w:rsidRPr="005D1D8E">
        <w:rPr>
          <w:sz w:val="28"/>
          <w:szCs w:val="28"/>
          <w:lang w:eastAsia="ru-RU"/>
        </w:rPr>
        <w:t xml:space="preserve">в соответствие </w:t>
      </w:r>
      <w:r w:rsidRPr="005D1D8E">
        <w:rPr>
          <w:color w:val="000000"/>
          <w:sz w:val="28"/>
          <w:szCs w:val="28"/>
          <w:lang w:eastAsia="ru-RU"/>
        </w:rPr>
        <w:t>с пунктом 1 части 10 статьи 35, статьей 44 Федерального закона от 6 октября 2003 г</w:t>
      </w:r>
      <w:r w:rsidR="00D00836">
        <w:rPr>
          <w:color w:val="000000"/>
          <w:sz w:val="28"/>
          <w:szCs w:val="28"/>
          <w:lang w:eastAsia="ru-RU"/>
        </w:rPr>
        <w:t>.</w:t>
      </w:r>
      <w:r w:rsidRPr="005D1D8E">
        <w:rPr>
          <w:color w:val="000000"/>
          <w:sz w:val="28"/>
          <w:szCs w:val="28"/>
          <w:lang w:eastAsia="ru-RU"/>
        </w:rPr>
        <w:t xml:space="preserve"> № 131-ФЗ</w:t>
      </w:r>
      <w:r w:rsidRPr="005D1D8E">
        <w:rPr>
          <w:sz w:val="28"/>
          <w:szCs w:val="28"/>
          <w:lang w:eastAsia="ru-RU"/>
        </w:rPr>
        <w:t xml:space="preserve"> «Об общих принципах организации местного самоуправления в Российской Федерации», Совет Дербентского сельского поселения Тимашевского района р е ш и л:</w:t>
      </w:r>
    </w:p>
    <w:p w:rsidR="005D1D8E" w:rsidRPr="005D1D8E" w:rsidRDefault="00D00836" w:rsidP="00D00836">
      <w:pPr>
        <w:widowControl w:val="0"/>
        <w:tabs>
          <w:tab w:val="left" w:pos="1080"/>
          <w:tab w:val="num" w:pos="1211"/>
        </w:tabs>
        <w:suppressAutoHyphens w:val="0"/>
        <w:autoSpaceDE w:val="0"/>
        <w:autoSpaceDN w:val="0"/>
        <w:adjustRightInd w:val="0"/>
        <w:ind w:firstLine="709"/>
        <w:jc w:val="both"/>
        <w:rPr>
          <w:sz w:val="28"/>
          <w:szCs w:val="28"/>
          <w:lang w:eastAsia="ru-RU"/>
        </w:rPr>
      </w:pPr>
      <w:r>
        <w:rPr>
          <w:sz w:val="28"/>
          <w:szCs w:val="28"/>
        </w:rPr>
        <w:t xml:space="preserve">1. </w:t>
      </w:r>
      <w:r w:rsidR="005D1D8E" w:rsidRPr="005D1D8E">
        <w:rPr>
          <w:sz w:val="28"/>
          <w:szCs w:val="28"/>
        </w:rPr>
        <w:t>Принять проект решения Совета</w:t>
      </w:r>
      <w:r w:rsidR="005D1D8E" w:rsidRPr="005D1D8E">
        <w:t xml:space="preserve"> </w:t>
      </w:r>
      <w:r w:rsidR="005D1D8E" w:rsidRPr="005D1D8E">
        <w:rPr>
          <w:sz w:val="28"/>
          <w:szCs w:val="28"/>
        </w:rPr>
        <w:t xml:space="preserve">Дербентского сельского поселения Тимашевского района «О внесении </w:t>
      </w:r>
      <w:r w:rsidR="005D1D8E" w:rsidRPr="005D1D8E">
        <w:rPr>
          <w:sz w:val="28"/>
          <w:szCs w:val="28"/>
          <w:lang w:eastAsia="ru-RU"/>
        </w:rPr>
        <w:t>изменений в Устав Дербентского сельского поселения Т</w:t>
      </w:r>
      <w:r>
        <w:rPr>
          <w:sz w:val="28"/>
          <w:szCs w:val="28"/>
          <w:lang w:eastAsia="ru-RU"/>
        </w:rPr>
        <w:t>имашевского района» (приложение</w:t>
      </w:r>
      <w:r w:rsidR="00894125">
        <w:rPr>
          <w:sz w:val="28"/>
          <w:szCs w:val="28"/>
          <w:lang w:eastAsia="ru-RU"/>
        </w:rPr>
        <w:t xml:space="preserve"> </w:t>
      </w:r>
      <w:r w:rsidR="005D1D8E" w:rsidRPr="005D1D8E">
        <w:rPr>
          <w:sz w:val="28"/>
          <w:szCs w:val="28"/>
          <w:lang w:eastAsia="ru-RU"/>
        </w:rPr>
        <w:t>№ 1).</w:t>
      </w:r>
    </w:p>
    <w:p w:rsidR="005D1D8E" w:rsidRPr="000D3679" w:rsidRDefault="00D00836" w:rsidP="00D00836">
      <w:pPr>
        <w:widowControl w:val="0"/>
        <w:tabs>
          <w:tab w:val="left" w:pos="1080"/>
          <w:tab w:val="num" w:pos="1211"/>
        </w:tabs>
        <w:suppressAutoHyphens w:val="0"/>
        <w:autoSpaceDE w:val="0"/>
        <w:autoSpaceDN w:val="0"/>
        <w:adjustRightInd w:val="0"/>
        <w:ind w:firstLine="709"/>
        <w:jc w:val="both"/>
        <w:rPr>
          <w:sz w:val="28"/>
          <w:szCs w:val="28"/>
          <w:lang w:eastAsia="ru-RU"/>
        </w:rPr>
      </w:pPr>
      <w:r>
        <w:rPr>
          <w:sz w:val="28"/>
          <w:szCs w:val="28"/>
          <w:lang w:eastAsia="ru-RU"/>
        </w:rPr>
        <w:t xml:space="preserve">2. </w:t>
      </w:r>
      <w:r w:rsidR="005D1D8E" w:rsidRPr="005D1D8E">
        <w:rPr>
          <w:sz w:val="28"/>
          <w:szCs w:val="28"/>
          <w:lang w:eastAsia="ru-RU"/>
        </w:rPr>
        <w:t>Назначить по инициативе Совета Дербентского сельского поселения Тимашевского района проведение публичных слушаний по теме: «Рассмотрение проекта решения Совета Дербентского сельского поселения Тимашевского района «О внесении изменений в Устав Дербентского сельского пос</w:t>
      </w:r>
      <w:r w:rsidR="00544791">
        <w:rPr>
          <w:sz w:val="28"/>
          <w:szCs w:val="28"/>
          <w:lang w:eastAsia="ru-RU"/>
        </w:rPr>
        <w:t xml:space="preserve">еления Тимашевского района» </w:t>
      </w:r>
      <w:r w:rsidR="00F0297E">
        <w:rPr>
          <w:sz w:val="28"/>
          <w:szCs w:val="28"/>
          <w:lang w:eastAsia="ru-RU"/>
        </w:rPr>
        <w:t>на 22 апреля 2022</w:t>
      </w:r>
      <w:r w:rsidR="005D1D8E" w:rsidRPr="000D3679">
        <w:rPr>
          <w:sz w:val="28"/>
          <w:szCs w:val="28"/>
          <w:lang w:eastAsia="ru-RU"/>
        </w:rPr>
        <w:t xml:space="preserve"> г</w:t>
      </w:r>
      <w:r w:rsidR="00F219F8">
        <w:rPr>
          <w:sz w:val="28"/>
          <w:szCs w:val="28"/>
          <w:lang w:eastAsia="ru-RU"/>
        </w:rPr>
        <w:t>.</w:t>
      </w:r>
      <w:r w:rsidR="005D1D8E" w:rsidRPr="000D3679">
        <w:rPr>
          <w:sz w:val="28"/>
          <w:szCs w:val="28"/>
          <w:lang w:eastAsia="ru-RU"/>
        </w:rPr>
        <w:t xml:space="preserve"> в 16-00 часов в здании администрации </w:t>
      </w:r>
      <w:r w:rsidR="00544791" w:rsidRPr="000D3679">
        <w:rPr>
          <w:sz w:val="28"/>
          <w:szCs w:val="28"/>
          <w:lang w:eastAsia="ru-RU"/>
        </w:rPr>
        <w:t>по адресу: Тимашевский</w:t>
      </w:r>
      <w:r w:rsidR="005D1D8E" w:rsidRPr="000D3679">
        <w:rPr>
          <w:sz w:val="28"/>
          <w:szCs w:val="28"/>
          <w:lang w:eastAsia="ru-RU"/>
        </w:rPr>
        <w:t xml:space="preserve"> район, </w:t>
      </w:r>
      <w:r>
        <w:rPr>
          <w:sz w:val="28"/>
          <w:szCs w:val="28"/>
          <w:lang w:eastAsia="ru-RU"/>
        </w:rPr>
        <w:t xml:space="preserve">     </w:t>
      </w:r>
      <w:r w:rsidR="00F219F8">
        <w:rPr>
          <w:sz w:val="28"/>
          <w:szCs w:val="28"/>
          <w:lang w:eastAsia="ru-RU"/>
        </w:rPr>
        <w:t xml:space="preserve">              </w:t>
      </w:r>
      <w:r>
        <w:rPr>
          <w:sz w:val="28"/>
          <w:szCs w:val="28"/>
          <w:lang w:eastAsia="ru-RU"/>
        </w:rPr>
        <w:t xml:space="preserve">             </w:t>
      </w:r>
      <w:r w:rsidR="005D1D8E" w:rsidRPr="000D3679">
        <w:rPr>
          <w:sz w:val="28"/>
          <w:szCs w:val="28"/>
          <w:lang w:eastAsia="ru-RU"/>
        </w:rPr>
        <w:t>х</w:t>
      </w:r>
      <w:r>
        <w:rPr>
          <w:sz w:val="28"/>
          <w:szCs w:val="28"/>
          <w:lang w:eastAsia="ru-RU"/>
        </w:rPr>
        <w:t>ут</w:t>
      </w:r>
      <w:r w:rsidR="005D1D8E" w:rsidRPr="000D3679">
        <w:rPr>
          <w:sz w:val="28"/>
          <w:szCs w:val="28"/>
          <w:lang w:eastAsia="ru-RU"/>
        </w:rPr>
        <w:t>.</w:t>
      </w:r>
      <w:r>
        <w:rPr>
          <w:sz w:val="28"/>
          <w:szCs w:val="28"/>
          <w:lang w:eastAsia="ru-RU"/>
        </w:rPr>
        <w:t xml:space="preserve"> </w:t>
      </w:r>
      <w:r w:rsidR="005D1D8E" w:rsidRPr="000D3679">
        <w:rPr>
          <w:sz w:val="28"/>
          <w:szCs w:val="28"/>
          <w:lang w:eastAsia="ru-RU"/>
        </w:rPr>
        <w:t>Танцура Крамаренко, ул. Советская, д. 4.</w:t>
      </w:r>
    </w:p>
    <w:p w:rsidR="005D1D8E" w:rsidRPr="005D1D8E" w:rsidRDefault="00D00836" w:rsidP="00D00836">
      <w:pPr>
        <w:widowControl w:val="0"/>
        <w:tabs>
          <w:tab w:val="left" w:pos="1080"/>
          <w:tab w:val="num" w:pos="1211"/>
        </w:tabs>
        <w:suppressAutoHyphens w:val="0"/>
        <w:autoSpaceDE w:val="0"/>
        <w:autoSpaceDN w:val="0"/>
        <w:adjustRightInd w:val="0"/>
        <w:ind w:firstLine="709"/>
        <w:jc w:val="both"/>
        <w:rPr>
          <w:sz w:val="28"/>
          <w:szCs w:val="28"/>
          <w:lang w:eastAsia="ru-RU"/>
        </w:rPr>
      </w:pPr>
      <w:r>
        <w:rPr>
          <w:sz w:val="28"/>
          <w:szCs w:val="28"/>
          <w:lang w:eastAsia="ru-RU"/>
        </w:rPr>
        <w:t xml:space="preserve">3. </w:t>
      </w:r>
      <w:r w:rsidR="005D1D8E" w:rsidRPr="005D1D8E">
        <w:rPr>
          <w:sz w:val="28"/>
          <w:szCs w:val="28"/>
          <w:lang w:eastAsia="ru-RU"/>
        </w:rPr>
        <w:t xml:space="preserve">Образовать оргкомитет по проведению публичных слушаний и утвердить его состав (приложение № 2). </w:t>
      </w:r>
    </w:p>
    <w:p w:rsidR="005D1D8E" w:rsidRPr="005D1D8E" w:rsidRDefault="00D00836" w:rsidP="00D00836">
      <w:pPr>
        <w:widowControl w:val="0"/>
        <w:tabs>
          <w:tab w:val="left" w:pos="1080"/>
          <w:tab w:val="num" w:pos="1211"/>
        </w:tabs>
        <w:suppressAutoHyphens w:val="0"/>
        <w:autoSpaceDE w:val="0"/>
        <w:autoSpaceDN w:val="0"/>
        <w:adjustRightInd w:val="0"/>
        <w:ind w:firstLine="709"/>
        <w:jc w:val="both"/>
        <w:rPr>
          <w:sz w:val="28"/>
          <w:szCs w:val="28"/>
          <w:lang w:eastAsia="ru-RU"/>
        </w:rPr>
      </w:pPr>
      <w:r>
        <w:rPr>
          <w:sz w:val="28"/>
          <w:szCs w:val="28"/>
          <w:lang w:eastAsia="ru-RU"/>
        </w:rPr>
        <w:t xml:space="preserve">4. </w:t>
      </w:r>
      <w:r w:rsidR="005D1D8E" w:rsidRPr="005D1D8E">
        <w:rPr>
          <w:sz w:val="28"/>
          <w:szCs w:val="28"/>
          <w:lang w:eastAsia="ru-RU"/>
        </w:rPr>
        <w:t xml:space="preserve">Проведение публичных слушаний и определение результатов публичных слушаний в порядке, установленном решением Совета Дербентского </w:t>
      </w:r>
      <w:r w:rsidR="005D1D8E" w:rsidRPr="005D1D8E">
        <w:rPr>
          <w:sz w:val="28"/>
          <w:szCs w:val="28"/>
        </w:rPr>
        <w:t xml:space="preserve">сельского поселения Тимашевского </w:t>
      </w:r>
      <w:r w:rsidR="005D1D8E" w:rsidRPr="00385343">
        <w:rPr>
          <w:sz w:val="28"/>
          <w:szCs w:val="28"/>
        </w:rPr>
        <w:t>района</w:t>
      </w:r>
      <w:r w:rsidR="00F0297E">
        <w:rPr>
          <w:sz w:val="28"/>
          <w:szCs w:val="28"/>
          <w:lang w:eastAsia="ru-RU"/>
        </w:rPr>
        <w:t xml:space="preserve"> </w:t>
      </w:r>
      <w:r w:rsidR="00F0297E" w:rsidRPr="004B58F2">
        <w:rPr>
          <w:sz w:val="28"/>
          <w:szCs w:val="28"/>
          <w:lang w:eastAsia="ru-RU"/>
        </w:rPr>
        <w:t>от 27</w:t>
      </w:r>
      <w:r>
        <w:rPr>
          <w:sz w:val="28"/>
          <w:szCs w:val="28"/>
          <w:lang w:eastAsia="ru-RU"/>
        </w:rPr>
        <w:t xml:space="preserve"> января </w:t>
      </w:r>
      <w:r w:rsidR="00F0297E" w:rsidRPr="004B58F2">
        <w:rPr>
          <w:sz w:val="28"/>
          <w:szCs w:val="28"/>
          <w:lang w:eastAsia="ru-RU"/>
        </w:rPr>
        <w:t>2016 г.</w:t>
      </w:r>
      <w:r>
        <w:rPr>
          <w:sz w:val="28"/>
          <w:szCs w:val="28"/>
          <w:lang w:eastAsia="ru-RU"/>
        </w:rPr>
        <w:t xml:space="preserve"> </w:t>
      </w:r>
      <w:r w:rsidR="00F0297E" w:rsidRPr="004B58F2">
        <w:rPr>
          <w:sz w:val="28"/>
          <w:szCs w:val="28"/>
          <w:lang w:eastAsia="ru-RU"/>
        </w:rPr>
        <w:t>№ 68</w:t>
      </w:r>
      <w:r w:rsidR="005D1D8E" w:rsidRPr="004B58F2">
        <w:rPr>
          <w:sz w:val="28"/>
          <w:szCs w:val="28"/>
          <w:lang w:eastAsia="ru-RU"/>
        </w:rPr>
        <w:t xml:space="preserve"> </w:t>
      </w:r>
      <w:r>
        <w:rPr>
          <w:sz w:val="28"/>
          <w:szCs w:val="28"/>
          <w:lang w:eastAsia="ru-RU"/>
        </w:rPr>
        <w:t xml:space="preserve">(с изменениями от 27 декабря 2021 г. № 93) </w:t>
      </w:r>
      <w:r w:rsidR="005D1D8E" w:rsidRPr="005D1D8E">
        <w:rPr>
          <w:sz w:val="28"/>
          <w:szCs w:val="28"/>
          <w:lang w:eastAsia="ru-RU"/>
        </w:rPr>
        <w:t>возложить на оргкомитет по проведению публичных слушаний.</w:t>
      </w:r>
    </w:p>
    <w:p w:rsidR="005D1D8E" w:rsidRPr="005D1D8E" w:rsidRDefault="00D00836" w:rsidP="00D00836">
      <w:pPr>
        <w:widowControl w:val="0"/>
        <w:tabs>
          <w:tab w:val="left" w:pos="1080"/>
        </w:tabs>
        <w:suppressAutoHyphens w:val="0"/>
        <w:autoSpaceDE w:val="0"/>
        <w:autoSpaceDN w:val="0"/>
        <w:adjustRightInd w:val="0"/>
        <w:ind w:firstLine="709"/>
        <w:jc w:val="both"/>
        <w:rPr>
          <w:sz w:val="28"/>
          <w:szCs w:val="28"/>
          <w:lang w:eastAsia="ru-RU"/>
        </w:rPr>
      </w:pPr>
      <w:r>
        <w:rPr>
          <w:sz w:val="28"/>
          <w:szCs w:val="28"/>
          <w:lang w:eastAsia="ru-RU"/>
        </w:rPr>
        <w:t xml:space="preserve">5. </w:t>
      </w:r>
      <w:r w:rsidR="005D1D8E" w:rsidRPr="005D1D8E">
        <w:rPr>
          <w:sz w:val="28"/>
          <w:szCs w:val="28"/>
          <w:lang w:eastAsia="ru-RU"/>
        </w:rPr>
        <w:t xml:space="preserve">Утвердить порядок учета предложений и участия граждан в </w:t>
      </w:r>
      <w:r w:rsidR="005D1D8E" w:rsidRPr="005D1D8E">
        <w:rPr>
          <w:sz w:val="28"/>
          <w:szCs w:val="28"/>
          <w:lang w:eastAsia="ru-RU"/>
        </w:rPr>
        <w:lastRenderedPageBreak/>
        <w:t>обсуждении проекта решения Совета Дербентского сельского поселения Тимашевского района «О внесении изменений в Устав Дербентского сельского поселения Тимашевского района» (приложение № 3).</w:t>
      </w:r>
    </w:p>
    <w:p w:rsidR="009D5DE6" w:rsidRPr="000D3679" w:rsidRDefault="00D00836" w:rsidP="00D00836">
      <w:pPr>
        <w:widowControl w:val="0"/>
        <w:tabs>
          <w:tab w:val="left" w:pos="1080"/>
        </w:tabs>
        <w:suppressAutoHyphens w:val="0"/>
        <w:autoSpaceDE w:val="0"/>
        <w:autoSpaceDN w:val="0"/>
        <w:adjustRightInd w:val="0"/>
        <w:ind w:firstLine="709"/>
        <w:jc w:val="both"/>
        <w:rPr>
          <w:sz w:val="28"/>
          <w:szCs w:val="28"/>
          <w:lang w:eastAsia="ru-RU"/>
        </w:rPr>
      </w:pPr>
      <w:r>
        <w:rPr>
          <w:sz w:val="28"/>
          <w:szCs w:val="28"/>
          <w:lang w:eastAsia="ru-RU"/>
        </w:rPr>
        <w:t>6.</w:t>
      </w:r>
      <w:r w:rsidR="005D1D8E" w:rsidRPr="002076DF">
        <w:rPr>
          <w:sz w:val="28"/>
          <w:szCs w:val="28"/>
        </w:rPr>
        <w:t xml:space="preserve"> </w:t>
      </w:r>
      <w:r w:rsidR="004B58F2">
        <w:rPr>
          <w:sz w:val="28"/>
          <w:szCs w:val="28"/>
        </w:rPr>
        <w:t>Ведущему пециалисту администрации</w:t>
      </w:r>
      <w:r w:rsidR="005D1D8E" w:rsidRPr="004B58F2">
        <w:rPr>
          <w:sz w:val="28"/>
          <w:szCs w:val="28"/>
        </w:rPr>
        <w:t xml:space="preserve"> Дербентского сельского поселения Тимашевского района </w:t>
      </w:r>
      <w:r w:rsidR="002076DF" w:rsidRPr="004B58F2">
        <w:rPr>
          <w:sz w:val="28"/>
          <w:szCs w:val="28"/>
          <w:lang w:eastAsia="ru-RU"/>
        </w:rPr>
        <w:t>Дуковой Т.Л.</w:t>
      </w:r>
      <w:r w:rsidR="005D1D8E">
        <w:rPr>
          <w:sz w:val="28"/>
          <w:szCs w:val="28"/>
          <w:lang w:eastAsia="ru-RU"/>
        </w:rPr>
        <w:t xml:space="preserve"> </w:t>
      </w:r>
      <w:r w:rsidR="007F233A">
        <w:rPr>
          <w:sz w:val="28"/>
          <w:szCs w:val="28"/>
          <w:lang w:eastAsia="ru-RU"/>
        </w:rPr>
        <w:t>опубликовать</w:t>
      </w:r>
      <w:r w:rsidR="009D5DE6">
        <w:rPr>
          <w:sz w:val="28"/>
          <w:szCs w:val="28"/>
          <w:lang w:eastAsia="ru-RU"/>
        </w:rPr>
        <w:t xml:space="preserve"> </w:t>
      </w:r>
      <w:r w:rsidR="00544791">
        <w:rPr>
          <w:sz w:val="28"/>
          <w:szCs w:val="28"/>
          <w:lang w:eastAsia="ru-RU"/>
        </w:rPr>
        <w:t>настоящее решение</w:t>
      </w:r>
      <w:r w:rsidR="00F0297E">
        <w:rPr>
          <w:sz w:val="28"/>
          <w:szCs w:val="28"/>
          <w:lang w:eastAsia="ru-RU"/>
        </w:rPr>
        <w:t xml:space="preserve"> 5</w:t>
      </w:r>
      <w:r w:rsidR="005D1D8E" w:rsidRPr="000D3679">
        <w:rPr>
          <w:sz w:val="28"/>
          <w:szCs w:val="28"/>
          <w:lang w:eastAsia="ru-RU"/>
        </w:rPr>
        <w:t xml:space="preserve"> </w:t>
      </w:r>
      <w:r w:rsidR="00F0297E">
        <w:rPr>
          <w:sz w:val="28"/>
          <w:szCs w:val="28"/>
          <w:lang w:eastAsia="ru-RU"/>
        </w:rPr>
        <w:t>апреля</w:t>
      </w:r>
      <w:r w:rsidR="00544791" w:rsidRPr="000D3679">
        <w:rPr>
          <w:sz w:val="28"/>
          <w:szCs w:val="28"/>
          <w:lang w:eastAsia="ru-RU"/>
        </w:rPr>
        <w:t xml:space="preserve"> 202</w:t>
      </w:r>
      <w:r w:rsidR="00F0297E">
        <w:rPr>
          <w:sz w:val="28"/>
          <w:szCs w:val="28"/>
          <w:lang w:eastAsia="ru-RU"/>
        </w:rPr>
        <w:t>2</w:t>
      </w:r>
      <w:r w:rsidR="005D1D8E" w:rsidRPr="000D3679">
        <w:rPr>
          <w:sz w:val="28"/>
          <w:szCs w:val="28"/>
          <w:lang w:eastAsia="ru-RU"/>
        </w:rPr>
        <w:t xml:space="preserve"> г. </w:t>
      </w:r>
    </w:p>
    <w:p w:rsidR="005D1D8E" w:rsidRDefault="00D00836" w:rsidP="00D00836">
      <w:pPr>
        <w:widowControl w:val="0"/>
        <w:tabs>
          <w:tab w:val="left" w:pos="1080"/>
        </w:tabs>
        <w:suppressAutoHyphens w:val="0"/>
        <w:autoSpaceDE w:val="0"/>
        <w:autoSpaceDN w:val="0"/>
        <w:adjustRightInd w:val="0"/>
        <w:ind w:firstLine="709"/>
        <w:jc w:val="both"/>
        <w:rPr>
          <w:sz w:val="28"/>
          <w:szCs w:val="28"/>
          <w:lang w:eastAsia="ru-RU"/>
        </w:rPr>
      </w:pPr>
      <w:r>
        <w:rPr>
          <w:sz w:val="28"/>
          <w:szCs w:val="28"/>
          <w:lang w:eastAsia="ru-RU"/>
        </w:rPr>
        <w:t>7</w:t>
      </w:r>
      <w:r w:rsidR="009D5DE6" w:rsidRPr="004B58F2">
        <w:rPr>
          <w:sz w:val="28"/>
          <w:szCs w:val="28"/>
          <w:lang w:eastAsia="ru-RU"/>
        </w:rPr>
        <w:t xml:space="preserve">. </w:t>
      </w:r>
      <w:r w:rsidR="004B58F2">
        <w:rPr>
          <w:sz w:val="28"/>
          <w:szCs w:val="28"/>
          <w:lang w:eastAsia="ru-RU"/>
        </w:rPr>
        <w:t>Заместителю главы</w:t>
      </w:r>
      <w:r w:rsidR="009D5DE6" w:rsidRPr="004B58F2">
        <w:rPr>
          <w:sz w:val="28"/>
          <w:szCs w:val="28"/>
          <w:lang w:eastAsia="ru-RU"/>
        </w:rPr>
        <w:t xml:space="preserve"> Дербентского сельского поселения Тимашевского района Марцун О.В.</w:t>
      </w:r>
      <w:r w:rsidR="009D5DE6">
        <w:rPr>
          <w:sz w:val="28"/>
          <w:szCs w:val="28"/>
          <w:lang w:eastAsia="ru-RU"/>
        </w:rPr>
        <w:t xml:space="preserve"> </w:t>
      </w:r>
      <w:r w:rsidR="005D1D8E" w:rsidRPr="0047371A">
        <w:rPr>
          <w:sz w:val="28"/>
          <w:szCs w:val="28"/>
          <w:lang w:eastAsia="ru-RU"/>
        </w:rPr>
        <w:t>разместить настоящее решение на официальном сайте</w:t>
      </w:r>
      <w:r w:rsidR="005D1D8E" w:rsidRPr="0047371A">
        <w:rPr>
          <w:color w:val="000000" w:themeColor="text1"/>
          <w:sz w:val="28"/>
          <w:szCs w:val="28"/>
          <w:lang w:eastAsia="ru-RU"/>
        </w:rPr>
        <w:t xml:space="preserve"> Дербентского</w:t>
      </w:r>
      <w:r w:rsidR="005D1D8E" w:rsidRPr="0047371A">
        <w:rPr>
          <w:color w:val="FF0000"/>
          <w:sz w:val="28"/>
          <w:szCs w:val="28"/>
          <w:lang w:eastAsia="ru-RU"/>
        </w:rPr>
        <w:t xml:space="preserve"> </w:t>
      </w:r>
      <w:r w:rsidR="005D1D8E" w:rsidRPr="0047371A">
        <w:rPr>
          <w:sz w:val="28"/>
          <w:szCs w:val="28"/>
          <w:lang w:eastAsia="ru-RU"/>
        </w:rPr>
        <w:t>сельского поселения Тимашевского района в информационно-телекоммуникационной сети «Интернет».</w:t>
      </w:r>
    </w:p>
    <w:p w:rsidR="0047371A" w:rsidRPr="005D1D8E" w:rsidRDefault="0047371A" w:rsidP="00D00836">
      <w:pPr>
        <w:widowControl w:val="0"/>
        <w:tabs>
          <w:tab w:val="left" w:pos="1080"/>
        </w:tabs>
        <w:suppressAutoHyphens w:val="0"/>
        <w:autoSpaceDE w:val="0"/>
        <w:autoSpaceDN w:val="0"/>
        <w:adjustRightInd w:val="0"/>
        <w:ind w:firstLine="709"/>
        <w:jc w:val="both"/>
        <w:rPr>
          <w:sz w:val="28"/>
          <w:szCs w:val="28"/>
          <w:lang w:eastAsia="ru-RU"/>
        </w:rPr>
      </w:pPr>
      <w:r w:rsidRPr="0047371A">
        <w:rPr>
          <w:sz w:val="28"/>
          <w:szCs w:val="28"/>
          <w:lang w:eastAsia="ru-RU"/>
        </w:rPr>
        <w:t xml:space="preserve">8. Контроль за выполнением настоящего решения </w:t>
      </w:r>
      <w:r w:rsidR="007F233A" w:rsidRPr="00422C5A">
        <w:rPr>
          <w:sz w:val="28"/>
          <w:szCs w:val="28"/>
          <w:lang w:eastAsia="ru-RU"/>
        </w:rPr>
        <w:t xml:space="preserve">возложить </w:t>
      </w:r>
      <w:r w:rsidR="007F233A" w:rsidRPr="00422C5A">
        <w:rPr>
          <w:color w:val="000000"/>
          <w:sz w:val="28"/>
          <w:szCs w:val="28"/>
          <w:lang w:eastAsia="ru-RU"/>
        </w:rPr>
        <w:t>на главу</w:t>
      </w:r>
      <w:r w:rsidR="007F233A" w:rsidRPr="00422C5A">
        <w:rPr>
          <w:color w:val="FF0000"/>
          <w:sz w:val="28"/>
          <w:szCs w:val="28"/>
          <w:lang w:eastAsia="ru-RU"/>
        </w:rPr>
        <w:t xml:space="preserve"> </w:t>
      </w:r>
      <w:r w:rsidR="007F233A">
        <w:rPr>
          <w:sz w:val="28"/>
          <w:szCs w:val="28"/>
        </w:rPr>
        <w:t>Дербентского</w:t>
      </w:r>
      <w:r w:rsidR="007F233A" w:rsidRPr="00422C5A">
        <w:rPr>
          <w:color w:val="FF0000"/>
          <w:sz w:val="28"/>
          <w:szCs w:val="28"/>
          <w:lang w:eastAsia="ru-RU"/>
        </w:rPr>
        <w:t xml:space="preserve"> </w:t>
      </w:r>
      <w:r w:rsidR="007F233A" w:rsidRPr="00422C5A">
        <w:rPr>
          <w:sz w:val="28"/>
          <w:szCs w:val="28"/>
          <w:lang w:eastAsia="ru-RU"/>
        </w:rPr>
        <w:t xml:space="preserve">сельского поселения </w:t>
      </w:r>
      <w:r w:rsidR="007F233A" w:rsidRPr="00422C5A">
        <w:rPr>
          <w:sz w:val="28"/>
          <w:szCs w:val="28"/>
        </w:rPr>
        <w:t>Тимашевского района</w:t>
      </w:r>
      <w:r w:rsidR="007F233A">
        <w:rPr>
          <w:sz w:val="28"/>
          <w:szCs w:val="28"/>
        </w:rPr>
        <w:t xml:space="preserve"> </w:t>
      </w:r>
      <w:r w:rsidR="004B58F2">
        <w:rPr>
          <w:sz w:val="28"/>
          <w:szCs w:val="28"/>
        </w:rPr>
        <w:t xml:space="preserve"> </w:t>
      </w:r>
      <w:r w:rsidR="007F233A">
        <w:rPr>
          <w:sz w:val="28"/>
          <w:szCs w:val="28"/>
        </w:rPr>
        <w:t>Колесникова С.С.</w:t>
      </w:r>
    </w:p>
    <w:p w:rsidR="005D1D8E" w:rsidRDefault="009D5DE6" w:rsidP="00D00836">
      <w:pPr>
        <w:widowControl w:val="0"/>
        <w:tabs>
          <w:tab w:val="left" w:pos="1080"/>
          <w:tab w:val="num" w:pos="1211"/>
        </w:tabs>
        <w:suppressAutoHyphens w:val="0"/>
        <w:autoSpaceDE w:val="0"/>
        <w:autoSpaceDN w:val="0"/>
        <w:adjustRightInd w:val="0"/>
        <w:ind w:firstLine="709"/>
        <w:jc w:val="both"/>
        <w:rPr>
          <w:sz w:val="28"/>
          <w:szCs w:val="28"/>
          <w:lang w:eastAsia="ru-RU"/>
        </w:rPr>
      </w:pPr>
      <w:r>
        <w:rPr>
          <w:sz w:val="28"/>
          <w:szCs w:val="28"/>
          <w:lang w:eastAsia="ru-RU"/>
        </w:rPr>
        <w:t>9</w:t>
      </w:r>
      <w:r w:rsidR="005D1D8E" w:rsidRPr="005D1D8E">
        <w:rPr>
          <w:sz w:val="28"/>
          <w:szCs w:val="28"/>
          <w:lang w:eastAsia="ru-RU"/>
        </w:rPr>
        <w:t>.</w:t>
      </w:r>
      <w:r w:rsidR="005D1D8E" w:rsidRPr="005D1D8E">
        <w:rPr>
          <w:sz w:val="28"/>
          <w:szCs w:val="28"/>
        </w:rPr>
        <w:t> </w:t>
      </w:r>
      <w:r w:rsidR="005D1D8E" w:rsidRPr="005D1D8E">
        <w:rPr>
          <w:sz w:val="28"/>
          <w:szCs w:val="28"/>
          <w:lang w:eastAsia="ru-RU"/>
        </w:rPr>
        <w:t>Настоящее решение вступает в силу после его официального опубликования, за исключением пункта 6</w:t>
      </w:r>
      <w:r w:rsidR="007F233A">
        <w:rPr>
          <w:sz w:val="28"/>
          <w:szCs w:val="28"/>
          <w:lang w:eastAsia="ru-RU"/>
        </w:rPr>
        <w:t>,7</w:t>
      </w:r>
      <w:r w:rsidR="005D1D8E" w:rsidRPr="005D1D8E">
        <w:rPr>
          <w:sz w:val="28"/>
          <w:szCs w:val="28"/>
          <w:lang w:eastAsia="ru-RU"/>
        </w:rPr>
        <w:t xml:space="preserve"> вступающ</w:t>
      </w:r>
      <w:r w:rsidR="007F233A">
        <w:rPr>
          <w:sz w:val="28"/>
          <w:szCs w:val="28"/>
          <w:lang w:eastAsia="ru-RU"/>
        </w:rPr>
        <w:t>их</w:t>
      </w:r>
      <w:r w:rsidR="005D1D8E" w:rsidRPr="005D1D8E">
        <w:rPr>
          <w:sz w:val="28"/>
          <w:szCs w:val="28"/>
          <w:lang w:eastAsia="ru-RU"/>
        </w:rPr>
        <w:t xml:space="preserve"> в силу со дня подписания.</w:t>
      </w:r>
    </w:p>
    <w:p w:rsidR="005D1D8E" w:rsidRDefault="005D1D8E" w:rsidP="005D1D8E">
      <w:pPr>
        <w:rPr>
          <w:b/>
          <w:sz w:val="28"/>
          <w:szCs w:val="28"/>
        </w:rPr>
      </w:pPr>
    </w:p>
    <w:p w:rsidR="007F233A" w:rsidRPr="005D1D8E" w:rsidRDefault="007F233A" w:rsidP="005D1D8E">
      <w:pPr>
        <w:rPr>
          <w:b/>
          <w:sz w:val="28"/>
          <w:szCs w:val="28"/>
        </w:rPr>
      </w:pPr>
    </w:p>
    <w:p w:rsidR="005D1D8E" w:rsidRPr="005D1D8E" w:rsidRDefault="005D1D8E" w:rsidP="005D1D8E">
      <w:pPr>
        <w:rPr>
          <w:sz w:val="28"/>
          <w:szCs w:val="28"/>
        </w:rPr>
      </w:pPr>
      <w:r w:rsidRPr="005D1D8E">
        <w:rPr>
          <w:sz w:val="28"/>
          <w:szCs w:val="28"/>
        </w:rPr>
        <w:t>Глава Дербентского сельского поселения</w:t>
      </w:r>
    </w:p>
    <w:p w:rsidR="005D1D8E" w:rsidRPr="005D1D8E" w:rsidRDefault="005D1D8E" w:rsidP="005D1D8E">
      <w:pPr>
        <w:rPr>
          <w:sz w:val="28"/>
          <w:szCs w:val="28"/>
        </w:rPr>
      </w:pPr>
      <w:r w:rsidRPr="005D1D8E">
        <w:rPr>
          <w:sz w:val="28"/>
          <w:szCs w:val="28"/>
        </w:rPr>
        <w:t xml:space="preserve">Тимашевского района                                      </w:t>
      </w:r>
      <w:r>
        <w:rPr>
          <w:sz w:val="28"/>
          <w:szCs w:val="28"/>
        </w:rPr>
        <w:t xml:space="preserve">                        </w:t>
      </w:r>
      <w:r w:rsidRPr="005D1D8E">
        <w:rPr>
          <w:sz w:val="28"/>
          <w:szCs w:val="28"/>
        </w:rPr>
        <w:t xml:space="preserve">   </w:t>
      </w:r>
      <w:r w:rsidR="00B23FEC">
        <w:rPr>
          <w:sz w:val="28"/>
          <w:szCs w:val="28"/>
        </w:rPr>
        <w:t xml:space="preserve"> </w:t>
      </w:r>
      <w:r w:rsidRPr="005D1D8E">
        <w:rPr>
          <w:sz w:val="28"/>
          <w:szCs w:val="28"/>
        </w:rPr>
        <w:t xml:space="preserve"> </w:t>
      </w:r>
      <w:r>
        <w:rPr>
          <w:sz w:val="28"/>
          <w:szCs w:val="28"/>
        </w:rPr>
        <w:t>С.С. Колесников</w:t>
      </w:r>
    </w:p>
    <w:p w:rsidR="005D1D8E" w:rsidRPr="005D1D8E" w:rsidRDefault="005D1D8E" w:rsidP="005D1D8E">
      <w:pPr>
        <w:rPr>
          <w:sz w:val="28"/>
          <w:szCs w:val="28"/>
        </w:rPr>
      </w:pPr>
    </w:p>
    <w:p w:rsidR="00C414A9" w:rsidRDefault="00C414A9">
      <w:pPr>
        <w:rPr>
          <w:sz w:val="28"/>
          <w:szCs w:val="28"/>
        </w:rPr>
      </w:pPr>
    </w:p>
    <w:p w:rsidR="00B938D4" w:rsidRDefault="00B938D4">
      <w:pPr>
        <w:rPr>
          <w:sz w:val="28"/>
          <w:szCs w:val="28"/>
        </w:rPr>
      </w:pPr>
    </w:p>
    <w:p w:rsidR="00B938D4" w:rsidRDefault="00B938D4">
      <w:pPr>
        <w:rPr>
          <w:sz w:val="28"/>
          <w:szCs w:val="28"/>
        </w:rPr>
      </w:pPr>
    </w:p>
    <w:p w:rsidR="00B938D4" w:rsidRDefault="00B938D4">
      <w:pPr>
        <w:rPr>
          <w:sz w:val="28"/>
          <w:szCs w:val="28"/>
        </w:rPr>
      </w:pPr>
    </w:p>
    <w:p w:rsidR="00B938D4" w:rsidRDefault="00B938D4">
      <w:pPr>
        <w:rPr>
          <w:sz w:val="28"/>
          <w:szCs w:val="28"/>
        </w:rPr>
      </w:pPr>
    </w:p>
    <w:p w:rsidR="00F219F8" w:rsidRDefault="00F219F8">
      <w:pPr>
        <w:rPr>
          <w:sz w:val="28"/>
          <w:szCs w:val="28"/>
        </w:rPr>
        <w:sectPr w:rsidR="00F219F8" w:rsidSect="00F219F8">
          <w:headerReference w:type="default" r:id="rId7"/>
          <w:pgSz w:w="11906" w:h="16838"/>
          <w:pgMar w:top="1134" w:right="707" w:bottom="1134" w:left="1701" w:header="708" w:footer="708" w:gutter="0"/>
          <w:cols w:space="708"/>
          <w:titlePg/>
          <w:docGrid w:linePitch="360"/>
        </w:sectPr>
      </w:pPr>
    </w:p>
    <w:p w:rsidR="00F219F8" w:rsidRDefault="00F219F8" w:rsidP="00F219F8">
      <w:pPr>
        <w:ind w:left="5103"/>
        <w:rPr>
          <w:sz w:val="28"/>
          <w:lang w:eastAsia="ru-RU"/>
        </w:rPr>
      </w:pPr>
      <w:r>
        <w:rPr>
          <w:sz w:val="28"/>
          <w:lang w:eastAsia="ru-RU"/>
        </w:rPr>
        <w:lastRenderedPageBreak/>
        <w:t>Приложение № 1</w:t>
      </w:r>
    </w:p>
    <w:p w:rsidR="00F219F8" w:rsidRDefault="00F219F8" w:rsidP="00F219F8">
      <w:pPr>
        <w:ind w:left="5103"/>
        <w:rPr>
          <w:sz w:val="28"/>
          <w:lang w:eastAsia="ru-RU"/>
        </w:rPr>
      </w:pPr>
      <w:r>
        <w:rPr>
          <w:sz w:val="28"/>
          <w:lang w:eastAsia="ru-RU"/>
        </w:rPr>
        <w:t xml:space="preserve">к решению Совета  </w:t>
      </w:r>
    </w:p>
    <w:p w:rsidR="00F219F8" w:rsidRDefault="00F219F8" w:rsidP="00F219F8">
      <w:pPr>
        <w:ind w:left="5103"/>
        <w:rPr>
          <w:sz w:val="28"/>
          <w:lang w:eastAsia="ru-RU"/>
        </w:rPr>
      </w:pPr>
      <w:r>
        <w:rPr>
          <w:sz w:val="28"/>
        </w:rPr>
        <w:t xml:space="preserve">Дербентского </w:t>
      </w:r>
      <w:r>
        <w:rPr>
          <w:sz w:val="28"/>
          <w:lang w:eastAsia="ru-RU"/>
        </w:rPr>
        <w:t xml:space="preserve">сельского поселения Тимашевского района </w:t>
      </w:r>
    </w:p>
    <w:p w:rsidR="00F219F8" w:rsidRDefault="00F219F8" w:rsidP="00F219F8">
      <w:pPr>
        <w:ind w:left="5103"/>
        <w:rPr>
          <w:color w:val="FF0000"/>
          <w:sz w:val="28"/>
          <w:lang w:eastAsia="ru-RU"/>
        </w:rPr>
      </w:pPr>
      <w:r>
        <w:rPr>
          <w:color w:val="000000"/>
          <w:sz w:val="28"/>
          <w:lang w:eastAsia="ru-RU"/>
        </w:rPr>
        <w:t xml:space="preserve">от </w:t>
      </w:r>
      <w:r w:rsidR="00415AE9">
        <w:rPr>
          <w:color w:val="000000"/>
          <w:sz w:val="28"/>
          <w:lang w:eastAsia="ru-RU"/>
        </w:rPr>
        <w:t>30.03.2022</w:t>
      </w:r>
      <w:r>
        <w:rPr>
          <w:color w:val="000000"/>
          <w:sz w:val="28"/>
          <w:lang w:eastAsia="ru-RU"/>
        </w:rPr>
        <w:t xml:space="preserve">   № </w:t>
      </w:r>
      <w:r w:rsidR="00415AE9">
        <w:rPr>
          <w:color w:val="000000"/>
          <w:sz w:val="28"/>
          <w:lang w:eastAsia="ru-RU"/>
        </w:rPr>
        <w:t>107</w:t>
      </w:r>
      <w:bookmarkStart w:id="0" w:name="_GoBack"/>
      <w:bookmarkEnd w:id="0"/>
    </w:p>
    <w:p w:rsidR="00F219F8" w:rsidRDefault="00F219F8" w:rsidP="00F219F8">
      <w:pPr>
        <w:ind w:left="4395" w:firstLine="708"/>
        <w:rPr>
          <w:sz w:val="28"/>
          <w:lang w:eastAsia="ru-RU"/>
        </w:rPr>
      </w:pPr>
    </w:p>
    <w:p w:rsidR="00F219F8" w:rsidRDefault="00F219F8" w:rsidP="00F219F8">
      <w:pPr>
        <w:ind w:left="4395" w:firstLine="708"/>
        <w:rPr>
          <w:sz w:val="28"/>
          <w:lang w:eastAsia="ru-RU"/>
        </w:rPr>
      </w:pPr>
    </w:p>
    <w:p w:rsidR="00F219F8" w:rsidRDefault="00F219F8" w:rsidP="00F219F8">
      <w:pPr>
        <w:ind w:left="5103"/>
        <w:rPr>
          <w:sz w:val="28"/>
          <w:lang w:eastAsia="ru-RU"/>
        </w:rPr>
      </w:pPr>
      <w:r>
        <w:rPr>
          <w:sz w:val="28"/>
          <w:lang w:eastAsia="ru-RU"/>
        </w:rPr>
        <w:t>ПРОЕКТ</w:t>
      </w:r>
    </w:p>
    <w:p w:rsidR="00F219F8" w:rsidRDefault="00F219F8" w:rsidP="00F219F8">
      <w:pPr>
        <w:ind w:left="5103"/>
        <w:rPr>
          <w:sz w:val="28"/>
          <w:lang w:eastAsia="ru-RU"/>
        </w:rPr>
      </w:pPr>
    </w:p>
    <w:p w:rsidR="00F219F8" w:rsidRDefault="00F219F8" w:rsidP="00F219F8">
      <w:pPr>
        <w:tabs>
          <w:tab w:val="left" w:pos="8010"/>
          <w:tab w:val="right" w:pos="9639"/>
        </w:tabs>
        <w:rPr>
          <w:szCs w:val="28"/>
        </w:rPr>
      </w:pPr>
    </w:p>
    <w:p w:rsidR="00F219F8" w:rsidRDefault="00F219F8" w:rsidP="00F219F8">
      <w:pPr>
        <w:keepNext/>
        <w:tabs>
          <w:tab w:val="left" w:pos="4185"/>
          <w:tab w:val="left" w:pos="7087"/>
        </w:tabs>
        <w:spacing w:before="240" w:after="60"/>
        <w:outlineLvl w:val="3"/>
        <w:rPr>
          <w:bCs/>
          <w:color w:val="FF0000"/>
          <w:sz w:val="28"/>
          <w:szCs w:val="28"/>
        </w:rPr>
      </w:pPr>
      <w:r>
        <w:rPr>
          <w:bCs/>
          <w:sz w:val="28"/>
          <w:szCs w:val="28"/>
        </w:rPr>
        <w:tab/>
      </w:r>
      <w:r>
        <w:rPr>
          <w:bCs/>
          <w:noProof/>
          <w:sz w:val="28"/>
          <w:szCs w:val="28"/>
          <w:lang w:eastAsia="ru-RU"/>
        </w:rPr>
        <w:drawing>
          <wp:inline distT="0" distB="0" distL="0" distR="0" wp14:anchorId="5AE17E80" wp14:editId="17BEE173">
            <wp:extent cx="680159" cy="802496"/>
            <wp:effectExtent l="19050" t="0" r="5641"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82645" cy="805429"/>
                    </a:xfrm>
                    <a:prstGeom prst="rect">
                      <a:avLst/>
                    </a:prstGeom>
                    <a:noFill/>
                    <a:ln w="9525">
                      <a:noFill/>
                      <a:miter lim="800000"/>
                      <a:headEnd/>
                      <a:tailEnd/>
                    </a:ln>
                  </pic:spPr>
                </pic:pic>
              </a:graphicData>
            </a:graphic>
          </wp:inline>
        </w:drawing>
      </w:r>
      <w:r>
        <w:rPr>
          <w:bCs/>
          <w:sz w:val="28"/>
          <w:szCs w:val="28"/>
        </w:rPr>
        <w:tab/>
      </w:r>
    </w:p>
    <w:p w:rsidR="00F219F8" w:rsidRDefault="00F219F8" w:rsidP="00F219F8">
      <w:pPr>
        <w:keepNext/>
        <w:spacing w:before="240" w:after="60"/>
        <w:jc w:val="center"/>
        <w:outlineLvl w:val="3"/>
        <w:rPr>
          <w:bCs/>
          <w:sz w:val="28"/>
          <w:szCs w:val="28"/>
        </w:rPr>
      </w:pPr>
    </w:p>
    <w:p w:rsidR="00F219F8" w:rsidRDefault="00F219F8" w:rsidP="00F219F8">
      <w:pPr>
        <w:keepNext/>
        <w:jc w:val="center"/>
        <w:outlineLvl w:val="3"/>
        <w:rPr>
          <w:bCs/>
          <w:sz w:val="28"/>
          <w:szCs w:val="28"/>
        </w:rPr>
      </w:pPr>
      <w:r>
        <w:rPr>
          <w:b/>
          <w:bCs/>
          <w:sz w:val="28"/>
          <w:szCs w:val="28"/>
        </w:rPr>
        <w:t>СОВЕТ</w:t>
      </w:r>
    </w:p>
    <w:p w:rsidR="00F219F8" w:rsidRDefault="00F219F8" w:rsidP="00F219F8">
      <w:pPr>
        <w:keepNext/>
        <w:jc w:val="center"/>
        <w:outlineLvl w:val="3"/>
        <w:rPr>
          <w:bCs/>
          <w:sz w:val="28"/>
          <w:szCs w:val="28"/>
        </w:rPr>
      </w:pPr>
      <w:r w:rsidRPr="006013AE">
        <w:rPr>
          <w:b/>
          <w:bCs/>
          <w:sz w:val="28"/>
          <w:szCs w:val="28"/>
        </w:rPr>
        <w:t>ДЕРБЕНТСКОГО</w:t>
      </w:r>
      <w:r>
        <w:rPr>
          <w:b/>
          <w:bCs/>
          <w:sz w:val="28"/>
          <w:szCs w:val="28"/>
        </w:rPr>
        <w:t xml:space="preserve"> СЕЛЬСКОГО ПОСЕЛЕНИЯ</w:t>
      </w:r>
    </w:p>
    <w:p w:rsidR="00F219F8" w:rsidRDefault="00F219F8" w:rsidP="00F219F8">
      <w:pPr>
        <w:pBdr>
          <w:bottom w:val="single" w:sz="12" w:space="1" w:color="auto"/>
        </w:pBdr>
        <w:jc w:val="center"/>
        <w:rPr>
          <w:b/>
          <w:sz w:val="28"/>
          <w:szCs w:val="28"/>
        </w:rPr>
      </w:pPr>
      <w:r>
        <w:rPr>
          <w:b/>
          <w:sz w:val="28"/>
          <w:szCs w:val="28"/>
        </w:rPr>
        <w:t>ТИМАШЕВСКОГО РАЙОНА</w:t>
      </w:r>
    </w:p>
    <w:p w:rsidR="00F219F8" w:rsidRDefault="00F219F8" w:rsidP="00F219F8">
      <w:pPr>
        <w:pBdr>
          <w:bottom w:val="single" w:sz="12" w:space="1" w:color="auto"/>
        </w:pBdr>
        <w:jc w:val="center"/>
        <w:rPr>
          <w:b/>
          <w:sz w:val="28"/>
          <w:szCs w:val="28"/>
        </w:rPr>
      </w:pPr>
      <w:r>
        <w:rPr>
          <w:b/>
          <w:sz w:val="28"/>
          <w:szCs w:val="28"/>
        </w:rPr>
        <w:t>ЧЕТВЕРТОГО СОЗЫВА</w:t>
      </w:r>
    </w:p>
    <w:p w:rsidR="00F219F8" w:rsidRDefault="00F219F8" w:rsidP="00F219F8">
      <w:pPr>
        <w:pBdr>
          <w:bottom w:val="single" w:sz="12" w:space="1" w:color="auto"/>
        </w:pBdr>
        <w:jc w:val="center"/>
        <w:rPr>
          <w:b/>
          <w:sz w:val="28"/>
          <w:szCs w:val="28"/>
        </w:rPr>
      </w:pPr>
      <w:r>
        <w:rPr>
          <w:b/>
          <w:sz w:val="28"/>
          <w:szCs w:val="28"/>
        </w:rPr>
        <w:t>СЕССИЯ от _____________года № ______</w:t>
      </w:r>
    </w:p>
    <w:p w:rsidR="00F219F8" w:rsidRDefault="00F219F8" w:rsidP="00F219F8">
      <w:pPr>
        <w:pBdr>
          <w:bottom w:val="single" w:sz="12" w:space="1" w:color="auto"/>
        </w:pBdr>
        <w:jc w:val="center"/>
        <w:rPr>
          <w:b/>
          <w:sz w:val="28"/>
          <w:szCs w:val="28"/>
        </w:rPr>
      </w:pPr>
    </w:p>
    <w:p w:rsidR="00F219F8" w:rsidRDefault="00F219F8" w:rsidP="00F219F8">
      <w:pPr>
        <w:jc w:val="center"/>
        <w:rPr>
          <w:b/>
          <w:sz w:val="28"/>
          <w:szCs w:val="28"/>
        </w:rPr>
      </w:pPr>
    </w:p>
    <w:p w:rsidR="00F219F8" w:rsidRDefault="00F219F8" w:rsidP="00F219F8">
      <w:pPr>
        <w:jc w:val="center"/>
        <w:rPr>
          <w:b/>
          <w:sz w:val="28"/>
          <w:szCs w:val="28"/>
        </w:rPr>
      </w:pPr>
      <w:r>
        <w:rPr>
          <w:b/>
          <w:sz w:val="28"/>
          <w:szCs w:val="28"/>
        </w:rPr>
        <w:t>РЕШЕНИЕ</w:t>
      </w:r>
    </w:p>
    <w:p w:rsidR="00F219F8" w:rsidRDefault="00F219F8" w:rsidP="00F219F8">
      <w:pPr>
        <w:jc w:val="both"/>
        <w:rPr>
          <w:b/>
          <w:sz w:val="28"/>
          <w:szCs w:val="28"/>
        </w:rPr>
      </w:pPr>
      <w:r>
        <w:rPr>
          <w:b/>
          <w:sz w:val="28"/>
          <w:szCs w:val="28"/>
        </w:rPr>
        <w:t>от ____________№ _____</w:t>
      </w:r>
    </w:p>
    <w:p w:rsidR="00F219F8" w:rsidRDefault="00F219F8" w:rsidP="00F219F8">
      <w:pPr>
        <w:pStyle w:val="ConsTitle"/>
        <w:widowControl/>
        <w:ind w:right="0"/>
        <w:jc w:val="center"/>
        <w:rPr>
          <w:rFonts w:ascii="Times New Roman" w:hAnsi="Times New Roman" w:cs="Times New Roman"/>
          <w:b w:val="0"/>
          <w:sz w:val="24"/>
        </w:rPr>
      </w:pPr>
      <w:r>
        <w:rPr>
          <w:rFonts w:ascii="Times New Roman" w:hAnsi="Times New Roman" w:cs="Times New Roman"/>
          <w:b w:val="0"/>
          <w:sz w:val="24"/>
        </w:rPr>
        <w:t>хутор Танцура Крамаренко</w:t>
      </w:r>
    </w:p>
    <w:p w:rsidR="00F219F8" w:rsidRDefault="00F219F8" w:rsidP="00F219F8">
      <w:pPr>
        <w:rPr>
          <w:b/>
          <w:sz w:val="28"/>
          <w:szCs w:val="28"/>
        </w:rPr>
      </w:pPr>
    </w:p>
    <w:p w:rsidR="00F219F8" w:rsidRDefault="00F219F8" w:rsidP="00F219F8">
      <w:pPr>
        <w:widowControl w:val="0"/>
        <w:jc w:val="center"/>
        <w:rPr>
          <w:sz w:val="28"/>
          <w:szCs w:val="28"/>
        </w:rPr>
      </w:pPr>
    </w:p>
    <w:p w:rsidR="00F219F8" w:rsidRDefault="00F219F8" w:rsidP="00F219F8">
      <w:pPr>
        <w:pStyle w:val="a3"/>
        <w:widowControl w:val="0"/>
        <w:jc w:val="center"/>
        <w:rPr>
          <w:rFonts w:ascii="Times New Roman" w:hAnsi="Times New Roman"/>
          <w:b/>
          <w:sz w:val="28"/>
          <w:szCs w:val="28"/>
        </w:rPr>
      </w:pPr>
      <w:r>
        <w:rPr>
          <w:rFonts w:ascii="Times New Roman" w:hAnsi="Times New Roman"/>
          <w:b/>
          <w:sz w:val="28"/>
          <w:szCs w:val="28"/>
        </w:rPr>
        <w:t xml:space="preserve">О внесении изменений в Устав </w:t>
      </w:r>
    </w:p>
    <w:p w:rsidR="00F219F8" w:rsidRDefault="00F219F8" w:rsidP="00F219F8">
      <w:pPr>
        <w:pStyle w:val="a3"/>
        <w:widowControl w:val="0"/>
        <w:jc w:val="center"/>
        <w:rPr>
          <w:rFonts w:ascii="Times New Roman" w:hAnsi="Times New Roman"/>
          <w:b/>
          <w:sz w:val="28"/>
          <w:szCs w:val="28"/>
        </w:rPr>
      </w:pPr>
      <w:r>
        <w:rPr>
          <w:rFonts w:ascii="Times New Roman" w:hAnsi="Times New Roman"/>
          <w:b/>
          <w:sz w:val="28"/>
          <w:szCs w:val="28"/>
        </w:rPr>
        <w:t>Дербентского сельского поселения Тимашевского района</w:t>
      </w:r>
    </w:p>
    <w:p w:rsidR="00F219F8" w:rsidRDefault="00F219F8" w:rsidP="00F219F8">
      <w:pPr>
        <w:pStyle w:val="a3"/>
        <w:widowControl w:val="0"/>
        <w:ind w:firstLine="851"/>
        <w:jc w:val="both"/>
        <w:rPr>
          <w:rFonts w:ascii="Times New Roman" w:hAnsi="Times New Roman"/>
          <w:sz w:val="28"/>
          <w:szCs w:val="28"/>
        </w:rPr>
      </w:pPr>
    </w:p>
    <w:p w:rsidR="00F219F8" w:rsidRDefault="00F219F8" w:rsidP="00F219F8">
      <w:pPr>
        <w:pStyle w:val="a3"/>
        <w:widowControl w:val="0"/>
        <w:ind w:firstLine="851"/>
        <w:jc w:val="both"/>
        <w:rPr>
          <w:rFonts w:ascii="Times New Roman" w:hAnsi="Times New Roman"/>
          <w:sz w:val="28"/>
          <w:szCs w:val="28"/>
        </w:rPr>
      </w:pPr>
    </w:p>
    <w:p w:rsidR="00F219F8" w:rsidRDefault="00F219F8" w:rsidP="00F219F8">
      <w:pPr>
        <w:widowControl w:val="0"/>
        <w:ind w:firstLine="709"/>
        <w:jc w:val="both"/>
        <w:rPr>
          <w:sz w:val="28"/>
          <w:szCs w:val="28"/>
        </w:rPr>
      </w:pPr>
      <w:r>
        <w:rPr>
          <w:sz w:val="28"/>
          <w:szCs w:val="28"/>
        </w:rPr>
        <w:t>В целях приведения Устава Дербентского сельского поселения Тимашевского района в соответствие с действующим законодательством, в соответствии с пунктом 1 части 10 статьи 35, статьей 44 Федерального закона от 6 октября 2003 г. № 131-ФЗ «Об общих принципах организации местного самоуправления в Российской Федерации» Совет Дербентского сельского поселения Тимашевского района р е ш и л:</w:t>
      </w:r>
    </w:p>
    <w:p w:rsidR="00F219F8" w:rsidRDefault="00F219F8" w:rsidP="00F219F8">
      <w:pPr>
        <w:pStyle w:val="a3"/>
        <w:widowControl w:val="0"/>
        <w:tabs>
          <w:tab w:val="left" w:pos="1134"/>
        </w:tabs>
        <w:ind w:firstLine="709"/>
        <w:jc w:val="both"/>
        <w:rPr>
          <w:rFonts w:ascii="Times New Roman" w:hAnsi="Times New Roman"/>
          <w:sz w:val="28"/>
        </w:rPr>
      </w:pPr>
      <w:r>
        <w:rPr>
          <w:rFonts w:ascii="Times New Roman" w:hAnsi="Times New Roman"/>
          <w:sz w:val="28"/>
        </w:rPr>
        <w:t xml:space="preserve">1. Внести в Устав </w:t>
      </w:r>
      <w:r w:rsidRPr="006E2BA5">
        <w:rPr>
          <w:rFonts w:ascii="Times New Roman" w:hAnsi="Times New Roman"/>
          <w:sz w:val="28"/>
        </w:rPr>
        <w:t>Дербентского</w:t>
      </w:r>
      <w:r w:rsidRPr="006E2BA5">
        <w:rPr>
          <w:rFonts w:ascii="Times New Roman" w:hAnsi="Times New Roman"/>
          <w:sz w:val="28"/>
          <w:szCs w:val="28"/>
        </w:rPr>
        <w:t xml:space="preserve"> </w:t>
      </w:r>
      <w:r>
        <w:rPr>
          <w:rFonts w:ascii="Times New Roman" w:hAnsi="Times New Roman"/>
          <w:sz w:val="28"/>
          <w:szCs w:val="28"/>
        </w:rPr>
        <w:t>сельского поселения Тимашевского района</w:t>
      </w:r>
      <w:r>
        <w:rPr>
          <w:rFonts w:ascii="Times New Roman" w:hAnsi="Times New Roman"/>
          <w:sz w:val="28"/>
        </w:rPr>
        <w:t xml:space="preserve">, принятый решением Совета </w:t>
      </w:r>
      <w:r w:rsidRPr="006E2BA5">
        <w:rPr>
          <w:rFonts w:ascii="Times New Roman" w:hAnsi="Times New Roman"/>
          <w:sz w:val="28"/>
        </w:rPr>
        <w:t>Дербентского</w:t>
      </w:r>
      <w:r>
        <w:rPr>
          <w:rFonts w:ascii="Times New Roman" w:hAnsi="Times New Roman"/>
          <w:sz w:val="28"/>
          <w:szCs w:val="28"/>
        </w:rPr>
        <w:t xml:space="preserve"> сельского поселения Тимашевского района </w:t>
      </w:r>
      <w:r>
        <w:rPr>
          <w:rFonts w:ascii="Times New Roman" w:hAnsi="Times New Roman"/>
          <w:sz w:val="28"/>
        </w:rPr>
        <w:t>от 30 марта 2016 г. № 75 (в редакции                                от</w:t>
      </w:r>
      <w:r>
        <w:rPr>
          <w:sz w:val="28"/>
          <w:szCs w:val="28"/>
        </w:rPr>
        <w:t xml:space="preserve"> </w:t>
      </w:r>
      <w:r>
        <w:rPr>
          <w:rFonts w:ascii="Times New Roman" w:hAnsi="Times New Roman"/>
          <w:sz w:val="28"/>
          <w:szCs w:val="28"/>
        </w:rPr>
        <w:t>19 апреля 2017 г. № 119,</w:t>
      </w:r>
      <w:r>
        <w:rPr>
          <w:rFonts w:ascii="Times New Roman" w:hAnsi="Times New Roman"/>
          <w:color w:val="FF0000"/>
          <w:sz w:val="28"/>
          <w:szCs w:val="28"/>
        </w:rPr>
        <w:t xml:space="preserve"> </w:t>
      </w:r>
      <w:r>
        <w:rPr>
          <w:rFonts w:ascii="Times New Roman" w:hAnsi="Times New Roman"/>
          <w:sz w:val="28"/>
          <w:szCs w:val="28"/>
        </w:rPr>
        <w:t xml:space="preserve">от 23 мая 2018 г. № 168, от </w:t>
      </w:r>
      <w:r>
        <w:rPr>
          <w:rFonts w:ascii="Times New Roman" w:hAnsi="Times New Roman"/>
          <w:sz w:val="28"/>
        </w:rPr>
        <w:t>29 мая 2019 г. № 204,</w:t>
      </w:r>
      <w:r w:rsidRPr="001A4E25">
        <w:rPr>
          <w:rFonts w:ascii="Times New Roman" w:hAnsi="Times New Roman"/>
          <w:sz w:val="28"/>
        </w:rPr>
        <w:t xml:space="preserve"> </w:t>
      </w:r>
      <w:r>
        <w:rPr>
          <w:rFonts w:ascii="Times New Roman" w:hAnsi="Times New Roman"/>
          <w:sz w:val="28"/>
        </w:rPr>
        <w:t xml:space="preserve">  от 08 июля 2020 г. № 39, от 16 июня.2021 г. № 75) изменения, согласно приложению.</w:t>
      </w:r>
    </w:p>
    <w:p w:rsidR="00F219F8" w:rsidRPr="006E2BA5" w:rsidRDefault="00F219F8" w:rsidP="00F219F8">
      <w:pPr>
        <w:pStyle w:val="a3"/>
        <w:widowControl w:val="0"/>
        <w:tabs>
          <w:tab w:val="left" w:pos="1134"/>
        </w:tabs>
        <w:ind w:firstLine="709"/>
        <w:jc w:val="both"/>
        <w:rPr>
          <w:rFonts w:ascii="Times New Roman" w:hAnsi="Times New Roman"/>
          <w:sz w:val="28"/>
        </w:rPr>
      </w:pPr>
      <w:r>
        <w:rPr>
          <w:rFonts w:ascii="Times New Roman" w:hAnsi="Times New Roman"/>
          <w:sz w:val="28"/>
        </w:rPr>
        <w:lastRenderedPageBreak/>
        <w:t xml:space="preserve">2. </w:t>
      </w:r>
      <w:r>
        <w:rPr>
          <w:rFonts w:ascii="Times New Roman" w:hAnsi="Times New Roman"/>
          <w:color w:val="000000"/>
          <w:sz w:val="28"/>
          <w:szCs w:val="28"/>
        </w:rPr>
        <w:t xml:space="preserve">Контроль за выполнением настоящего решения возложить на главу </w:t>
      </w:r>
      <w:r w:rsidRPr="006E2BA5">
        <w:rPr>
          <w:rFonts w:ascii="Times New Roman" w:hAnsi="Times New Roman"/>
          <w:sz w:val="28"/>
        </w:rPr>
        <w:t>Дербентского</w:t>
      </w:r>
      <w:r w:rsidRPr="006E2BA5">
        <w:rPr>
          <w:rFonts w:ascii="Times New Roman" w:hAnsi="Times New Roman"/>
          <w:sz w:val="28"/>
          <w:szCs w:val="28"/>
        </w:rPr>
        <w:t xml:space="preserve"> </w:t>
      </w:r>
      <w:r>
        <w:rPr>
          <w:rFonts w:ascii="Times New Roman" w:hAnsi="Times New Roman"/>
          <w:sz w:val="28"/>
          <w:szCs w:val="28"/>
        </w:rPr>
        <w:t>сельского поселения Тимашевского района Колесникова С.С</w:t>
      </w:r>
      <w:r>
        <w:rPr>
          <w:rFonts w:ascii="Times New Roman" w:hAnsi="Times New Roman"/>
          <w:color w:val="000000"/>
          <w:sz w:val="28"/>
          <w:szCs w:val="28"/>
        </w:rPr>
        <w:t>.</w:t>
      </w:r>
    </w:p>
    <w:p w:rsidR="00F219F8" w:rsidRPr="001A4E25" w:rsidRDefault="00F219F8" w:rsidP="00F219F8">
      <w:pPr>
        <w:pStyle w:val="a3"/>
        <w:widowControl w:val="0"/>
        <w:tabs>
          <w:tab w:val="left" w:pos="1134"/>
        </w:tabs>
        <w:ind w:firstLine="709"/>
        <w:jc w:val="both"/>
        <w:rPr>
          <w:rFonts w:ascii="Times New Roman" w:hAnsi="Times New Roman"/>
          <w:sz w:val="28"/>
          <w:szCs w:val="28"/>
        </w:rPr>
      </w:pPr>
      <w:r>
        <w:rPr>
          <w:rFonts w:ascii="Times New Roman" w:hAnsi="Times New Roman"/>
          <w:sz w:val="28"/>
        </w:rPr>
        <w:t xml:space="preserve">3. Настоящее </w:t>
      </w:r>
      <w:r w:rsidRPr="00C220ED">
        <w:rPr>
          <w:rFonts w:ascii="Times New Roman" w:hAnsi="Times New Roman"/>
          <w:sz w:val="28"/>
          <w:szCs w:val="28"/>
        </w:rPr>
        <w:t xml:space="preserve">решение вступает в силу </w:t>
      </w:r>
      <w:r>
        <w:rPr>
          <w:rFonts w:ascii="Times New Roman" w:hAnsi="Times New Roman"/>
          <w:sz w:val="28"/>
          <w:szCs w:val="28"/>
        </w:rPr>
        <w:t>на следующий день после</w:t>
      </w:r>
      <w:r w:rsidRPr="00C220ED">
        <w:rPr>
          <w:rFonts w:ascii="Times New Roman" w:hAnsi="Times New Roman"/>
          <w:sz w:val="28"/>
          <w:szCs w:val="28"/>
        </w:rPr>
        <w:t xml:space="preserve"> дня его официального опубликования, </w:t>
      </w:r>
      <w:r>
        <w:rPr>
          <w:rFonts w:ascii="Times New Roman" w:hAnsi="Times New Roman"/>
          <w:sz w:val="28"/>
          <w:szCs w:val="28"/>
        </w:rPr>
        <w:t>произведенного после государственной регистрации.</w:t>
      </w:r>
    </w:p>
    <w:tbl>
      <w:tblPr>
        <w:tblW w:w="14781" w:type="dxa"/>
        <w:tblLook w:val="04A0" w:firstRow="1" w:lastRow="0" w:firstColumn="1" w:lastColumn="0" w:noHBand="0" w:noVBand="1"/>
      </w:tblPr>
      <w:tblGrid>
        <w:gridCol w:w="9854"/>
        <w:gridCol w:w="4927"/>
      </w:tblGrid>
      <w:tr w:rsidR="00F219F8" w:rsidTr="00E12011">
        <w:tc>
          <w:tcPr>
            <w:tcW w:w="9854" w:type="dxa"/>
          </w:tcPr>
          <w:p w:rsidR="00F219F8" w:rsidRDefault="00F219F8" w:rsidP="00E12011">
            <w:pPr>
              <w:pStyle w:val="a3"/>
              <w:widowControl w:val="0"/>
              <w:rPr>
                <w:rFonts w:ascii="Times New Roman" w:hAnsi="Times New Roman"/>
                <w:sz w:val="28"/>
                <w:lang w:eastAsia="ru-RU"/>
              </w:rPr>
            </w:pPr>
          </w:p>
          <w:p w:rsidR="00F219F8" w:rsidRDefault="00F219F8" w:rsidP="00E12011">
            <w:pPr>
              <w:pStyle w:val="a3"/>
              <w:widowControl w:val="0"/>
              <w:rPr>
                <w:rFonts w:ascii="Times New Roman" w:hAnsi="Times New Roman"/>
                <w:sz w:val="28"/>
                <w:lang w:eastAsia="ru-RU"/>
              </w:rPr>
            </w:pPr>
          </w:p>
          <w:p w:rsidR="00F219F8" w:rsidRDefault="00F219F8" w:rsidP="00E12011">
            <w:pPr>
              <w:pStyle w:val="a3"/>
              <w:widowControl w:val="0"/>
              <w:rPr>
                <w:rFonts w:ascii="Times New Roman" w:hAnsi="Times New Roman"/>
                <w:sz w:val="28"/>
                <w:szCs w:val="28"/>
              </w:rPr>
            </w:pPr>
            <w:r>
              <w:rPr>
                <w:rFonts w:ascii="Times New Roman" w:hAnsi="Times New Roman"/>
                <w:sz w:val="28"/>
                <w:lang w:eastAsia="ru-RU"/>
              </w:rPr>
              <w:t xml:space="preserve">Глава </w:t>
            </w:r>
            <w:r w:rsidRPr="006E2BA5">
              <w:rPr>
                <w:rFonts w:ascii="Times New Roman" w:hAnsi="Times New Roman"/>
                <w:sz w:val="28"/>
                <w:lang w:eastAsia="ru-RU"/>
              </w:rPr>
              <w:t>Дербентского</w:t>
            </w:r>
            <w:r w:rsidRPr="006E2BA5">
              <w:rPr>
                <w:rFonts w:ascii="Times New Roman" w:hAnsi="Times New Roman"/>
                <w:sz w:val="28"/>
                <w:szCs w:val="28"/>
                <w:lang w:eastAsia="ru-RU"/>
              </w:rPr>
              <w:t xml:space="preserve"> </w:t>
            </w:r>
            <w:r>
              <w:rPr>
                <w:rFonts w:ascii="Times New Roman" w:hAnsi="Times New Roman"/>
                <w:sz w:val="28"/>
                <w:szCs w:val="28"/>
              </w:rPr>
              <w:t xml:space="preserve">сельского поселения  </w:t>
            </w:r>
          </w:p>
          <w:p w:rsidR="00F219F8" w:rsidRDefault="00F219F8" w:rsidP="00E12011">
            <w:pPr>
              <w:pStyle w:val="a3"/>
              <w:widowControl w:val="0"/>
              <w:rPr>
                <w:rFonts w:ascii="Times New Roman" w:hAnsi="Times New Roman"/>
                <w:sz w:val="28"/>
                <w:szCs w:val="28"/>
              </w:rPr>
            </w:pPr>
            <w:r>
              <w:rPr>
                <w:rFonts w:ascii="Times New Roman" w:hAnsi="Times New Roman"/>
                <w:sz w:val="28"/>
                <w:szCs w:val="28"/>
              </w:rPr>
              <w:t>Тимашевского района                                                                       С.С. Колесников</w:t>
            </w:r>
          </w:p>
        </w:tc>
        <w:tc>
          <w:tcPr>
            <w:tcW w:w="4927" w:type="dxa"/>
          </w:tcPr>
          <w:p w:rsidR="00F219F8" w:rsidRDefault="00F219F8" w:rsidP="00E12011">
            <w:pPr>
              <w:pStyle w:val="a3"/>
              <w:widowControl w:val="0"/>
              <w:rPr>
                <w:rFonts w:ascii="Times New Roman" w:hAnsi="Times New Roman"/>
                <w:sz w:val="28"/>
                <w:lang w:eastAsia="ru-RU"/>
              </w:rPr>
            </w:pPr>
          </w:p>
        </w:tc>
      </w:tr>
    </w:tbl>
    <w:p w:rsidR="00F219F8" w:rsidRPr="006E2BA5" w:rsidRDefault="00F219F8" w:rsidP="00F219F8">
      <w:pPr>
        <w:rPr>
          <w:sz w:val="28"/>
          <w:szCs w:val="28"/>
        </w:rPr>
      </w:pPr>
    </w:p>
    <w:p w:rsidR="00F219F8" w:rsidRDefault="00F219F8">
      <w:pPr>
        <w:rPr>
          <w:sz w:val="28"/>
          <w:szCs w:val="28"/>
        </w:rPr>
        <w:sectPr w:rsidR="00F219F8" w:rsidSect="00F219F8">
          <w:headerReference w:type="default" r:id="rId9"/>
          <w:pgSz w:w="11906" w:h="16838"/>
          <w:pgMar w:top="1134" w:right="566" w:bottom="1134" w:left="1701" w:header="708" w:footer="708" w:gutter="0"/>
          <w:pgNumType w:start="1"/>
          <w:cols w:space="708"/>
          <w:titlePg/>
          <w:docGrid w:linePitch="360"/>
        </w:sectPr>
      </w:pPr>
    </w:p>
    <w:p w:rsidR="00F219F8" w:rsidRPr="00F219F8" w:rsidRDefault="00F219F8" w:rsidP="00F219F8">
      <w:pPr>
        <w:widowControl w:val="0"/>
        <w:tabs>
          <w:tab w:val="left" w:pos="1134"/>
        </w:tabs>
        <w:suppressAutoHyphens w:val="0"/>
        <w:ind w:firstLine="5103"/>
        <w:jc w:val="both"/>
        <w:rPr>
          <w:sz w:val="28"/>
          <w:szCs w:val="20"/>
        </w:rPr>
      </w:pPr>
      <w:r w:rsidRPr="00F219F8">
        <w:rPr>
          <w:sz w:val="28"/>
          <w:szCs w:val="20"/>
        </w:rPr>
        <w:lastRenderedPageBreak/>
        <w:t>Приложение</w:t>
      </w:r>
    </w:p>
    <w:p w:rsidR="00F219F8" w:rsidRPr="00F219F8" w:rsidRDefault="00F219F8" w:rsidP="00F219F8">
      <w:pPr>
        <w:widowControl w:val="0"/>
        <w:tabs>
          <w:tab w:val="left" w:pos="1134"/>
        </w:tabs>
        <w:suppressAutoHyphens w:val="0"/>
        <w:ind w:firstLine="5103"/>
        <w:jc w:val="both"/>
        <w:rPr>
          <w:sz w:val="28"/>
          <w:szCs w:val="20"/>
        </w:rPr>
      </w:pPr>
      <w:r w:rsidRPr="00F219F8">
        <w:rPr>
          <w:sz w:val="28"/>
          <w:szCs w:val="20"/>
        </w:rPr>
        <w:t xml:space="preserve">к решению Совета </w:t>
      </w:r>
    </w:p>
    <w:p w:rsidR="00F219F8" w:rsidRPr="00F219F8" w:rsidRDefault="00F219F8" w:rsidP="00F219F8">
      <w:pPr>
        <w:widowControl w:val="0"/>
        <w:tabs>
          <w:tab w:val="left" w:pos="1134"/>
        </w:tabs>
        <w:suppressAutoHyphens w:val="0"/>
        <w:ind w:firstLine="5103"/>
        <w:jc w:val="both"/>
        <w:rPr>
          <w:sz w:val="28"/>
          <w:szCs w:val="20"/>
        </w:rPr>
      </w:pPr>
      <w:r w:rsidRPr="00F219F8">
        <w:rPr>
          <w:sz w:val="28"/>
          <w:szCs w:val="20"/>
        </w:rPr>
        <w:t xml:space="preserve">Дербентского сельского поселения </w:t>
      </w:r>
    </w:p>
    <w:p w:rsidR="00F219F8" w:rsidRPr="00F219F8" w:rsidRDefault="00F219F8" w:rsidP="00F219F8">
      <w:pPr>
        <w:widowControl w:val="0"/>
        <w:tabs>
          <w:tab w:val="left" w:pos="1134"/>
        </w:tabs>
        <w:suppressAutoHyphens w:val="0"/>
        <w:ind w:firstLine="5103"/>
        <w:jc w:val="both"/>
        <w:rPr>
          <w:sz w:val="28"/>
          <w:szCs w:val="20"/>
        </w:rPr>
      </w:pPr>
      <w:r w:rsidRPr="00F219F8">
        <w:rPr>
          <w:sz w:val="28"/>
          <w:szCs w:val="20"/>
        </w:rPr>
        <w:t>Тимашевского района</w:t>
      </w:r>
    </w:p>
    <w:p w:rsidR="00F219F8" w:rsidRPr="00F219F8" w:rsidRDefault="00F219F8" w:rsidP="00F219F8">
      <w:pPr>
        <w:widowControl w:val="0"/>
        <w:tabs>
          <w:tab w:val="left" w:pos="1134"/>
        </w:tabs>
        <w:suppressAutoHyphens w:val="0"/>
        <w:ind w:firstLine="5103"/>
        <w:jc w:val="both"/>
        <w:rPr>
          <w:sz w:val="28"/>
          <w:szCs w:val="20"/>
        </w:rPr>
      </w:pPr>
      <w:r w:rsidRPr="00F219F8">
        <w:rPr>
          <w:sz w:val="28"/>
          <w:szCs w:val="20"/>
        </w:rPr>
        <w:t>от ________________ №_____</w:t>
      </w:r>
    </w:p>
    <w:p w:rsidR="00F219F8" w:rsidRPr="00F219F8" w:rsidRDefault="00F219F8" w:rsidP="00F219F8">
      <w:pPr>
        <w:widowControl w:val="0"/>
        <w:tabs>
          <w:tab w:val="left" w:pos="1134"/>
        </w:tabs>
        <w:suppressAutoHyphens w:val="0"/>
        <w:jc w:val="both"/>
        <w:rPr>
          <w:sz w:val="28"/>
          <w:szCs w:val="20"/>
        </w:rPr>
      </w:pPr>
    </w:p>
    <w:p w:rsidR="00F219F8" w:rsidRPr="00F219F8" w:rsidRDefault="00F219F8" w:rsidP="00F219F8">
      <w:pPr>
        <w:widowControl w:val="0"/>
        <w:tabs>
          <w:tab w:val="left" w:pos="1134"/>
        </w:tabs>
        <w:suppressAutoHyphens w:val="0"/>
        <w:jc w:val="both"/>
        <w:rPr>
          <w:sz w:val="28"/>
          <w:szCs w:val="20"/>
        </w:rPr>
      </w:pPr>
    </w:p>
    <w:p w:rsidR="00F219F8" w:rsidRPr="00F219F8" w:rsidRDefault="00F219F8" w:rsidP="00F219F8">
      <w:pPr>
        <w:widowControl w:val="0"/>
        <w:tabs>
          <w:tab w:val="left" w:pos="1134"/>
        </w:tabs>
        <w:suppressAutoHyphens w:val="0"/>
        <w:jc w:val="center"/>
        <w:rPr>
          <w:b/>
          <w:sz w:val="28"/>
          <w:szCs w:val="20"/>
        </w:rPr>
      </w:pPr>
      <w:r w:rsidRPr="00F219F8">
        <w:rPr>
          <w:b/>
          <w:sz w:val="28"/>
          <w:szCs w:val="20"/>
        </w:rPr>
        <w:t xml:space="preserve">ИЗМЕНЕНИЯ </w:t>
      </w:r>
    </w:p>
    <w:p w:rsidR="00F219F8" w:rsidRPr="00F219F8" w:rsidRDefault="00F219F8" w:rsidP="00F219F8">
      <w:pPr>
        <w:widowControl w:val="0"/>
        <w:tabs>
          <w:tab w:val="left" w:pos="1134"/>
        </w:tabs>
        <w:suppressAutoHyphens w:val="0"/>
        <w:jc w:val="center"/>
        <w:rPr>
          <w:b/>
          <w:sz w:val="28"/>
          <w:szCs w:val="28"/>
        </w:rPr>
      </w:pPr>
      <w:r w:rsidRPr="00F219F8">
        <w:rPr>
          <w:b/>
          <w:sz w:val="28"/>
          <w:szCs w:val="20"/>
        </w:rPr>
        <w:t xml:space="preserve">в Устав </w:t>
      </w:r>
      <w:r w:rsidRPr="00F219F8">
        <w:rPr>
          <w:b/>
          <w:sz w:val="28"/>
          <w:szCs w:val="28"/>
        </w:rPr>
        <w:t xml:space="preserve">Дербентского сельского поселения </w:t>
      </w:r>
    </w:p>
    <w:p w:rsidR="00F219F8" w:rsidRPr="00F219F8" w:rsidRDefault="00F219F8" w:rsidP="00F219F8">
      <w:pPr>
        <w:widowControl w:val="0"/>
        <w:tabs>
          <w:tab w:val="left" w:pos="1134"/>
        </w:tabs>
        <w:suppressAutoHyphens w:val="0"/>
        <w:jc w:val="center"/>
        <w:rPr>
          <w:b/>
          <w:sz w:val="28"/>
          <w:szCs w:val="28"/>
        </w:rPr>
      </w:pPr>
      <w:r w:rsidRPr="00F219F8">
        <w:rPr>
          <w:b/>
          <w:sz w:val="28"/>
          <w:szCs w:val="28"/>
        </w:rPr>
        <w:t>Тимашевского района</w:t>
      </w:r>
    </w:p>
    <w:p w:rsidR="00F219F8" w:rsidRPr="00F219F8" w:rsidRDefault="00F219F8" w:rsidP="00F219F8">
      <w:pPr>
        <w:widowControl w:val="0"/>
        <w:tabs>
          <w:tab w:val="left" w:pos="1134"/>
        </w:tabs>
        <w:suppressAutoHyphens w:val="0"/>
        <w:ind w:firstLine="851"/>
        <w:jc w:val="both"/>
        <w:rPr>
          <w:sz w:val="28"/>
          <w:szCs w:val="20"/>
        </w:rPr>
      </w:pPr>
    </w:p>
    <w:p w:rsidR="00F219F8" w:rsidRPr="00F219F8" w:rsidRDefault="00F219F8" w:rsidP="00F219F8">
      <w:pPr>
        <w:widowControl w:val="0"/>
        <w:tabs>
          <w:tab w:val="left" w:pos="1134"/>
        </w:tabs>
        <w:suppressAutoHyphens w:val="0"/>
        <w:ind w:firstLine="709"/>
        <w:jc w:val="both"/>
        <w:rPr>
          <w:sz w:val="28"/>
          <w:szCs w:val="28"/>
          <w:lang w:eastAsia="ru-RU"/>
        </w:rPr>
      </w:pPr>
      <w:r w:rsidRPr="00F219F8">
        <w:rPr>
          <w:sz w:val="28"/>
          <w:szCs w:val="28"/>
        </w:rPr>
        <w:t xml:space="preserve">1. В пункте 5 статьи 8 </w:t>
      </w:r>
      <w:r w:rsidRPr="00F219F8">
        <w:rPr>
          <w:color w:val="000000"/>
          <w:sz w:val="28"/>
          <w:szCs w:val="28"/>
        </w:rPr>
        <w:t>«</w:t>
      </w:r>
      <w:r w:rsidRPr="00F219F8">
        <w:rPr>
          <w:sz w:val="28"/>
          <w:szCs w:val="28"/>
        </w:rPr>
        <w:t xml:space="preserve">Вопросы местного значения поселения» слова «за сохранностью автомобильных дорог местного значения» </w:t>
      </w:r>
      <w:r w:rsidRPr="00F219F8">
        <w:rPr>
          <w:rFonts w:eastAsia="Calibri"/>
          <w:color w:val="000000"/>
          <w:sz w:val="28"/>
          <w:szCs w:val="28"/>
        </w:rPr>
        <w:t>заменить словами «</w:t>
      </w:r>
      <w:r w:rsidRPr="00F219F8">
        <w:rPr>
          <w:sz w:val="28"/>
          <w:szCs w:val="28"/>
          <w:lang w:eastAsia="ru-RU"/>
        </w:rPr>
        <w:t>на автомобильном транспорте, городском наземном электрическом транспорте и в дорожном хозяйстве».</w:t>
      </w:r>
    </w:p>
    <w:p w:rsidR="00F219F8" w:rsidRPr="00F219F8" w:rsidRDefault="00F219F8" w:rsidP="00F219F8">
      <w:pPr>
        <w:widowControl w:val="0"/>
        <w:tabs>
          <w:tab w:val="left" w:pos="1134"/>
        </w:tabs>
        <w:suppressAutoHyphens w:val="0"/>
        <w:ind w:firstLine="851"/>
        <w:jc w:val="both"/>
        <w:rPr>
          <w:sz w:val="28"/>
          <w:szCs w:val="28"/>
          <w:lang w:eastAsia="ru-RU"/>
        </w:rPr>
      </w:pPr>
      <w:r w:rsidRPr="00F219F8">
        <w:rPr>
          <w:sz w:val="28"/>
          <w:szCs w:val="28"/>
        </w:rPr>
        <w:t xml:space="preserve">2. В пункте 18 статьи 8 </w:t>
      </w:r>
      <w:r w:rsidRPr="00F219F8">
        <w:rPr>
          <w:color w:val="000000"/>
          <w:sz w:val="28"/>
          <w:szCs w:val="28"/>
        </w:rPr>
        <w:t>«</w:t>
      </w:r>
      <w:r w:rsidRPr="00F219F8">
        <w:rPr>
          <w:sz w:val="28"/>
          <w:szCs w:val="28"/>
        </w:rPr>
        <w:t>Вопросы местного значения поселения» слова «</w:t>
      </w:r>
      <w:r w:rsidRPr="00F219F8">
        <w:rPr>
          <w:bCs/>
          <w:iCs/>
          <w:sz w:val="28"/>
          <w:szCs w:val="28"/>
          <w:lang w:eastAsia="ru-RU"/>
        </w:rPr>
        <w:t>осуществление контроля за их соблюдением</w:t>
      </w:r>
      <w:r w:rsidRPr="00F219F8">
        <w:rPr>
          <w:sz w:val="28"/>
          <w:szCs w:val="28"/>
        </w:rPr>
        <w:t xml:space="preserve">» </w:t>
      </w:r>
      <w:r w:rsidRPr="00F219F8">
        <w:rPr>
          <w:rFonts w:eastAsia="Calibri"/>
          <w:color w:val="000000"/>
          <w:sz w:val="28"/>
          <w:szCs w:val="28"/>
        </w:rPr>
        <w:t>заменить словами «</w:t>
      </w:r>
      <w:r w:rsidRPr="00F219F8">
        <w:rPr>
          <w:sz w:val="28"/>
          <w:szCs w:val="28"/>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w:t>
      </w:r>
    </w:p>
    <w:p w:rsidR="00F219F8" w:rsidRPr="00F219F8" w:rsidRDefault="00F219F8" w:rsidP="00F219F8">
      <w:pPr>
        <w:ind w:firstLine="851"/>
        <w:jc w:val="both"/>
        <w:rPr>
          <w:rFonts w:eastAsia="Calibri"/>
          <w:sz w:val="28"/>
          <w:szCs w:val="28"/>
        </w:rPr>
      </w:pPr>
      <w:r w:rsidRPr="00F219F8">
        <w:rPr>
          <w:sz w:val="28"/>
          <w:szCs w:val="28"/>
        </w:rPr>
        <w:t>3. В части 5 статьи 17 «Публичные слушания, общественные обсуждения» слова «</w:t>
      </w:r>
      <w:r w:rsidRPr="00F219F8">
        <w:rPr>
          <w:bCs/>
          <w:iCs/>
          <w:sz w:val="28"/>
          <w:szCs w:val="28"/>
        </w:rPr>
        <w:t>общественные обсуждения или публичные слушания, порядок организации и проведения которых определяется нормативным правовым актом Совета с учетом положений законодательства о градостроительной деятельности</w:t>
      </w:r>
      <w:r w:rsidRPr="00F219F8">
        <w:rPr>
          <w:sz w:val="28"/>
          <w:szCs w:val="28"/>
        </w:rPr>
        <w:t>»</w:t>
      </w:r>
      <w:r w:rsidRPr="00F219F8">
        <w:rPr>
          <w:bCs/>
          <w:iCs/>
          <w:sz w:val="28"/>
          <w:szCs w:val="28"/>
        </w:rPr>
        <w:t xml:space="preserve"> заменить словами </w:t>
      </w:r>
      <w:r w:rsidRPr="00F219F8">
        <w:rPr>
          <w:sz w:val="28"/>
          <w:szCs w:val="28"/>
        </w:rPr>
        <w:t>«</w:t>
      </w:r>
      <w:r w:rsidRPr="00F219F8">
        <w:rPr>
          <w:rFonts w:eastAsia="Calibri"/>
          <w:sz w:val="28"/>
          <w:szCs w:val="28"/>
        </w:rPr>
        <w:t>публичные слушания или общественные обсуждения в соответствии с законодательством о градостроительной деятельности</w:t>
      </w:r>
      <w:r w:rsidRPr="00F219F8">
        <w:rPr>
          <w:sz w:val="28"/>
          <w:szCs w:val="28"/>
        </w:rPr>
        <w:t>»</w:t>
      </w:r>
      <w:r w:rsidRPr="00F219F8">
        <w:rPr>
          <w:rFonts w:eastAsia="Calibri"/>
          <w:sz w:val="28"/>
          <w:szCs w:val="28"/>
        </w:rPr>
        <w:t>.</w:t>
      </w:r>
    </w:p>
    <w:p w:rsidR="00F219F8" w:rsidRPr="00F219F8" w:rsidRDefault="00F219F8" w:rsidP="00F219F8">
      <w:pPr>
        <w:widowControl w:val="0"/>
        <w:suppressAutoHyphens w:val="0"/>
        <w:autoSpaceDE w:val="0"/>
        <w:autoSpaceDN w:val="0"/>
        <w:adjustRightInd w:val="0"/>
        <w:ind w:firstLine="709"/>
        <w:jc w:val="both"/>
        <w:rPr>
          <w:rFonts w:eastAsia="Calibri" w:cs="Arial"/>
          <w:sz w:val="28"/>
          <w:szCs w:val="28"/>
          <w:lang w:eastAsia="ru-RU"/>
        </w:rPr>
      </w:pPr>
      <w:r w:rsidRPr="00F219F8">
        <w:rPr>
          <w:rFonts w:eastAsia="Calibri" w:cs="Arial"/>
          <w:sz w:val="28"/>
          <w:szCs w:val="28"/>
          <w:lang w:eastAsia="ru-RU"/>
        </w:rPr>
        <w:t>4. Часть 8 статьи 25 «Депутат Совета» признать утратившей силу.</w:t>
      </w:r>
    </w:p>
    <w:p w:rsidR="00F219F8" w:rsidRPr="00F219F8" w:rsidRDefault="00F219F8" w:rsidP="00F219F8">
      <w:pPr>
        <w:autoSpaceDE w:val="0"/>
        <w:autoSpaceDN w:val="0"/>
        <w:adjustRightInd w:val="0"/>
        <w:ind w:firstLine="709"/>
        <w:jc w:val="both"/>
        <w:rPr>
          <w:sz w:val="28"/>
          <w:szCs w:val="28"/>
        </w:rPr>
      </w:pPr>
      <w:r w:rsidRPr="00F219F8">
        <w:rPr>
          <w:rFonts w:eastAsia="Calibri"/>
          <w:sz w:val="28"/>
          <w:szCs w:val="28"/>
        </w:rPr>
        <w:t xml:space="preserve">5. </w:t>
      </w:r>
      <w:r w:rsidRPr="00F219F8">
        <w:rPr>
          <w:sz w:val="28"/>
          <w:szCs w:val="28"/>
        </w:rPr>
        <w:t xml:space="preserve">Части 9 и 10 </w:t>
      </w:r>
      <w:r w:rsidRPr="00F219F8">
        <w:rPr>
          <w:rFonts w:eastAsia="Calibri"/>
          <w:sz w:val="28"/>
          <w:szCs w:val="28"/>
        </w:rPr>
        <w:t xml:space="preserve">статьи 25 «Депутат Совета» </w:t>
      </w:r>
      <w:r w:rsidRPr="00F219F8">
        <w:rPr>
          <w:sz w:val="28"/>
          <w:szCs w:val="28"/>
        </w:rPr>
        <w:t>считать соответственно частями 8 и 9.</w:t>
      </w:r>
    </w:p>
    <w:p w:rsidR="00F219F8" w:rsidRPr="00F219F8" w:rsidRDefault="00F219F8" w:rsidP="00F219F8">
      <w:pPr>
        <w:widowControl w:val="0"/>
        <w:suppressAutoHyphens w:val="0"/>
        <w:autoSpaceDE w:val="0"/>
        <w:autoSpaceDN w:val="0"/>
        <w:adjustRightInd w:val="0"/>
        <w:ind w:firstLine="709"/>
        <w:jc w:val="both"/>
        <w:rPr>
          <w:rFonts w:eastAsia="Calibri" w:cs="Arial"/>
          <w:sz w:val="28"/>
          <w:szCs w:val="28"/>
          <w:lang w:eastAsia="ru-RU"/>
        </w:rPr>
      </w:pPr>
      <w:r w:rsidRPr="00F219F8">
        <w:rPr>
          <w:rFonts w:eastAsia="Calibri" w:cs="Arial"/>
          <w:sz w:val="28"/>
          <w:szCs w:val="28"/>
          <w:lang w:eastAsia="ru-RU"/>
        </w:rPr>
        <w:t>6. Часть 8 статьи 30 «Глава поселения» изложить в следующей редакции:</w:t>
      </w:r>
    </w:p>
    <w:p w:rsidR="00F219F8" w:rsidRPr="00F219F8" w:rsidRDefault="00F219F8" w:rsidP="00F219F8">
      <w:pPr>
        <w:autoSpaceDE w:val="0"/>
        <w:autoSpaceDN w:val="0"/>
        <w:adjustRightInd w:val="0"/>
        <w:ind w:firstLine="709"/>
        <w:jc w:val="both"/>
        <w:rPr>
          <w:rFonts w:eastAsia="Calibri"/>
          <w:sz w:val="28"/>
          <w:szCs w:val="28"/>
        </w:rPr>
      </w:pPr>
      <w:r w:rsidRPr="00F219F8">
        <w:rPr>
          <w:rFonts w:eastAsia="Calibri"/>
          <w:sz w:val="28"/>
          <w:szCs w:val="28"/>
        </w:rPr>
        <w:t xml:space="preserve">«8. Глава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r w:rsidRPr="00F219F8">
        <w:rPr>
          <w:sz w:val="28"/>
          <w:szCs w:val="28"/>
        </w:rPr>
        <w:t xml:space="preserve">Федеральным законом от 6 октября 2003 г. № 131-ФЗ «Об общих принципах </w:t>
      </w:r>
      <w:r w:rsidRPr="00F219F8">
        <w:rPr>
          <w:sz w:val="28"/>
          <w:szCs w:val="28"/>
        </w:rPr>
        <w:lastRenderedPageBreak/>
        <w:t>организации местного самоуправления в Российской Федерации»</w:t>
      </w:r>
      <w:r w:rsidRPr="00F219F8">
        <w:rPr>
          <w:rFonts w:eastAsia="Calibri"/>
          <w:sz w:val="28"/>
          <w:szCs w:val="28"/>
        </w:rPr>
        <w:t>, иными федеральными законами.».</w:t>
      </w:r>
    </w:p>
    <w:p w:rsidR="00F219F8" w:rsidRPr="00F219F8" w:rsidRDefault="00F219F8" w:rsidP="00F219F8">
      <w:pPr>
        <w:widowControl w:val="0"/>
        <w:ind w:firstLine="709"/>
        <w:jc w:val="both"/>
        <w:rPr>
          <w:rFonts w:eastAsia="Calibri"/>
          <w:sz w:val="28"/>
          <w:szCs w:val="28"/>
          <w:lang w:val="x-none"/>
        </w:rPr>
      </w:pPr>
      <w:r w:rsidRPr="00F219F8">
        <w:rPr>
          <w:rFonts w:eastAsia="Calibri"/>
          <w:sz w:val="28"/>
          <w:szCs w:val="28"/>
          <w:lang w:eastAsia="ru-RU"/>
        </w:rPr>
        <w:t xml:space="preserve">7. </w:t>
      </w:r>
      <w:r w:rsidRPr="00F219F8">
        <w:rPr>
          <w:rFonts w:eastAsia="Calibri"/>
          <w:sz w:val="28"/>
          <w:szCs w:val="28"/>
          <w:lang w:val="x-none"/>
        </w:rPr>
        <w:t>В абзаце третьем части 5 статьи 33 «</w:t>
      </w:r>
      <w:r w:rsidRPr="00F219F8">
        <w:rPr>
          <w:sz w:val="28"/>
          <w:szCs w:val="28"/>
          <w:lang w:val="x-none"/>
        </w:rPr>
        <w:t>Гарантии осуществления полномочий главы поселения, депутата Совета</w:t>
      </w:r>
      <w:r w:rsidRPr="00F219F8">
        <w:rPr>
          <w:rFonts w:eastAsia="Calibri"/>
          <w:sz w:val="28"/>
          <w:szCs w:val="28"/>
          <w:lang w:val="x-none"/>
        </w:rPr>
        <w:t>» слово «продолжительностью» изложить в следующей редакции «, продолжительность которого составляет в совокупности».</w:t>
      </w:r>
    </w:p>
    <w:p w:rsidR="00F219F8" w:rsidRPr="00F219F8" w:rsidRDefault="00F219F8" w:rsidP="00F219F8">
      <w:pPr>
        <w:widowControl w:val="0"/>
        <w:suppressAutoHyphens w:val="0"/>
        <w:autoSpaceDE w:val="0"/>
        <w:autoSpaceDN w:val="0"/>
        <w:adjustRightInd w:val="0"/>
        <w:ind w:firstLine="709"/>
        <w:jc w:val="both"/>
        <w:rPr>
          <w:rFonts w:cs="Arial"/>
          <w:sz w:val="28"/>
          <w:szCs w:val="28"/>
          <w:lang w:eastAsia="ru-RU"/>
        </w:rPr>
      </w:pPr>
      <w:r w:rsidRPr="00F219F8">
        <w:rPr>
          <w:rFonts w:eastAsia="Calibri" w:cs="Arial"/>
          <w:sz w:val="28"/>
          <w:szCs w:val="28"/>
          <w:lang w:eastAsia="ru-RU"/>
        </w:rPr>
        <w:t xml:space="preserve">8. </w:t>
      </w:r>
      <w:r w:rsidRPr="00F219F8">
        <w:rPr>
          <w:rFonts w:cs="Arial"/>
          <w:bCs/>
          <w:color w:val="000000"/>
          <w:sz w:val="28"/>
          <w:szCs w:val="28"/>
          <w:lang w:eastAsia="ru-RU"/>
        </w:rPr>
        <w:t>В пункте 1 статьи 37 «</w:t>
      </w:r>
      <w:r w:rsidRPr="00F219F8">
        <w:rPr>
          <w:rFonts w:cs="Arial"/>
          <w:sz w:val="28"/>
          <w:szCs w:val="28"/>
          <w:lang w:eastAsia="ru-RU"/>
        </w:rPr>
        <w:t xml:space="preserve">Полномочия администрации в области использования автомобильных дорог, осуществления дорожной деятельности» слова «за сохранностью автомобильных дорог местного значения» </w:t>
      </w:r>
      <w:r w:rsidRPr="00F219F8">
        <w:rPr>
          <w:rFonts w:eastAsia="Calibri" w:cs="Arial"/>
          <w:color w:val="000000"/>
          <w:sz w:val="28"/>
          <w:szCs w:val="28"/>
          <w:lang w:eastAsia="ru-RU"/>
        </w:rPr>
        <w:t>заменить словами «</w:t>
      </w:r>
      <w:r w:rsidRPr="00F219F8">
        <w:rPr>
          <w:rFonts w:cs="Arial"/>
          <w:sz w:val="28"/>
          <w:szCs w:val="28"/>
          <w:lang w:eastAsia="ru-RU"/>
        </w:rPr>
        <w:t>на автомобильном транспорте, городском наземном электрическом транспорте и в дорожном хозяйстве».</w:t>
      </w:r>
    </w:p>
    <w:p w:rsidR="00F219F8" w:rsidRPr="00F219F8" w:rsidRDefault="00F219F8" w:rsidP="00F219F8">
      <w:pPr>
        <w:widowControl w:val="0"/>
        <w:ind w:firstLine="709"/>
        <w:jc w:val="both"/>
        <w:rPr>
          <w:sz w:val="28"/>
          <w:szCs w:val="28"/>
        </w:rPr>
      </w:pPr>
      <w:r w:rsidRPr="00F219F8">
        <w:rPr>
          <w:sz w:val="28"/>
          <w:szCs w:val="28"/>
        </w:rPr>
        <w:t>9. Статью 38 «Полномочия администрации в сфере регулирования земельных, лесных, водных отношений и недропользования» изложить в следующей редакции:</w:t>
      </w:r>
    </w:p>
    <w:p w:rsidR="00F219F8" w:rsidRPr="00F219F8" w:rsidRDefault="00F219F8" w:rsidP="00F219F8">
      <w:pPr>
        <w:ind w:firstLine="709"/>
        <w:jc w:val="both"/>
        <w:rPr>
          <w:b/>
          <w:sz w:val="28"/>
          <w:szCs w:val="28"/>
        </w:rPr>
      </w:pPr>
      <w:r w:rsidRPr="00F219F8">
        <w:rPr>
          <w:sz w:val="28"/>
          <w:szCs w:val="28"/>
        </w:rPr>
        <w:t>«</w:t>
      </w:r>
      <w:r w:rsidRPr="00F219F8">
        <w:rPr>
          <w:b/>
          <w:sz w:val="28"/>
          <w:szCs w:val="28"/>
        </w:rPr>
        <w:t>Статья 38</w:t>
      </w:r>
      <w:r w:rsidRPr="00F219F8">
        <w:rPr>
          <w:sz w:val="28"/>
          <w:szCs w:val="28"/>
        </w:rPr>
        <w:t>.</w:t>
      </w:r>
      <w:r w:rsidRPr="00F219F8">
        <w:rPr>
          <w:b/>
          <w:sz w:val="28"/>
          <w:szCs w:val="28"/>
        </w:rPr>
        <w:t xml:space="preserve"> Полномочия администрации в сфере регулирования земельных, лесных, водных отношений </w:t>
      </w:r>
    </w:p>
    <w:p w:rsidR="00F219F8" w:rsidRPr="00F219F8" w:rsidRDefault="00F219F8" w:rsidP="00F219F8">
      <w:pPr>
        <w:ind w:firstLine="709"/>
        <w:jc w:val="both"/>
        <w:rPr>
          <w:sz w:val="28"/>
          <w:szCs w:val="28"/>
        </w:rPr>
      </w:pPr>
      <w:r w:rsidRPr="00F219F8">
        <w:rPr>
          <w:sz w:val="28"/>
          <w:szCs w:val="28"/>
        </w:rPr>
        <w:t>Администрация осуществляет следующие полномочия в сфере регулирования земельных, лесных, водных отношений:</w:t>
      </w:r>
    </w:p>
    <w:p w:rsidR="00F219F8" w:rsidRPr="00F219F8" w:rsidRDefault="00F219F8" w:rsidP="00F219F8">
      <w:pPr>
        <w:spacing w:line="100" w:lineRule="atLeast"/>
        <w:ind w:firstLine="709"/>
        <w:jc w:val="both"/>
        <w:rPr>
          <w:rFonts w:eastAsia="Andale Sans UI"/>
          <w:kern w:val="1"/>
          <w:sz w:val="28"/>
          <w:szCs w:val="28"/>
        </w:rPr>
      </w:pPr>
      <w:r w:rsidRPr="00F219F8">
        <w:rPr>
          <w:rFonts w:eastAsia="Andale Sans UI"/>
          <w:kern w:val="1"/>
          <w:sz w:val="28"/>
          <w:szCs w:val="28"/>
        </w:rPr>
        <w:t>1) управляет и распоряжается земельными участками, находящимися в муниципальной собственности;</w:t>
      </w:r>
    </w:p>
    <w:p w:rsidR="00F219F8" w:rsidRPr="00F219F8" w:rsidRDefault="00F219F8" w:rsidP="00F219F8">
      <w:pPr>
        <w:tabs>
          <w:tab w:val="left" w:pos="500"/>
        </w:tabs>
        <w:ind w:firstLine="709"/>
        <w:jc w:val="both"/>
        <w:rPr>
          <w:sz w:val="28"/>
          <w:szCs w:val="28"/>
        </w:rPr>
      </w:pPr>
      <w:r w:rsidRPr="00F219F8">
        <w:rPr>
          <w:sz w:val="28"/>
          <w:szCs w:val="28"/>
        </w:rPr>
        <w:t>2) предоставляет земельные участки, находящиеся в муниципальной собственности, в случаях, предусмотренных Земельным кодексом Российской Федерации;</w:t>
      </w:r>
    </w:p>
    <w:p w:rsidR="00F219F8" w:rsidRPr="00F219F8" w:rsidRDefault="00F219F8" w:rsidP="00F219F8">
      <w:pPr>
        <w:tabs>
          <w:tab w:val="left" w:pos="100"/>
        </w:tabs>
        <w:spacing w:line="100" w:lineRule="atLeast"/>
        <w:ind w:firstLine="709"/>
        <w:jc w:val="both"/>
        <w:rPr>
          <w:rFonts w:eastAsia="Andale Sans UI"/>
          <w:kern w:val="1"/>
          <w:sz w:val="28"/>
          <w:szCs w:val="28"/>
        </w:rPr>
      </w:pPr>
      <w:r w:rsidRPr="00F219F8">
        <w:rPr>
          <w:rFonts w:eastAsia="Andale Sans UI"/>
          <w:kern w:val="1"/>
          <w:sz w:val="28"/>
          <w:szCs w:val="28"/>
        </w:rPr>
        <w:t>3) осуществляет использование, охрану, защиту и воспроизводство городских лесов, лесов особо охраняемых природных территорий, расположенных в границах населенных пунктов поселения;</w:t>
      </w:r>
    </w:p>
    <w:p w:rsidR="00F219F8" w:rsidRPr="00F219F8" w:rsidRDefault="00F219F8" w:rsidP="00F219F8">
      <w:pPr>
        <w:tabs>
          <w:tab w:val="left" w:pos="100"/>
        </w:tabs>
        <w:spacing w:line="100" w:lineRule="atLeast"/>
        <w:ind w:firstLine="709"/>
        <w:jc w:val="both"/>
        <w:rPr>
          <w:rFonts w:eastAsia="Andale Sans UI"/>
          <w:kern w:val="1"/>
          <w:sz w:val="28"/>
          <w:szCs w:val="28"/>
        </w:rPr>
      </w:pPr>
      <w:r w:rsidRPr="00F219F8">
        <w:rPr>
          <w:rFonts w:eastAsia="Andale Sans UI"/>
          <w:kern w:val="1"/>
          <w:sz w:val="28"/>
          <w:szCs w:val="28"/>
        </w:rPr>
        <w:t>4) владеет, пользуется и распоряжается лесными участками, находящимися в муниципальной собственности;</w:t>
      </w:r>
    </w:p>
    <w:p w:rsidR="00F219F8" w:rsidRPr="00F219F8" w:rsidRDefault="00F219F8" w:rsidP="00F219F8">
      <w:pPr>
        <w:tabs>
          <w:tab w:val="left" w:pos="100"/>
        </w:tabs>
        <w:spacing w:line="100" w:lineRule="atLeast"/>
        <w:ind w:firstLine="709"/>
        <w:rPr>
          <w:rFonts w:eastAsia="Andale Sans UI"/>
          <w:kern w:val="1"/>
          <w:sz w:val="28"/>
          <w:szCs w:val="28"/>
        </w:rPr>
      </w:pPr>
      <w:r w:rsidRPr="00F219F8">
        <w:rPr>
          <w:rFonts w:eastAsia="Andale Sans UI"/>
          <w:kern w:val="1"/>
          <w:sz w:val="28"/>
          <w:szCs w:val="28"/>
        </w:rPr>
        <w:t>5) разрабатывает лесохозяйственный регламент;</w:t>
      </w:r>
    </w:p>
    <w:p w:rsidR="00F219F8" w:rsidRPr="00F219F8" w:rsidRDefault="00F219F8" w:rsidP="00F219F8">
      <w:pPr>
        <w:ind w:right="30" w:firstLine="709"/>
        <w:jc w:val="both"/>
        <w:rPr>
          <w:sz w:val="28"/>
          <w:szCs w:val="28"/>
        </w:rPr>
      </w:pPr>
      <w:r w:rsidRPr="00F219F8">
        <w:rPr>
          <w:sz w:val="28"/>
          <w:szCs w:val="28"/>
        </w:rPr>
        <w:t>6) осуществляет мероприятия по обеспечению безопасности людей на водных объектах, охране их жизни и здоровья;</w:t>
      </w:r>
    </w:p>
    <w:p w:rsidR="00F219F8" w:rsidRPr="00F219F8" w:rsidRDefault="00F219F8" w:rsidP="00F219F8">
      <w:pPr>
        <w:ind w:firstLine="709"/>
        <w:jc w:val="both"/>
        <w:rPr>
          <w:sz w:val="28"/>
          <w:szCs w:val="28"/>
        </w:rPr>
      </w:pPr>
      <w:r w:rsidRPr="00F219F8">
        <w:rPr>
          <w:sz w:val="28"/>
          <w:szCs w:val="28"/>
        </w:rPr>
        <w:t>7) иные полномочия, предусмотренные законодательством.».</w:t>
      </w:r>
    </w:p>
    <w:p w:rsidR="00F219F8" w:rsidRPr="00F219F8" w:rsidRDefault="00F219F8" w:rsidP="00F219F8">
      <w:pPr>
        <w:widowControl w:val="0"/>
        <w:ind w:firstLine="709"/>
        <w:jc w:val="both"/>
        <w:rPr>
          <w:sz w:val="28"/>
          <w:szCs w:val="28"/>
        </w:rPr>
      </w:pPr>
      <w:r w:rsidRPr="00F219F8">
        <w:rPr>
          <w:sz w:val="28"/>
          <w:szCs w:val="28"/>
        </w:rPr>
        <w:t>10. Статью 41 «Муниципальный контроль» изложить в следующей редакции:</w:t>
      </w:r>
    </w:p>
    <w:p w:rsidR="00F219F8" w:rsidRPr="00F219F8" w:rsidRDefault="00F219F8" w:rsidP="00F219F8">
      <w:pPr>
        <w:autoSpaceDE w:val="0"/>
        <w:autoSpaceDN w:val="0"/>
        <w:adjustRightInd w:val="0"/>
        <w:ind w:firstLine="709"/>
        <w:jc w:val="both"/>
        <w:rPr>
          <w:bCs/>
          <w:sz w:val="28"/>
          <w:szCs w:val="28"/>
        </w:rPr>
      </w:pPr>
      <w:r w:rsidRPr="00F219F8">
        <w:rPr>
          <w:sz w:val="28"/>
          <w:szCs w:val="28"/>
        </w:rPr>
        <w:t>«</w:t>
      </w:r>
      <w:r w:rsidRPr="00F219F8">
        <w:rPr>
          <w:b/>
          <w:sz w:val="28"/>
          <w:szCs w:val="28"/>
        </w:rPr>
        <w:t>Статья 41. Муниципальный контроль</w:t>
      </w:r>
    </w:p>
    <w:p w:rsidR="00F219F8" w:rsidRPr="00F219F8" w:rsidRDefault="00F219F8" w:rsidP="00F219F8">
      <w:pPr>
        <w:autoSpaceDE w:val="0"/>
        <w:autoSpaceDN w:val="0"/>
        <w:adjustRightInd w:val="0"/>
        <w:ind w:firstLine="709"/>
        <w:jc w:val="both"/>
        <w:rPr>
          <w:sz w:val="28"/>
          <w:szCs w:val="28"/>
        </w:rPr>
      </w:pPr>
      <w:r w:rsidRPr="00F219F8">
        <w:rPr>
          <w:sz w:val="28"/>
          <w:szCs w:val="28"/>
        </w:rPr>
        <w:t>1. Органы местного самоуправления поселения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Краснодарского края.</w:t>
      </w:r>
    </w:p>
    <w:p w:rsidR="00F219F8" w:rsidRPr="00F219F8" w:rsidRDefault="00F219F8" w:rsidP="00F219F8">
      <w:pPr>
        <w:ind w:firstLine="709"/>
        <w:jc w:val="both"/>
        <w:rPr>
          <w:sz w:val="28"/>
          <w:szCs w:val="28"/>
        </w:rPr>
      </w:pPr>
      <w:r w:rsidRPr="00F219F8">
        <w:rPr>
          <w:sz w:val="28"/>
          <w:szCs w:val="28"/>
        </w:rPr>
        <w:lastRenderedPageBreak/>
        <w:t>Органом местного самоуправления, наделенным полномочиями по осуществлению муниципального контроля, является администрация поселения.</w:t>
      </w:r>
    </w:p>
    <w:p w:rsidR="00F219F8" w:rsidRPr="00F219F8" w:rsidRDefault="00F219F8" w:rsidP="00F219F8">
      <w:pPr>
        <w:autoSpaceDE w:val="0"/>
        <w:autoSpaceDN w:val="0"/>
        <w:adjustRightInd w:val="0"/>
        <w:ind w:firstLine="709"/>
        <w:jc w:val="both"/>
        <w:rPr>
          <w:bCs/>
          <w:sz w:val="28"/>
          <w:szCs w:val="28"/>
        </w:rPr>
      </w:pPr>
      <w:r w:rsidRPr="00F219F8">
        <w:rPr>
          <w:sz w:val="28"/>
          <w:szCs w:val="28"/>
        </w:rPr>
        <w:t>Полномочия, функции, порядок деятельности администрации поселения, как органа, наделенного полномочиями по осуществлению муниципального контроля, перечень должностных лиц и их полномочия устанавливаются муниципальными правовыми актами, принимаемыми Советом Дербентского сельского поселения Тимашевского района.</w:t>
      </w:r>
    </w:p>
    <w:p w:rsidR="00F219F8" w:rsidRPr="00F219F8" w:rsidRDefault="00F219F8" w:rsidP="00F219F8">
      <w:pPr>
        <w:autoSpaceDE w:val="0"/>
        <w:autoSpaceDN w:val="0"/>
        <w:adjustRightInd w:val="0"/>
        <w:ind w:firstLine="709"/>
        <w:jc w:val="both"/>
        <w:rPr>
          <w:bCs/>
          <w:sz w:val="28"/>
          <w:szCs w:val="28"/>
        </w:rPr>
      </w:pPr>
      <w:r w:rsidRPr="00F219F8">
        <w:rPr>
          <w:bCs/>
          <w:sz w:val="28"/>
          <w:szCs w:val="28"/>
        </w:rPr>
        <w:t xml:space="preserve">2. Организация и осуществление видов муниципального контроля регулируются Федеральным </w:t>
      </w:r>
      <w:hyperlink r:id="rId10" w:history="1">
        <w:r w:rsidRPr="00F219F8">
          <w:rPr>
            <w:bCs/>
            <w:sz w:val="28"/>
            <w:szCs w:val="28"/>
          </w:rPr>
          <w:t>законом</w:t>
        </w:r>
      </w:hyperlink>
      <w:r w:rsidRPr="00F219F8">
        <w:rPr>
          <w:bCs/>
          <w:sz w:val="28"/>
          <w:szCs w:val="28"/>
        </w:rPr>
        <w:t xml:space="preserve"> от 31 июля 2020 г. № 248-ФЗ                    «О государственном контроле (надзоре) и муниципальном контроле в Российской Федерации».</w:t>
      </w:r>
    </w:p>
    <w:p w:rsidR="00F219F8" w:rsidRPr="00F219F8" w:rsidRDefault="00F219F8" w:rsidP="00F219F8">
      <w:pPr>
        <w:autoSpaceDE w:val="0"/>
        <w:autoSpaceDN w:val="0"/>
        <w:adjustRightInd w:val="0"/>
        <w:ind w:firstLine="709"/>
        <w:jc w:val="both"/>
        <w:rPr>
          <w:bCs/>
          <w:sz w:val="28"/>
          <w:szCs w:val="28"/>
        </w:rPr>
      </w:pPr>
      <w:r w:rsidRPr="00F219F8">
        <w:rPr>
          <w:bCs/>
          <w:sz w:val="28"/>
          <w:szCs w:val="28"/>
        </w:rPr>
        <w:t>3. К полномочиям органов местного самоуправления поселения в области муниципального контроля относятся:</w:t>
      </w:r>
    </w:p>
    <w:p w:rsidR="00F219F8" w:rsidRPr="00F219F8" w:rsidRDefault="00F219F8" w:rsidP="00F219F8">
      <w:pPr>
        <w:autoSpaceDE w:val="0"/>
        <w:autoSpaceDN w:val="0"/>
        <w:adjustRightInd w:val="0"/>
        <w:ind w:firstLine="709"/>
        <w:jc w:val="both"/>
        <w:rPr>
          <w:bCs/>
          <w:sz w:val="28"/>
          <w:szCs w:val="28"/>
        </w:rPr>
      </w:pPr>
      <w:r w:rsidRPr="00F219F8">
        <w:rPr>
          <w:bCs/>
          <w:sz w:val="28"/>
          <w:szCs w:val="28"/>
        </w:rPr>
        <w:t>1) участие в реализации единой государственной политики в области государственного контроля (надзора), муниципального контроля при осуществлении муниципального контроля;</w:t>
      </w:r>
    </w:p>
    <w:p w:rsidR="00F219F8" w:rsidRPr="00F219F8" w:rsidRDefault="00F219F8" w:rsidP="00F219F8">
      <w:pPr>
        <w:autoSpaceDE w:val="0"/>
        <w:autoSpaceDN w:val="0"/>
        <w:adjustRightInd w:val="0"/>
        <w:ind w:firstLine="709"/>
        <w:jc w:val="both"/>
        <w:rPr>
          <w:bCs/>
          <w:sz w:val="28"/>
          <w:szCs w:val="28"/>
        </w:rPr>
      </w:pPr>
      <w:r w:rsidRPr="00F219F8">
        <w:rPr>
          <w:bCs/>
          <w:sz w:val="28"/>
          <w:szCs w:val="28"/>
        </w:rPr>
        <w:t>2) организация и осуществление муниципального контроля на территории поселения;</w:t>
      </w:r>
    </w:p>
    <w:p w:rsidR="00F219F8" w:rsidRPr="00F219F8" w:rsidRDefault="00F219F8" w:rsidP="00F219F8">
      <w:pPr>
        <w:autoSpaceDE w:val="0"/>
        <w:autoSpaceDN w:val="0"/>
        <w:adjustRightInd w:val="0"/>
        <w:ind w:firstLine="709"/>
        <w:jc w:val="both"/>
        <w:rPr>
          <w:bCs/>
          <w:sz w:val="28"/>
          <w:szCs w:val="28"/>
        </w:rPr>
      </w:pPr>
      <w:r w:rsidRPr="00F219F8">
        <w:rPr>
          <w:bCs/>
          <w:sz w:val="28"/>
          <w:szCs w:val="28"/>
        </w:rPr>
        <w:t xml:space="preserve">3) иные полномочия в соответствии с Федеральным </w:t>
      </w:r>
      <w:hyperlink r:id="rId11" w:history="1">
        <w:r w:rsidRPr="00F219F8">
          <w:rPr>
            <w:bCs/>
            <w:sz w:val="28"/>
            <w:szCs w:val="28"/>
          </w:rPr>
          <w:t>законом</w:t>
        </w:r>
      </w:hyperlink>
      <w:r w:rsidRPr="00F219F8">
        <w:rPr>
          <w:bCs/>
          <w:sz w:val="28"/>
          <w:szCs w:val="28"/>
        </w:rPr>
        <w:t xml:space="preserve">                     от 31 июля 2020 г. № 248-ФЗ «О государственном контроле (надзоре) и муниципальном контроле в Российской Федерации», другими федеральными законами.</w:t>
      </w:r>
    </w:p>
    <w:p w:rsidR="00F219F8" w:rsidRPr="00F219F8" w:rsidRDefault="00F219F8" w:rsidP="00F219F8">
      <w:pPr>
        <w:widowControl w:val="0"/>
        <w:ind w:firstLine="709"/>
        <w:jc w:val="both"/>
        <w:rPr>
          <w:bCs/>
          <w:sz w:val="28"/>
          <w:szCs w:val="28"/>
        </w:rPr>
      </w:pPr>
      <w:r w:rsidRPr="00F219F8">
        <w:rPr>
          <w:bCs/>
          <w:sz w:val="28"/>
          <w:szCs w:val="28"/>
        </w:rPr>
        <w:t>4. Отнесение осуществления соответствующих видов муниципального контроля к полномочиям органов местного самоуправления по вопросам местного значения поселения осуществляется в пределах установленного перечня вопросов местного значения поселения.</w:t>
      </w:r>
    </w:p>
    <w:p w:rsidR="00F219F8" w:rsidRPr="00F219F8" w:rsidRDefault="00F219F8" w:rsidP="00F219F8">
      <w:pPr>
        <w:widowControl w:val="0"/>
        <w:suppressAutoHyphens w:val="0"/>
        <w:autoSpaceDE w:val="0"/>
        <w:autoSpaceDN w:val="0"/>
        <w:adjustRightInd w:val="0"/>
        <w:ind w:firstLine="709"/>
        <w:jc w:val="both"/>
        <w:rPr>
          <w:rFonts w:cs="Arial"/>
          <w:bCs/>
          <w:sz w:val="28"/>
          <w:szCs w:val="28"/>
          <w:lang w:eastAsia="ru-RU"/>
        </w:rPr>
      </w:pPr>
      <w:r w:rsidRPr="00F219F8">
        <w:rPr>
          <w:rFonts w:cs="Arial"/>
          <w:bCs/>
          <w:sz w:val="28"/>
          <w:szCs w:val="28"/>
          <w:lang w:eastAsia="ru-RU"/>
        </w:rPr>
        <w:t xml:space="preserve">Муниципальный контроль подлежит осуществлению при наличии в границах </w:t>
      </w:r>
      <w:r w:rsidRPr="00F219F8">
        <w:rPr>
          <w:rFonts w:cs="Arial"/>
          <w:sz w:val="28"/>
          <w:szCs w:val="28"/>
          <w:lang w:eastAsia="ru-RU"/>
        </w:rPr>
        <w:t>поселения</w:t>
      </w:r>
      <w:r w:rsidRPr="00F219F8">
        <w:rPr>
          <w:rFonts w:cs="Arial"/>
          <w:bCs/>
          <w:sz w:val="28"/>
          <w:szCs w:val="28"/>
          <w:lang w:eastAsia="ru-RU"/>
        </w:rPr>
        <w:t xml:space="preserve"> объектов соответствующего вида контроля.</w:t>
      </w:r>
    </w:p>
    <w:p w:rsidR="00F219F8" w:rsidRPr="00F219F8" w:rsidRDefault="00F219F8" w:rsidP="00F219F8">
      <w:pPr>
        <w:autoSpaceDE w:val="0"/>
        <w:autoSpaceDN w:val="0"/>
        <w:adjustRightInd w:val="0"/>
        <w:ind w:firstLine="709"/>
        <w:jc w:val="both"/>
        <w:rPr>
          <w:bCs/>
          <w:sz w:val="28"/>
          <w:szCs w:val="28"/>
        </w:rPr>
      </w:pPr>
      <w:r w:rsidRPr="00F219F8">
        <w:rPr>
          <w:rFonts w:eastAsia="Calibri"/>
          <w:sz w:val="28"/>
          <w:szCs w:val="28"/>
        </w:rPr>
        <w:t>Порядок организации и осуществления муниципального контроля устанавливается положением о виде муниципального контроля, утверждаемым Советом.</w:t>
      </w:r>
      <w:r w:rsidRPr="00F219F8">
        <w:rPr>
          <w:bCs/>
          <w:sz w:val="28"/>
          <w:szCs w:val="28"/>
        </w:rPr>
        <w:t>».</w:t>
      </w:r>
    </w:p>
    <w:p w:rsidR="00F219F8" w:rsidRPr="00F219F8" w:rsidRDefault="00F219F8" w:rsidP="00F219F8">
      <w:pPr>
        <w:widowControl w:val="0"/>
        <w:suppressAutoHyphens w:val="0"/>
        <w:autoSpaceDE w:val="0"/>
        <w:autoSpaceDN w:val="0"/>
        <w:adjustRightInd w:val="0"/>
        <w:ind w:firstLine="709"/>
        <w:jc w:val="both"/>
        <w:rPr>
          <w:rFonts w:cs="Arial"/>
          <w:bCs/>
          <w:sz w:val="28"/>
          <w:szCs w:val="28"/>
          <w:lang w:eastAsia="ru-RU"/>
        </w:rPr>
      </w:pPr>
      <w:r w:rsidRPr="00F219F8">
        <w:rPr>
          <w:rFonts w:cs="Arial"/>
          <w:bCs/>
          <w:sz w:val="28"/>
          <w:szCs w:val="28"/>
          <w:lang w:eastAsia="ru-RU"/>
        </w:rPr>
        <w:t>11. В абзаце первом части 3 статьи 52 «</w:t>
      </w:r>
      <w:r w:rsidRPr="00F219F8">
        <w:rPr>
          <w:rFonts w:cs="Arial"/>
          <w:sz w:val="28"/>
          <w:szCs w:val="28"/>
          <w:lang w:eastAsia="ru-RU"/>
        </w:rPr>
        <w:t>Подготовка муниципальных правовых актов» слова «обязанности для субъектов предпринимательской и инвестиционной деятельности» заменить словами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p>
    <w:p w:rsidR="00F219F8" w:rsidRPr="00F219F8" w:rsidRDefault="00F219F8" w:rsidP="00F219F8">
      <w:pPr>
        <w:widowControl w:val="0"/>
        <w:ind w:firstLine="709"/>
        <w:jc w:val="both"/>
        <w:rPr>
          <w:sz w:val="28"/>
          <w:szCs w:val="28"/>
        </w:rPr>
      </w:pPr>
      <w:r w:rsidRPr="00F219F8">
        <w:rPr>
          <w:bCs/>
          <w:sz w:val="28"/>
          <w:szCs w:val="28"/>
        </w:rPr>
        <w:t>12. Абзац второй части 3 статьи 52 «</w:t>
      </w:r>
      <w:r w:rsidRPr="00F219F8">
        <w:rPr>
          <w:sz w:val="28"/>
          <w:szCs w:val="28"/>
        </w:rPr>
        <w:t>Подготовка муниципальных правовых актов» изложить в следующей редакции:</w:t>
      </w:r>
    </w:p>
    <w:p w:rsidR="00F219F8" w:rsidRPr="00F219F8" w:rsidRDefault="00F219F8" w:rsidP="00F219F8">
      <w:pPr>
        <w:widowControl w:val="0"/>
        <w:autoSpaceDE w:val="0"/>
        <w:autoSpaceDN w:val="0"/>
        <w:adjustRightInd w:val="0"/>
        <w:ind w:firstLine="709"/>
        <w:jc w:val="both"/>
        <w:rPr>
          <w:rFonts w:eastAsia="Calibri"/>
          <w:sz w:val="28"/>
          <w:szCs w:val="28"/>
        </w:rPr>
      </w:pPr>
      <w:r w:rsidRPr="00F219F8">
        <w:rPr>
          <w:rFonts w:eastAsia="Calibri"/>
          <w:sz w:val="28"/>
          <w:szCs w:val="28"/>
        </w:rPr>
        <w:t xml:space="preserve">«Оценка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w:t>
      </w:r>
      <w:r w:rsidRPr="00F219F8">
        <w:rPr>
          <w:sz w:val="28"/>
          <w:szCs w:val="28"/>
        </w:rPr>
        <w:t>иной экономической</w:t>
      </w:r>
      <w:r w:rsidRPr="00F219F8">
        <w:rPr>
          <w:rFonts w:eastAsia="Calibri"/>
          <w:sz w:val="28"/>
          <w:szCs w:val="28"/>
        </w:rPr>
        <w:t xml:space="preserve"> деятельности или способствующих их введению, а также положений, способствующих </w:t>
      </w:r>
      <w:r w:rsidRPr="00F219F8">
        <w:rPr>
          <w:rFonts w:eastAsia="Calibri"/>
          <w:sz w:val="28"/>
          <w:szCs w:val="28"/>
        </w:rPr>
        <w:lastRenderedPageBreak/>
        <w:t xml:space="preserve">возникновению необоснованных расходов субъектов предпринимательской и </w:t>
      </w:r>
      <w:r w:rsidRPr="00F219F8">
        <w:rPr>
          <w:sz w:val="28"/>
          <w:szCs w:val="28"/>
        </w:rPr>
        <w:t>иной экономической</w:t>
      </w:r>
      <w:r w:rsidRPr="00F219F8">
        <w:rPr>
          <w:rFonts w:eastAsia="Calibri"/>
          <w:sz w:val="28"/>
          <w:szCs w:val="28"/>
        </w:rPr>
        <w:t xml:space="preserve"> деятельности и местного бюджета.».</w:t>
      </w:r>
    </w:p>
    <w:p w:rsidR="00F219F8" w:rsidRPr="00F219F8" w:rsidRDefault="00F219F8" w:rsidP="00F219F8">
      <w:pPr>
        <w:widowControl w:val="0"/>
        <w:tabs>
          <w:tab w:val="left" w:pos="142"/>
        </w:tabs>
        <w:suppressAutoHyphens w:val="0"/>
        <w:autoSpaceDE w:val="0"/>
        <w:autoSpaceDN w:val="0"/>
        <w:adjustRightInd w:val="0"/>
        <w:ind w:firstLine="709"/>
        <w:jc w:val="both"/>
        <w:rPr>
          <w:rFonts w:cs="Arial"/>
          <w:sz w:val="28"/>
          <w:szCs w:val="28"/>
          <w:lang w:eastAsia="ru-RU"/>
        </w:rPr>
      </w:pPr>
      <w:r w:rsidRPr="00F219F8">
        <w:rPr>
          <w:rFonts w:cs="Arial"/>
          <w:sz w:val="28"/>
          <w:szCs w:val="28"/>
          <w:lang w:eastAsia="ru-RU"/>
        </w:rPr>
        <w:t xml:space="preserve">13. </w:t>
      </w:r>
      <w:r w:rsidRPr="00F219F8">
        <w:rPr>
          <w:rFonts w:eastAsia="Calibri" w:cs="Arial"/>
          <w:sz w:val="28"/>
          <w:szCs w:val="28"/>
          <w:lang w:eastAsia="ru-RU"/>
        </w:rPr>
        <w:t>Часть 2 статьи 68 «</w:t>
      </w:r>
      <w:r w:rsidRPr="00F219F8">
        <w:rPr>
          <w:rFonts w:cs="Arial"/>
          <w:sz w:val="28"/>
          <w:szCs w:val="28"/>
          <w:lang w:eastAsia="ru-RU"/>
        </w:rPr>
        <w:t>Составление</w:t>
      </w:r>
      <w:r w:rsidRPr="00F219F8">
        <w:rPr>
          <w:rFonts w:cs="Arial"/>
          <w:b/>
          <w:sz w:val="28"/>
          <w:szCs w:val="20"/>
          <w:lang w:eastAsia="ru-RU"/>
        </w:rPr>
        <w:t xml:space="preserve"> </w:t>
      </w:r>
      <w:r w:rsidRPr="00F219F8">
        <w:rPr>
          <w:rFonts w:cs="Arial"/>
          <w:sz w:val="28"/>
          <w:szCs w:val="20"/>
          <w:lang w:eastAsia="ru-RU"/>
        </w:rPr>
        <w:t>проекта местного бюджета</w:t>
      </w:r>
      <w:r w:rsidRPr="00F219F8">
        <w:rPr>
          <w:rFonts w:cs="Arial"/>
          <w:sz w:val="28"/>
          <w:szCs w:val="28"/>
          <w:lang w:eastAsia="ru-RU"/>
        </w:rPr>
        <w:t>, рассмотрение проекта местного бюджета и утверждение местного бюджета» дополнить абзацем следующего содержания:</w:t>
      </w:r>
    </w:p>
    <w:p w:rsidR="00F219F8" w:rsidRPr="00F219F8" w:rsidRDefault="00F219F8" w:rsidP="00F219F8">
      <w:pPr>
        <w:widowControl w:val="0"/>
        <w:ind w:firstLine="709"/>
        <w:jc w:val="both"/>
        <w:rPr>
          <w:rFonts w:eastAsia="Calibri"/>
          <w:bCs/>
          <w:sz w:val="28"/>
          <w:szCs w:val="28"/>
        </w:rPr>
      </w:pPr>
      <w:r w:rsidRPr="00F219F8">
        <w:rPr>
          <w:rFonts w:eastAsia="Calibri"/>
          <w:bCs/>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F219F8" w:rsidRPr="00F219F8" w:rsidRDefault="00F219F8" w:rsidP="00F219F8">
      <w:pPr>
        <w:widowControl w:val="0"/>
        <w:ind w:firstLine="709"/>
        <w:jc w:val="both"/>
        <w:rPr>
          <w:rFonts w:eastAsia="Calibri"/>
          <w:bCs/>
          <w:sz w:val="28"/>
          <w:szCs w:val="28"/>
        </w:rPr>
      </w:pPr>
      <w:r w:rsidRPr="00F219F8">
        <w:rPr>
          <w:rFonts w:eastAsia="Calibri"/>
          <w:bCs/>
          <w:sz w:val="28"/>
          <w:szCs w:val="28"/>
        </w:rPr>
        <w:t>14. Часть 3 статьи 71 «</w:t>
      </w:r>
      <w:r w:rsidRPr="00F219F8">
        <w:rPr>
          <w:sz w:val="28"/>
          <w:szCs w:val="28"/>
        </w:rPr>
        <w:t>Осуществление финансового контроля»</w:t>
      </w:r>
      <w:r w:rsidRPr="00F219F8">
        <w:rPr>
          <w:rFonts w:eastAsia="Calibri"/>
          <w:bCs/>
          <w:sz w:val="28"/>
          <w:szCs w:val="28"/>
        </w:rPr>
        <w:t xml:space="preserve"> изложить в следующей редакции:</w:t>
      </w:r>
    </w:p>
    <w:p w:rsidR="00F219F8" w:rsidRPr="00F219F8" w:rsidRDefault="00F219F8" w:rsidP="00F219F8">
      <w:pPr>
        <w:widowControl w:val="0"/>
        <w:ind w:firstLine="709"/>
        <w:jc w:val="both"/>
        <w:rPr>
          <w:bCs/>
          <w:sz w:val="28"/>
          <w:szCs w:val="28"/>
        </w:rPr>
      </w:pPr>
      <w:r w:rsidRPr="00F219F8">
        <w:rPr>
          <w:bCs/>
          <w:sz w:val="28"/>
          <w:szCs w:val="28"/>
        </w:rPr>
        <w:t xml:space="preserve">«3. Контрольно-счетная палата муниципального образования Тимашевский район осуществляет полномочия контрольно-счетного органа поселения по осуществлению внешнего муниципального финансового контроля на основании соглашения о передаче данных полномочий, заключенного Советом поселения с Советом муниципального образования Тимашевский район в целях реализации Федерального закона от 7 февраля 2011 г. № 6-ФЗ «Об общих принципах организации и деятельности контрольно-счетных органов субъектов Российской Федерации  и муниципальных образований». </w:t>
      </w:r>
    </w:p>
    <w:p w:rsidR="00F219F8" w:rsidRPr="00F219F8" w:rsidRDefault="00F219F8" w:rsidP="00F219F8">
      <w:pPr>
        <w:widowControl w:val="0"/>
        <w:tabs>
          <w:tab w:val="left" w:pos="0"/>
        </w:tabs>
        <w:ind w:firstLine="709"/>
        <w:jc w:val="both"/>
        <w:rPr>
          <w:sz w:val="28"/>
          <w:szCs w:val="28"/>
        </w:rPr>
      </w:pPr>
      <w:r w:rsidRPr="00F219F8">
        <w:rPr>
          <w:sz w:val="28"/>
          <w:szCs w:val="28"/>
        </w:rPr>
        <w:t>К основным полномочиям контрольно</w:t>
      </w:r>
      <w:r w:rsidRPr="00F219F8">
        <w:rPr>
          <w:bCs/>
          <w:sz w:val="28"/>
          <w:szCs w:val="28"/>
        </w:rPr>
        <w:t>-</w:t>
      </w:r>
      <w:r w:rsidRPr="00F219F8">
        <w:rPr>
          <w:sz w:val="28"/>
          <w:szCs w:val="28"/>
        </w:rPr>
        <w:t>счетного органа поселения относятся:</w:t>
      </w:r>
    </w:p>
    <w:p w:rsidR="00F219F8" w:rsidRPr="00F219F8" w:rsidRDefault="00F219F8" w:rsidP="00F219F8">
      <w:pPr>
        <w:autoSpaceDE w:val="0"/>
        <w:autoSpaceDN w:val="0"/>
        <w:adjustRightInd w:val="0"/>
        <w:ind w:firstLine="709"/>
        <w:jc w:val="both"/>
        <w:rPr>
          <w:sz w:val="28"/>
          <w:szCs w:val="28"/>
        </w:rPr>
      </w:pPr>
      <w:r w:rsidRPr="00F219F8">
        <w:rPr>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F219F8" w:rsidRPr="00F219F8" w:rsidRDefault="00F219F8" w:rsidP="00F219F8">
      <w:pPr>
        <w:autoSpaceDE w:val="0"/>
        <w:autoSpaceDN w:val="0"/>
        <w:adjustRightInd w:val="0"/>
        <w:ind w:firstLine="709"/>
        <w:jc w:val="both"/>
        <w:rPr>
          <w:sz w:val="28"/>
          <w:szCs w:val="28"/>
        </w:rPr>
      </w:pPr>
      <w:r w:rsidRPr="00F219F8">
        <w:rPr>
          <w:sz w:val="28"/>
          <w:szCs w:val="28"/>
        </w:rPr>
        <w:t>2) экспертиза проектов местного бюджета, проверка и анализ обоснованности его показателей;</w:t>
      </w:r>
    </w:p>
    <w:p w:rsidR="00F219F8" w:rsidRPr="00F219F8" w:rsidRDefault="00F219F8" w:rsidP="00F219F8">
      <w:pPr>
        <w:autoSpaceDE w:val="0"/>
        <w:autoSpaceDN w:val="0"/>
        <w:adjustRightInd w:val="0"/>
        <w:ind w:firstLine="709"/>
        <w:jc w:val="both"/>
        <w:rPr>
          <w:sz w:val="28"/>
          <w:szCs w:val="28"/>
        </w:rPr>
      </w:pPr>
      <w:r w:rsidRPr="00F219F8">
        <w:rPr>
          <w:sz w:val="28"/>
          <w:szCs w:val="28"/>
        </w:rPr>
        <w:t>3) внешняя проверка годового отчета об исполнении местного бюджета;</w:t>
      </w:r>
    </w:p>
    <w:p w:rsidR="00F219F8" w:rsidRPr="00F219F8" w:rsidRDefault="00F219F8" w:rsidP="00F219F8">
      <w:pPr>
        <w:autoSpaceDE w:val="0"/>
        <w:autoSpaceDN w:val="0"/>
        <w:adjustRightInd w:val="0"/>
        <w:ind w:firstLine="709"/>
        <w:jc w:val="both"/>
        <w:rPr>
          <w:sz w:val="28"/>
          <w:szCs w:val="28"/>
        </w:rPr>
      </w:pPr>
      <w:r w:rsidRPr="00F219F8">
        <w:rPr>
          <w:sz w:val="28"/>
          <w:szCs w:val="28"/>
        </w:rPr>
        <w:t xml:space="preserve">4) проведение аудита в сфере закупок товаров, работ и услуг в соответствии с Федеральным законом от 5 апреля 2013 г. № 44-ФЗ </w:t>
      </w:r>
      <w:r w:rsidRPr="00F219F8">
        <w:rPr>
          <w:bCs/>
          <w:sz w:val="28"/>
          <w:szCs w:val="28"/>
        </w:rPr>
        <w:t>«</w:t>
      </w:r>
      <w:r w:rsidRPr="00F219F8">
        <w:rPr>
          <w:sz w:val="28"/>
          <w:szCs w:val="28"/>
        </w:rPr>
        <w:t>О контрактной системе в сфере закупок товаров, работ, услуг для обеспечения государственных и муниципальных нужд</w:t>
      </w:r>
      <w:r w:rsidRPr="00F219F8">
        <w:rPr>
          <w:bCs/>
          <w:sz w:val="28"/>
          <w:szCs w:val="28"/>
        </w:rPr>
        <w:t>»</w:t>
      </w:r>
      <w:r w:rsidRPr="00F219F8">
        <w:rPr>
          <w:sz w:val="28"/>
          <w:szCs w:val="28"/>
        </w:rPr>
        <w:t>;</w:t>
      </w:r>
    </w:p>
    <w:p w:rsidR="00F219F8" w:rsidRPr="00F219F8" w:rsidRDefault="00F219F8" w:rsidP="00F219F8">
      <w:pPr>
        <w:autoSpaceDE w:val="0"/>
        <w:autoSpaceDN w:val="0"/>
        <w:adjustRightInd w:val="0"/>
        <w:ind w:firstLine="709"/>
        <w:jc w:val="both"/>
        <w:rPr>
          <w:sz w:val="28"/>
          <w:szCs w:val="28"/>
        </w:rPr>
      </w:pPr>
      <w:r w:rsidRPr="00F219F8">
        <w:rPr>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219F8" w:rsidRPr="00F219F8" w:rsidRDefault="00F219F8" w:rsidP="00F219F8">
      <w:pPr>
        <w:autoSpaceDE w:val="0"/>
        <w:autoSpaceDN w:val="0"/>
        <w:adjustRightInd w:val="0"/>
        <w:ind w:firstLine="709"/>
        <w:jc w:val="both"/>
        <w:rPr>
          <w:sz w:val="28"/>
          <w:szCs w:val="28"/>
        </w:rPr>
      </w:pPr>
      <w:r w:rsidRPr="00F219F8">
        <w:rPr>
          <w:sz w:val="28"/>
          <w:szCs w:val="28"/>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поселения;</w:t>
      </w:r>
    </w:p>
    <w:p w:rsidR="00F219F8" w:rsidRPr="00F219F8" w:rsidRDefault="00F219F8" w:rsidP="00F219F8">
      <w:pPr>
        <w:autoSpaceDE w:val="0"/>
        <w:autoSpaceDN w:val="0"/>
        <w:adjustRightInd w:val="0"/>
        <w:ind w:firstLine="709"/>
        <w:jc w:val="both"/>
        <w:rPr>
          <w:sz w:val="28"/>
          <w:szCs w:val="28"/>
        </w:rPr>
      </w:pPr>
      <w:r w:rsidRPr="00F219F8">
        <w:rPr>
          <w:sz w:val="28"/>
          <w:szCs w:val="28"/>
        </w:rPr>
        <w:lastRenderedPageBreak/>
        <w:t>7) экспертиза проектов муниципальных правовых актов в части, касающейся расходных обязательств поселения,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219F8" w:rsidRPr="00F219F8" w:rsidRDefault="00F219F8" w:rsidP="00F219F8">
      <w:pPr>
        <w:autoSpaceDE w:val="0"/>
        <w:autoSpaceDN w:val="0"/>
        <w:adjustRightInd w:val="0"/>
        <w:ind w:firstLine="709"/>
        <w:jc w:val="both"/>
        <w:rPr>
          <w:sz w:val="28"/>
          <w:szCs w:val="28"/>
        </w:rPr>
      </w:pPr>
      <w:r w:rsidRPr="00F219F8">
        <w:rPr>
          <w:sz w:val="28"/>
          <w:szCs w:val="28"/>
        </w:rPr>
        <w:t>8) анализ и мониторинг бюджетного процесса в поселении,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219F8" w:rsidRPr="00F219F8" w:rsidRDefault="00F219F8" w:rsidP="00F219F8">
      <w:pPr>
        <w:autoSpaceDE w:val="0"/>
        <w:autoSpaceDN w:val="0"/>
        <w:adjustRightInd w:val="0"/>
        <w:ind w:firstLine="709"/>
        <w:jc w:val="both"/>
        <w:rPr>
          <w:sz w:val="28"/>
          <w:szCs w:val="28"/>
        </w:rPr>
      </w:pPr>
      <w:r w:rsidRPr="00F219F8">
        <w:rPr>
          <w:sz w:val="28"/>
          <w:szCs w:val="28"/>
        </w:rPr>
        <w:t>9) проведение оперативного анализа исполнения и контроля за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Совет и главе поселения;</w:t>
      </w:r>
    </w:p>
    <w:p w:rsidR="00F219F8" w:rsidRPr="00F219F8" w:rsidRDefault="00F219F8" w:rsidP="00F219F8">
      <w:pPr>
        <w:autoSpaceDE w:val="0"/>
        <w:autoSpaceDN w:val="0"/>
        <w:adjustRightInd w:val="0"/>
        <w:ind w:firstLine="709"/>
        <w:jc w:val="both"/>
        <w:rPr>
          <w:sz w:val="28"/>
          <w:szCs w:val="28"/>
        </w:rPr>
      </w:pPr>
      <w:r w:rsidRPr="00F219F8">
        <w:rPr>
          <w:sz w:val="28"/>
          <w:szCs w:val="28"/>
        </w:rPr>
        <w:t>10) осуществление контроля за состоянием муниципального внутреннего и внешнего долга;</w:t>
      </w:r>
    </w:p>
    <w:p w:rsidR="00F219F8" w:rsidRPr="00F219F8" w:rsidRDefault="00F219F8" w:rsidP="00F219F8">
      <w:pPr>
        <w:autoSpaceDE w:val="0"/>
        <w:autoSpaceDN w:val="0"/>
        <w:adjustRightInd w:val="0"/>
        <w:ind w:firstLine="709"/>
        <w:jc w:val="both"/>
        <w:rPr>
          <w:sz w:val="28"/>
          <w:szCs w:val="28"/>
        </w:rPr>
      </w:pPr>
      <w:r w:rsidRPr="00F219F8">
        <w:rPr>
          <w:sz w:val="28"/>
          <w:szCs w:val="28"/>
        </w:rPr>
        <w:t>11) оценка реализуемости, рисков и результатов достижения целей социально-экономического развития поселения, предусмотренных документами стратегического планирования поселения, в пределах компетенции контрольно-счетного органа поселения;</w:t>
      </w:r>
    </w:p>
    <w:p w:rsidR="00F219F8" w:rsidRPr="00F219F8" w:rsidRDefault="00F219F8" w:rsidP="00F219F8">
      <w:pPr>
        <w:autoSpaceDE w:val="0"/>
        <w:autoSpaceDN w:val="0"/>
        <w:adjustRightInd w:val="0"/>
        <w:ind w:firstLine="709"/>
        <w:jc w:val="both"/>
        <w:rPr>
          <w:sz w:val="28"/>
          <w:szCs w:val="28"/>
        </w:rPr>
      </w:pPr>
      <w:r w:rsidRPr="00F219F8">
        <w:rPr>
          <w:sz w:val="28"/>
          <w:szCs w:val="28"/>
        </w:rPr>
        <w:t>12) участие в пределах полномочий в мероприятиях, направленных на противодействие коррупции;</w:t>
      </w:r>
    </w:p>
    <w:p w:rsidR="00F219F8" w:rsidRPr="00F219F8" w:rsidRDefault="00F219F8" w:rsidP="00F219F8">
      <w:pPr>
        <w:widowControl w:val="0"/>
        <w:ind w:firstLine="709"/>
        <w:jc w:val="both"/>
        <w:rPr>
          <w:sz w:val="28"/>
          <w:szCs w:val="28"/>
        </w:rPr>
      </w:pPr>
      <w:r w:rsidRPr="00F219F8">
        <w:rPr>
          <w:sz w:val="28"/>
          <w:szCs w:val="28"/>
        </w:rPr>
        <w:t>13) иные полномочия в сфере внешнего муниципального финансового контроля, установленные федеральными законами, законами Краснодарского края, уставом и решениями Совета.».</w:t>
      </w:r>
    </w:p>
    <w:p w:rsidR="00F219F8" w:rsidRPr="00F219F8" w:rsidRDefault="00F219F8" w:rsidP="00F219F8">
      <w:pPr>
        <w:widowControl w:val="0"/>
        <w:ind w:firstLine="709"/>
        <w:jc w:val="both"/>
        <w:rPr>
          <w:rFonts w:eastAsia="Calibri"/>
          <w:sz w:val="28"/>
          <w:szCs w:val="28"/>
        </w:rPr>
      </w:pPr>
      <w:r w:rsidRPr="00F219F8">
        <w:rPr>
          <w:sz w:val="28"/>
          <w:szCs w:val="28"/>
        </w:rPr>
        <w:t xml:space="preserve">15. </w:t>
      </w:r>
      <w:r w:rsidRPr="00F219F8">
        <w:rPr>
          <w:rFonts w:eastAsia="Calibri"/>
          <w:sz w:val="28"/>
          <w:szCs w:val="28"/>
        </w:rPr>
        <w:t xml:space="preserve">Абзац третий части 5 статьи </w:t>
      </w:r>
      <w:r w:rsidRPr="00F219F8">
        <w:rPr>
          <w:rFonts w:eastAsia="Calibri"/>
          <w:bCs/>
          <w:sz w:val="28"/>
          <w:szCs w:val="28"/>
        </w:rPr>
        <w:t>71 «</w:t>
      </w:r>
      <w:r w:rsidRPr="00F219F8">
        <w:rPr>
          <w:sz w:val="28"/>
          <w:szCs w:val="28"/>
        </w:rPr>
        <w:t>Осуществление финансового контроля» после слов «контроль за соблюдением положений правовых актов, обусловливающих публичные нормативные обязательства и обязательства по иным выплатам физическим лицам из местного бюджета,» дополнить словами «</w:t>
      </w:r>
      <w:r w:rsidRPr="00F219F8">
        <w:rPr>
          <w:rFonts w:eastAsia="Calibri"/>
          <w:bCs/>
          <w:sz w:val="28"/>
          <w:szCs w:val="28"/>
        </w:rPr>
        <w:t>формирование доходов и осуществление расходов местного бюджета при управлении и распоряжении муниципальным имуществом и (или) его использовании,».</w:t>
      </w:r>
    </w:p>
    <w:p w:rsidR="00F219F8" w:rsidRPr="00F219F8" w:rsidRDefault="00F219F8" w:rsidP="00F219F8">
      <w:pPr>
        <w:autoSpaceDE w:val="0"/>
        <w:autoSpaceDN w:val="0"/>
        <w:adjustRightInd w:val="0"/>
        <w:ind w:firstLine="851"/>
        <w:jc w:val="both"/>
        <w:rPr>
          <w:rFonts w:eastAsia="Calibri"/>
          <w:sz w:val="28"/>
          <w:szCs w:val="28"/>
        </w:rPr>
      </w:pPr>
    </w:p>
    <w:p w:rsidR="00F219F8" w:rsidRPr="00F219F8" w:rsidRDefault="00F219F8" w:rsidP="00F219F8">
      <w:pPr>
        <w:autoSpaceDE w:val="0"/>
        <w:autoSpaceDN w:val="0"/>
        <w:adjustRightInd w:val="0"/>
        <w:ind w:firstLine="851"/>
        <w:jc w:val="both"/>
        <w:rPr>
          <w:rFonts w:eastAsia="Calibri"/>
          <w:sz w:val="28"/>
          <w:szCs w:val="28"/>
        </w:rPr>
      </w:pPr>
    </w:p>
    <w:p w:rsidR="00F219F8" w:rsidRPr="00F219F8" w:rsidRDefault="00F219F8" w:rsidP="00F219F8">
      <w:pPr>
        <w:autoSpaceDE w:val="0"/>
        <w:autoSpaceDN w:val="0"/>
        <w:adjustRightInd w:val="0"/>
        <w:jc w:val="both"/>
        <w:rPr>
          <w:rFonts w:eastAsia="Calibri"/>
          <w:sz w:val="28"/>
          <w:szCs w:val="28"/>
        </w:rPr>
      </w:pPr>
      <w:r w:rsidRPr="00F219F8">
        <w:rPr>
          <w:rFonts w:eastAsia="Calibri"/>
          <w:sz w:val="28"/>
          <w:szCs w:val="28"/>
        </w:rPr>
        <w:t>Глава Дербентского сельского поселения</w:t>
      </w:r>
    </w:p>
    <w:p w:rsidR="00F219F8" w:rsidRPr="00F219F8" w:rsidRDefault="00F219F8" w:rsidP="00F219F8">
      <w:pPr>
        <w:autoSpaceDE w:val="0"/>
        <w:autoSpaceDN w:val="0"/>
        <w:adjustRightInd w:val="0"/>
        <w:jc w:val="both"/>
        <w:rPr>
          <w:rFonts w:eastAsia="Calibri"/>
          <w:sz w:val="28"/>
          <w:szCs w:val="28"/>
        </w:rPr>
      </w:pPr>
      <w:r w:rsidRPr="00F219F8">
        <w:rPr>
          <w:rFonts w:eastAsia="Calibri"/>
          <w:sz w:val="28"/>
          <w:szCs w:val="28"/>
        </w:rPr>
        <w:t xml:space="preserve">Тимашевского района                                                </w:t>
      </w:r>
      <w:r>
        <w:rPr>
          <w:rFonts w:eastAsia="Calibri"/>
          <w:sz w:val="28"/>
          <w:szCs w:val="28"/>
        </w:rPr>
        <w:t xml:space="preserve"> </w:t>
      </w:r>
      <w:r w:rsidRPr="00F219F8">
        <w:rPr>
          <w:rFonts w:eastAsia="Calibri"/>
          <w:sz w:val="28"/>
          <w:szCs w:val="28"/>
        </w:rPr>
        <w:t xml:space="preserve">      </w:t>
      </w:r>
      <w:r>
        <w:rPr>
          <w:rFonts w:eastAsia="Calibri"/>
          <w:sz w:val="28"/>
          <w:szCs w:val="28"/>
        </w:rPr>
        <w:t xml:space="preserve">    </w:t>
      </w:r>
      <w:r w:rsidRPr="00F219F8">
        <w:rPr>
          <w:rFonts w:eastAsia="Calibri"/>
          <w:sz w:val="28"/>
          <w:szCs w:val="28"/>
        </w:rPr>
        <w:t xml:space="preserve">          С.С. Колесников</w:t>
      </w:r>
    </w:p>
    <w:p w:rsidR="00F219F8" w:rsidRPr="00F219F8" w:rsidRDefault="00F219F8" w:rsidP="00F219F8"/>
    <w:p w:rsidR="00F219F8" w:rsidRDefault="00F219F8">
      <w:pPr>
        <w:rPr>
          <w:sz w:val="28"/>
          <w:szCs w:val="28"/>
        </w:rPr>
        <w:sectPr w:rsidR="00F219F8" w:rsidSect="00F219F8">
          <w:headerReference w:type="default" r:id="rId12"/>
          <w:pgSz w:w="11906" w:h="16838"/>
          <w:pgMar w:top="1134" w:right="707" w:bottom="1134" w:left="1701" w:header="708" w:footer="708" w:gutter="0"/>
          <w:pgNumType w:start="1"/>
          <w:cols w:space="708"/>
          <w:titlePg/>
          <w:docGrid w:linePitch="360"/>
        </w:sectPr>
      </w:pPr>
    </w:p>
    <w:p w:rsidR="00F219F8" w:rsidRDefault="00F219F8" w:rsidP="00F219F8">
      <w:pPr>
        <w:ind w:left="5103"/>
        <w:rPr>
          <w:sz w:val="28"/>
        </w:rPr>
      </w:pPr>
      <w:r>
        <w:rPr>
          <w:sz w:val="28"/>
        </w:rPr>
        <w:lastRenderedPageBreak/>
        <w:t>Приложение № 2</w:t>
      </w:r>
    </w:p>
    <w:p w:rsidR="00F219F8" w:rsidRDefault="00F219F8" w:rsidP="00F219F8">
      <w:pPr>
        <w:ind w:left="5103"/>
        <w:rPr>
          <w:sz w:val="28"/>
        </w:rPr>
      </w:pPr>
    </w:p>
    <w:p w:rsidR="00F219F8" w:rsidRDefault="00F219F8" w:rsidP="00F219F8">
      <w:pPr>
        <w:ind w:left="5103"/>
        <w:rPr>
          <w:sz w:val="28"/>
        </w:rPr>
      </w:pPr>
      <w:r>
        <w:rPr>
          <w:sz w:val="28"/>
        </w:rPr>
        <w:t>УТВЕРЖДЕН</w:t>
      </w:r>
    </w:p>
    <w:p w:rsidR="00F219F8" w:rsidRDefault="00F219F8" w:rsidP="00F219F8">
      <w:pPr>
        <w:ind w:left="5103"/>
        <w:rPr>
          <w:sz w:val="28"/>
        </w:rPr>
      </w:pPr>
      <w:r>
        <w:rPr>
          <w:sz w:val="28"/>
        </w:rPr>
        <w:t xml:space="preserve">решением Совета </w:t>
      </w:r>
    </w:p>
    <w:p w:rsidR="00F219F8" w:rsidRDefault="00F219F8" w:rsidP="00F219F8">
      <w:pPr>
        <w:ind w:left="5103"/>
        <w:rPr>
          <w:sz w:val="28"/>
        </w:rPr>
      </w:pPr>
      <w:r>
        <w:rPr>
          <w:sz w:val="28"/>
        </w:rPr>
        <w:t>Дебентского сельского поселения</w:t>
      </w:r>
    </w:p>
    <w:p w:rsidR="00F219F8" w:rsidRDefault="00F219F8" w:rsidP="00F219F8">
      <w:pPr>
        <w:ind w:left="5103"/>
        <w:rPr>
          <w:sz w:val="28"/>
        </w:rPr>
      </w:pPr>
      <w:r>
        <w:rPr>
          <w:sz w:val="28"/>
        </w:rPr>
        <w:t xml:space="preserve">Тимашевского района </w:t>
      </w:r>
    </w:p>
    <w:p w:rsidR="00F219F8" w:rsidRDefault="00F219F8" w:rsidP="00F219F8">
      <w:pPr>
        <w:ind w:left="5103"/>
        <w:rPr>
          <w:sz w:val="28"/>
        </w:rPr>
      </w:pPr>
      <w:r>
        <w:rPr>
          <w:sz w:val="28"/>
          <w:szCs w:val="28"/>
        </w:rPr>
        <w:t xml:space="preserve"> от ____________  № _______</w:t>
      </w:r>
    </w:p>
    <w:p w:rsidR="00F219F8" w:rsidRDefault="00F219F8" w:rsidP="00F219F8">
      <w:pPr>
        <w:pStyle w:val="a3"/>
        <w:tabs>
          <w:tab w:val="left" w:pos="5103"/>
        </w:tabs>
        <w:ind w:left="5103"/>
        <w:jc w:val="center"/>
        <w:rPr>
          <w:rFonts w:ascii="Times New Roman" w:hAnsi="Times New Roman"/>
          <w:sz w:val="28"/>
        </w:rPr>
      </w:pPr>
    </w:p>
    <w:p w:rsidR="00F219F8" w:rsidRDefault="00F219F8" w:rsidP="00F219F8">
      <w:pPr>
        <w:rPr>
          <w:sz w:val="28"/>
        </w:rPr>
      </w:pPr>
    </w:p>
    <w:p w:rsidR="00F219F8" w:rsidRPr="002E51CB" w:rsidRDefault="00F219F8" w:rsidP="00F219F8">
      <w:pPr>
        <w:rPr>
          <w:b/>
          <w:sz w:val="28"/>
          <w:szCs w:val="28"/>
        </w:rPr>
      </w:pPr>
    </w:p>
    <w:p w:rsidR="00F219F8" w:rsidRPr="00937BBB" w:rsidRDefault="00F219F8" w:rsidP="00F219F8">
      <w:pPr>
        <w:ind w:left="567" w:right="850"/>
        <w:jc w:val="center"/>
        <w:rPr>
          <w:sz w:val="28"/>
        </w:rPr>
      </w:pPr>
      <w:r w:rsidRPr="00937BBB">
        <w:rPr>
          <w:sz w:val="28"/>
        </w:rPr>
        <w:t>СОСТАВ</w:t>
      </w:r>
    </w:p>
    <w:p w:rsidR="00F219F8" w:rsidRPr="00937BBB" w:rsidRDefault="00F219F8" w:rsidP="00F219F8">
      <w:pPr>
        <w:ind w:left="567" w:right="850"/>
        <w:jc w:val="center"/>
        <w:rPr>
          <w:sz w:val="28"/>
        </w:rPr>
      </w:pPr>
      <w:r w:rsidRPr="00937BBB">
        <w:rPr>
          <w:sz w:val="28"/>
        </w:rPr>
        <w:t xml:space="preserve">оргкомитета по проведению публичных слушаний по теме: «Рассмотрение проекта решения Совета </w:t>
      </w:r>
    </w:p>
    <w:p w:rsidR="00F219F8" w:rsidRPr="00937BBB" w:rsidRDefault="00F219F8" w:rsidP="00F219F8">
      <w:pPr>
        <w:ind w:left="567" w:right="850"/>
        <w:jc w:val="center"/>
        <w:rPr>
          <w:sz w:val="28"/>
        </w:rPr>
      </w:pPr>
      <w:r w:rsidRPr="00937BBB">
        <w:rPr>
          <w:sz w:val="28"/>
        </w:rPr>
        <w:t xml:space="preserve">Дербентского сельского поселения Тимашевского района </w:t>
      </w:r>
    </w:p>
    <w:p w:rsidR="00F219F8" w:rsidRPr="00937BBB" w:rsidRDefault="00F219F8" w:rsidP="00F219F8">
      <w:pPr>
        <w:ind w:left="567" w:right="850"/>
        <w:jc w:val="center"/>
        <w:rPr>
          <w:sz w:val="28"/>
        </w:rPr>
      </w:pPr>
      <w:r w:rsidRPr="00937BBB">
        <w:rPr>
          <w:sz w:val="28"/>
        </w:rPr>
        <w:t>«О внесении изменений в Устав Дербентского сельского поселения Тимашевского района»</w:t>
      </w:r>
    </w:p>
    <w:tbl>
      <w:tblPr>
        <w:tblW w:w="96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433"/>
        <w:gridCol w:w="5889"/>
        <w:gridCol w:w="284"/>
      </w:tblGrid>
      <w:tr w:rsidR="00F219F8" w:rsidRPr="005F727D" w:rsidTr="00F219F8">
        <w:tc>
          <w:tcPr>
            <w:tcW w:w="3433" w:type="dxa"/>
            <w:tcBorders>
              <w:top w:val="single" w:sz="4" w:space="0" w:color="FFFFFF"/>
              <w:left w:val="single" w:sz="4" w:space="0" w:color="FFFFFF"/>
              <w:bottom w:val="single" w:sz="4" w:space="0" w:color="FFFFFF"/>
              <w:right w:val="single" w:sz="4" w:space="0" w:color="FFFFFF"/>
            </w:tcBorders>
          </w:tcPr>
          <w:p w:rsidR="00F219F8" w:rsidRPr="005F727D" w:rsidRDefault="00F219F8" w:rsidP="00E12011">
            <w:pPr>
              <w:rPr>
                <w:sz w:val="28"/>
                <w:szCs w:val="28"/>
              </w:rPr>
            </w:pPr>
          </w:p>
        </w:tc>
        <w:tc>
          <w:tcPr>
            <w:tcW w:w="6173" w:type="dxa"/>
            <w:gridSpan w:val="2"/>
            <w:tcBorders>
              <w:top w:val="single" w:sz="4" w:space="0" w:color="FFFFFF"/>
              <w:left w:val="single" w:sz="4" w:space="0" w:color="FFFFFF"/>
              <w:bottom w:val="single" w:sz="4" w:space="0" w:color="FFFFFF"/>
              <w:right w:val="single" w:sz="4" w:space="0" w:color="FFFFFF"/>
            </w:tcBorders>
          </w:tcPr>
          <w:p w:rsidR="00F219F8" w:rsidRPr="005F727D" w:rsidRDefault="00F219F8" w:rsidP="00E12011">
            <w:pPr>
              <w:rPr>
                <w:sz w:val="28"/>
                <w:szCs w:val="28"/>
              </w:rPr>
            </w:pPr>
          </w:p>
        </w:tc>
      </w:tr>
      <w:tr w:rsidR="00F219F8" w:rsidRPr="005F727D" w:rsidTr="00F219F8">
        <w:tc>
          <w:tcPr>
            <w:tcW w:w="3433" w:type="dxa"/>
            <w:tcBorders>
              <w:top w:val="single" w:sz="4" w:space="0" w:color="FFFFFF"/>
              <w:left w:val="single" w:sz="4" w:space="0" w:color="FFFFFF"/>
              <w:bottom w:val="single" w:sz="4" w:space="0" w:color="FFFFFF"/>
              <w:right w:val="single" w:sz="4" w:space="0" w:color="FFFFFF"/>
            </w:tcBorders>
          </w:tcPr>
          <w:p w:rsidR="00F219F8" w:rsidRPr="005F727D" w:rsidRDefault="00F219F8" w:rsidP="00E12011">
            <w:pPr>
              <w:tabs>
                <w:tab w:val="left" w:pos="0"/>
              </w:tabs>
              <w:rPr>
                <w:sz w:val="28"/>
                <w:szCs w:val="28"/>
              </w:rPr>
            </w:pPr>
            <w:r w:rsidRPr="005F727D">
              <w:rPr>
                <w:sz w:val="28"/>
                <w:szCs w:val="28"/>
              </w:rPr>
              <w:t>Колесников Сергей Сергеевич</w:t>
            </w:r>
          </w:p>
          <w:p w:rsidR="00F219F8" w:rsidRPr="005F727D" w:rsidRDefault="00F219F8" w:rsidP="00E12011">
            <w:pPr>
              <w:tabs>
                <w:tab w:val="left" w:pos="0"/>
              </w:tabs>
              <w:rPr>
                <w:sz w:val="28"/>
                <w:szCs w:val="28"/>
              </w:rPr>
            </w:pPr>
          </w:p>
          <w:p w:rsidR="00F219F8" w:rsidRPr="005F727D" w:rsidRDefault="00F219F8" w:rsidP="00E12011">
            <w:pPr>
              <w:tabs>
                <w:tab w:val="left" w:pos="0"/>
              </w:tabs>
              <w:rPr>
                <w:sz w:val="28"/>
                <w:szCs w:val="28"/>
              </w:rPr>
            </w:pPr>
            <w:r w:rsidRPr="005F727D">
              <w:rPr>
                <w:sz w:val="28"/>
                <w:szCs w:val="28"/>
              </w:rPr>
              <w:t>Шемякова Елена Николаевна</w:t>
            </w:r>
          </w:p>
          <w:p w:rsidR="00F219F8" w:rsidRPr="005F727D" w:rsidRDefault="00F219F8" w:rsidP="00E12011">
            <w:pPr>
              <w:tabs>
                <w:tab w:val="left" w:pos="0"/>
              </w:tabs>
              <w:rPr>
                <w:sz w:val="28"/>
                <w:szCs w:val="28"/>
              </w:rPr>
            </w:pPr>
          </w:p>
          <w:p w:rsidR="00F219F8" w:rsidRPr="005F727D" w:rsidRDefault="00F219F8" w:rsidP="00E12011">
            <w:pPr>
              <w:tabs>
                <w:tab w:val="left" w:pos="0"/>
              </w:tabs>
              <w:rPr>
                <w:sz w:val="28"/>
                <w:szCs w:val="28"/>
              </w:rPr>
            </w:pPr>
          </w:p>
          <w:p w:rsidR="00F219F8" w:rsidRPr="005F727D" w:rsidRDefault="00F219F8" w:rsidP="00E12011">
            <w:pPr>
              <w:tabs>
                <w:tab w:val="left" w:pos="0"/>
              </w:tabs>
              <w:rPr>
                <w:sz w:val="28"/>
                <w:szCs w:val="28"/>
              </w:rPr>
            </w:pPr>
          </w:p>
          <w:p w:rsidR="00F219F8" w:rsidRPr="005F727D" w:rsidRDefault="00F219F8" w:rsidP="00E12011">
            <w:pPr>
              <w:tabs>
                <w:tab w:val="left" w:pos="0"/>
              </w:tabs>
              <w:rPr>
                <w:sz w:val="28"/>
                <w:szCs w:val="28"/>
              </w:rPr>
            </w:pPr>
          </w:p>
          <w:p w:rsidR="00F219F8" w:rsidRPr="005F727D" w:rsidRDefault="00F219F8" w:rsidP="00E12011">
            <w:pPr>
              <w:tabs>
                <w:tab w:val="left" w:pos="0"/>
              </w:tabs>
              <w:rPr>
                <w:sz w:val="28"/>
                <w:szCs w:val="28"/>
              </w:rPr>
            </w:pPr>
            <w:r w:rsidRPr="005F727D">
              <w:rPr>
                <w:sz w:val="28"/>
                <w:szCs w:val="28"/>
              </w:rPr>
              <w:t>Горбунов Владимир Алексеевич</w:t>
            </w:r>
          </w:p>
          <w:p w:rsidR="00F219F8" w:rsidRPr="005F727D" w:rsidRDefault="00F219F8" w:rsidP="00E12011">
            <w:pPr>
              <w:tabs>
                <w:tab w:val="left" w:pos="0"/>
              </w:tabs>
              <w:rPr>
                <w:sz w:val="28"/>
                <w:szCs w:val="28"/>
              </w:rPr>
            </w:pPr>
          </w:p>
          <w:p w:rsidR="00F219F8" w:rsidRPr="005F727D" w:rsidRDefault="00F219F8" w:rsidP="00E12011">
            <w:pPr>
              <w:tabs>
                <w:tab w:val="left" w:pos="0"/>
              </w:tabs>
              <w:rPr>
                <w:sz w:val="28"/>
                <w:szCs w:val="28"/>
              </w:rPr>
            </w:pPr>
            <w:r w:rsidRPr="005F727D">
              <w:rPr>
                <w:sz w:val="28"/>
                <w:szCs w:val="28"/>
              </w:rPr>
              <w:t>Коваленко Ольга Николаевна</w:t>
            </w:r>
          </w:p>
          <w:p w:rsidR="00F219F8" w:rsidRPr="005F727D" w:rsidRDefault="00F219F8" w:rsidP="00E12011">
            <w:pPr>
              <w:tabs>
                <w:tab w:val="left" w:pos="0"/>
              </w:tabs>
              <w:rPr>
                <w:sz w:val="28"/>
                <w:szCs w:val="28"/>
              </w:rPr>
            </w:pPr>
          </w:p>
        </w:tc>
        <w:tc>
          <w:tcPr>
            <w:tcW w:w="6172" w:type="dxa"/>
            <w:gridSpan w:val="2"/>
            <w:tcBorders>
              <w:top w:val="single" w:sz="4" w:space="0" w:color="FFFFFF"/>
              <w:left w:val="single" w:sz="4" w:space="0" w:color="FFFFFF"/>
              <w:bottom w:val="single" w:sz="4" w:space="0" w:color="FFFFFF"/>
              <w:right w:val="single" w:sz="4" w:space="0" w:color="FFFFFF"/>
            </w:tcBorders>
          </w:tcPr>
          <w:p w:rsidR="00F219F8" w:rsidRPr="005F727D" w:rsidRDefault="00F219F8" w:rsidP="00E12011">
            <w:pPr>
              <w:tabs>
                <w:tab w:val="left" w:pos="0"/>
              </w:tabs>
              <w:rPr>
                <w:sz w:val="28"/>
                <w:szCs w:val="28"/>
              </w:rPr>
            </w:pPr>
            <w:r w:rsidRPr="005F727D">
              <w:rPr>
                <w:sz w:val="28"/>
                <w:szCs w:val="28"/>
              </w:rPr>
              <w:t>- председатель оргкомитета , глава Дербентского сельского поселения Тимашевского района;</w:t>
            </w:r>
          </w:p>
          <w:p w:rsidR="00F219F8" w:rsidRPr="005F727D" w:rsidRDefault="00F219F8" w:rsidP="00E12011">
            <w:pPr>
              <w:tabs>
                <w:tab w:val="left" w:pos="0"/>
              </w:tabs>
              <w:rPr>
                <w:sz w:val="28"/>
                <w:szCs w:val="28"/>
              </w:rPr>
            </w:pPr>
          </w:p>
          <w:p w:rsidR="00F219F8" w:rsidRPr="005F727D" w:rsidRDefault="00F219F8" w:rsidP="00E12011">
            <w:pPr>
              <w:tabs>
                <w:tab w:val="left" w:pos="0"/>
              </w:tabs>
              <w:jc w:val="both"/>
              <w:rPr>
                <w:sz w:val="28"/>
              </w:rPr>
            </w:pPr>
            <w:r w:rsidRPr="005F727D">
              <w:rPr>
                <w:sz w:val="28"/>
                <w:szCs w:val="28"/>
              </w:rPr>
              <w:t xml:space="preserve">- секретарь оргкомитета, </w:t>
            </w:r>
            <w:r w:rsidRPr="005F727D">
              <w:rPr>
                <w:bCs/>
                <w:sz w:val="28"/>
                <w:szCs w:val="28"/>
              </w:rPr>
              <w:t xml:space="preserve">депутат </w:t>
            </w:r>
            <w:r w:rsidRPr="005F727D">
              <w:rPr>
                <w:sz w:val="28"/>
              </w:rPr>
              <w:t>Совета Дербентского сельского поселения Тимашевского района;</w:t>
            </w:r>
          </w:p>
          <w:p w:rsidR="00F219F8" w:rsidRPr="005F727D" w:rsidRDefault="00F219F8" w:rsidP="00E12011">
            <w:pPr>
              <w:tabs>
                <w:tab w:val="left" w:pos="0"/>
              </w:tabs>
              <w:jc w:val="both"/>
              <w:rPr>
                <w:bCs/>
                <w:sz w:val="28"/>
                <w:szCs w:val="28"/>
              </w:rPr>
            </w:pPr>
          </w:p>
          <w:p w:rsidR="00F219F8" w:rsidRPr="005F727D" w:rsidRDefault="00F219F8" w:rsidP="00E12011">
            <w:pPr>
              <w:tabs>
                <w:tab w:val="left" w:pos="0"/>
              </w:tabs>
              <w:rPr>
                <w:sz w:val="28"/>
                <w:szCs w:val="28"/>
              </w:rPr>
            </w:pPr>
            <w:r w:rsidRPr="005F727D">
              <w:rPr>
                <w:sz w:val="28"/>
                <w:szCs w:val="28"/>
              </w:rPr>
              <w:t>Члены оргкомитета:</w:t>
            </w:r>
          </w:p>
          <w:p w:rsidR="00F219F8" w:rsidRPr="005F727D" w:rsidRDefault="00F219F8" w:rsidP="00E12011">
            <w:pPr>
              <w:tabs>
                <w:tab w:val="left" w:pos="0"/>
              </w:tabs>
              <w:rPr>
                <w:sz w:val="28"/>
                <w:szCs w:val="28"/>
              </w:rPr>
            </w:pPr>
          </w:p>
          <w:p w:rsidR="00F219F8" w:rsidRPr="005F727D" w:rsidRDefault="00F219F8" w:rsidP="00E12011">
            <w:pPr>
              <w:tabs>
                <w:tab w:val="left" w:pos="0"/>
              </w:tabs>
              <w:jc w:val="both"/>
              <w:rPr>
                <w:sz w:val="28"/>
                <w:szCs w:val="28"/>
              </w:rPr>
            </w:pPr>
            <w:r w:rsidRPr="005F727D">
              <w:rPr>
                <w:sz w:val="28"/>
                <w:szCs w:val="28"/>
              </w:rPr>
              <w:t>- депутат Совета Дербентского сельского поселения Тимашевского района;</w:t>
            </w:r>
          </w:p>
          <w:p w:rsidR="00F219F8" w:rsidRPr="005F727D" w:rsidRDefault="00F219F8" w:rsidP="00E12011">
            <w:pPr>
              <w:tabs>
                <w:tab w:val="left" w:pos="0"/>
              </w:tabs>
              <w:rPr>
                <w:sz w:val="28"/>
                <w:szCs w:val="28"/>
              </w:rPr>
            </w:pPr>
          </w:p>
          <w:p w:rsidR="00F219F8" w:rsidRPr="005F727D" w:rsidRDefault="00F219F8" w:rsidP="00E12011">
            <w:pPr>
              <w:tabs>
                <w:tab w:val="left" w:pos="0"/>
              </w:tabs>
              <w:jc w:val="both"/>
              <w:rPr>
                <w:sz w:val="28"/>
                <w:szCs w:val="28"/>
              </w:rPr>
            </w:pPr>
            <w:r w:rsidRPr="005F727D">
              <w:rPr>
                <w:sz w:val="28"/>
                <w:szCs w:val="28"/>
              </w:rPr>
              <w:t xml:space="preserve">- </w:t>
            </w:r>
            <w:r>
              <w:rPr>
                <w:sz w:val="28"/>
                <w:szCs w:val="28"/>
              </w:rPr>
              <w:t xml:space="preserve">ведущий </w:t>
            </w:r>
            <w:r w:rsidRPr="005F727D">
              <w:rPr>
                <w:sz w:val="28"/>
                <w:szCs w:val="28"/>
              </w:rPr>
              <w:t>специалист администрации Дербентского сельского поселения Тимашевского  района;</w:t>
            </w:r>
          </w:p>
          <w:p w:rsidR="00F219F8" w:rsidRPr="005F727D" w:rsidRDefault="00F219F8" w:rsidP="00E12011">
            <w:pPr>
              <w:tabs>
                <w:tab w:val="left" w:pos="0"/>
              </w:tabs>
              <w:rPr>
                <w:sz w:val="28"/>
                <w:szCs w:val="28"/>
              </w:rPr>
            </w:pPr>
          </w:p>
        </w:tc>
      </w:tr>
      <w:tr w:rsidR="00F219F8" w:rsidRPr="005F727D" w:rsidTr="00F219F8">
        <w:trPr>
          <w:gridAfter w:val="1"/>
          <w:wAfter w:w="284" w:type="dxa"/>
        </w:trPr>
        <w:tc>
          <w:tcPr>
            <w:tcW w:w="3433" w:type="dxa"/>
            <w:tcBorders>
              <w:top w:val="single" w:sz="4" w:space="0" w:color="FFFFFF"/>
              <w:left w:val="single" w:sz="4" w:space="0" w:color="FFFFFF"/>
              <w:bottom w:val="single" w:sz="4" w:space="0" w:color="FFFFFF"/>
              <w:right w:val="single" w:sz="4" w:space="0" w:color="FFFFFF"/>
            </w:tcBorders>
            <w:hideMark/>
          </w:tcPr>
          <w:p w:rsidR="00F219F8" w:rsidRPr="005F727D" w:rsidRDefault="00F219F8" w:rsidP="00E12011">
            <w:pPr>
              <w:tabs>
                <w:tab w:val="left" w:pos="0"/>
              </w:tabs>
              <w:rPr>
                <w:sz w:val="28"/>
                <w:szCs w:val="28"/>
              </w:rPr>
            </w:pPr>
            <w:r w:rsidRPr="005F727D">
              <w:rPr>
                <w:sz w:val="28"/>
                <w:szCs w:val="28"/>
              </w:rPr>
              <w:t>Марцун Ольга Владимировна</w:t>
            </w:r>
          </w:p>
        </w:tc>
        <w:tc>
          <w:tcPr>
            <w:tcW w:w="5889" w:type="dxa"/>
            <w:tcBorders>
              <w:top w:val="single" w:sz="4" w:space="0" w:color="FFFFFF"/>
              <w:left w:val="single" w:sz="4" w:space="0" w:color="FFFFFF"/>
              <w:bottom w:val="single" w:sz="4" w:space="0" w:color="FFFFFF"/>
              <w:right w:val="single" w:sz="4" w:space="0" w:color="FFFFFF"/>
            </w:tcBorders>
          </w:tcPr>
          <w:p w:rsidR="00F219F8" w:rsidRPr="005F727D" w:rsidRDefault="00F219F8" w:rsidP="00E12011">
            <w:pPr>
              <w:jc w:val="both"/>
              <w:rPr>
                <w:sz w:val="28"/>
                <w:szCs w:val="28"/>
              </w:rPr>
            </w:pPr>
            <w:r w:rsidRPr="005F727D">
              <w:rPr>
                <w:sz w:val="28"/>
                <w:szCs w:val="28"/>
              </w:rPr>
              <w:t xml:space="preserve">- </w:t>
            </w:r>
            <w:r>
              <w:rPr>
                <w:sz w:val="28"/>
              </w:rPr>
              <w:t>заместитель главы</w:t>
            </w:r>
            <w:r w:rsidRPr="005F727D">
              <w:rPr>
                <w:sz w:val="28"/>
                <w:szCs w:val="28"/>
              </w:rPr>
              <w:t xml:space="preserve"> Дербентского сельского поселения</w:t>
            </w:r>
            <w:r w:rsidRPr="005F727D">
              <w:t xml:space="preserve"> </w:t>
            </w:r>
            <w:r>
              <w:rPr>
                <w:sz w:val="28"/>
                <w:szCs w:val="28"/>
              </w:rPr>
              <w:t>Тимашевского района.</w:t>
            </w:r>
          </w:p>
          <w:p w:rsidR="00F219F8" w:rsidRPr="005F727D" w:rsidRDefault="00F219F8" w:rsidP="00E12011">
            <w:pPr>
              <w:rPr>
                <w:sz w:val="28"/>
                <w:szCs w:val="28"/>
              </w:rPr>
            </w:pPr>
          </w:p>
        </w:tc>
      </w:tr>
      <w:tr w:rsidR="00F219F8" w:rsidRPr="00937BBB" w:rsidTr="00F219F8">
        <w:trPr>
          <w:trHeight w:val="693"/>
        </w:trPr>
        <w:tc>
          <w:tcPr>
            <w:tcW w:w="3433" w:type="dxa"/>
            <w:tcBorders>
              <w:top w:val="single" w:sz="4" w:space="0" w:color="FFFFFF"/>
              <w:left w:val="single" w:sz="4" w:space="0" w:color="FFFFFF"/>
              <w:bottom w:val="single" w:sz="4" w:space="0" w:color="FFFFFF"/>
              <w:right w:val="single" w:sz="4" w:space="0" w:color="FFFFFF"/>
            </w:tcBorders>
          </w:tcPr>
          <w:p w:rsidR="00F219F8" w:rsidRPr="00937BBB" w:rsidRDefault="00F219F8" w:rsidP="00E12011">
            <w:pPr>
              <w:tabs>
                <w:tab w:val="left" w:pos="0"/>
              </w:tabs>
              <w:rPr>
                <w:sz w:val="28"/>
                <w:szCs w:val="28"/>
              </w:rPr>
            </w:pPr>
          </w:p>
        </w:tc>
        <w:tc>
          <w:tcPr>
            <w:tcW w:w="6173" w:type="dxa"/>
            <w:gridSpan w:val="2"/>
            <w:tcBorders>
              <w:top w:val="single" w:sz="4" w:space="0" w:color="FFFFFF"/>
              <w:left w:val="single" w:sz="4" w:space="0" w:color="FFFFFF"/>
              <w:bottom w:val="single" w:sz="4" w:space="0" w:color="FFFFFF"/>
              <w:right w:val="single" w:sz="4" w:space="0" w:color="FFFFFF"/>
            </w:tcBorders>
          </w:tcPr>
          <w:p w:rsidR="00F219F8" w:rsidRPr="00937BBB" w:rsidRDefault="00F219F8" w:rsidP="00E12011">
            <w:pPr>
              <w:jc w:val="both"/>
              <w:rPr>
                <w:sz w:val="28"/>
                <w:szCs w:val="28"/>
              </w:rPr>
            </w:pPr>
          </w:p>
        </w:tc>
      </w:tr>
    </w:tbl>
    <w:p w:rsidR="00F219F8" w:rsidRDefault="00F219F8" w:rsidP="00F219F8">
      <w:pPr>
        <w:jc w:val="both"/>
        <w:rPr>
          <w:sz w:val="28"/>
          <w:szCs w:val="28"/>
        </w:rPr>
      </w:pPr>
      <w:r>
        <w:rPr>
          <w:sz w:val="28"/>
          <w:szCs w:val="28"/>
        </w:rPr>
        <w:t xml:space="preserve">Глава </w:t>
      </w:r>
      <w:r>
        <w:rPr>
          <w:sz w:val="28"/>
        </w:rPr>
        <w:t xml:space="preserve">Дербентского </w:t>
      </w:r>
      <w:r>
        <w:rPr>
          <w:sz w:val="28"/>
          <w:szCs w:val="28"/>
        </w:rPr>
        <w:t>сельского поселения</w:t>
      </w:r>
    </w:p>
    <w:p w:rsidR="00F219F8" w:rsidRDefault="00F219F8" w:rsidP="00F219F8">
      <w:pPr>
        <w:jc w:val="both"/>
        <w:rPr>
          <w:color w:val="000000"/>
          <w:sz w:val="28"/>
          <w:szCs w:val="28"/>
        </w:rPr>
        <w:sectPr w:rsidR="00F219F8" w:rsidSect="00F219F8">
          <w:pgSz w:w="11906" w:h="16838"/>
          <w:pgMar w:top="1134" w:right="566" w:bottom="1134" w:left="1701" w:header="708" w:footer="708" w:gutter="0"/>
          <w:pgNumType w:start="1"/>
          <w:cols w:space="708"/>
          <w:titlePg/>
          <w:docGrid w:linePitch="360"/>
        </w:sectPr>
      </w:pPr>
      <w:r>
        <w:rPr>
          <w:sz w:val="28"/>
          <w:szCs w:val="28"/>
        </w:rPr>
        <w:t>Тимашевского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color w:val="000000"/>
          <w:sz w:val="28"/>
          <w:szCs w:val="28"/>
        </w:rPr>
        <w:t>С.С. Колесников</w:t>
      </w:r>
    </w:p>
    <w:p w:rsidR="00F219F8" w:rsidRDefault="00F219F8" w:rsidP="00F219F8">
      <w:pPr>
        <w:widowControl w:val="0"/>
        <w:autoSpaceDE w:val="0"/>
        <w:autoSpaceDN w:val="0"/>
        <w:adjustRightInd w:val="0"/>
        <w:ind w:left="5387"/>
        <w:rPr>
          <w:sz w:val="28"/>
          <w:szCs w:val="20"/>
          <w:lang w:eastAsia="ru-RU"/>
        </w:rPr>
      </w:pPr>
      <w:r>
        <w:rPr>
          <w:sz w:val="28"/>
          <w:szCs w:val="20"/>
          <w:lang w:eastAsia="ru-RU"/>
        </w:rPr>
        <w:lastRenderedPageBreak/>
        <w:t>Приложение</w:t>
      </w:r>
      <w:r w:rsidRPr="00C43BD8">
        <w:rPr>
          <w:sz w:val="28"/>
          <w:szCs w:val="20"/>
          <w:lang w:eastAsia="ru-RU"/>
        </w:rPr>
        <w:t xml:space="preserve"> № 3</w:t>
      </w:r>
    </w:p>
    <w:p w:rsidR="00F219F8" w:rsidRDefault="00F219F8" w:rsidP="00F219F8">
      <w:pPr>
        <w:widowControl w:val="0"/>
        <w:autoSpaceDE w:val="0"/>
        <w:autoSpaceDN w:val="0"/>
        <w:adjustRightInd w:val="0"/>
        <w:ind w:left="5387" w:hanging="52"/>
        <w:rPr>
          <w:sz w:val="28"/>
          <w:szCs w:val="20"/>
          <w:lang w:eastAsia="ru-RU"/>
        </w:rPr>
      </w:pPr>
    </w:p>
    <w:p w:rsidR="00F219F8" w:rsidRPr="00C43BD8" w:rsidRDefault="00F219F8" w:rsidP="00F219F8">
      <w:pPr>
        <w:widowControl w:val="0"/>
        <w:autoSpaceDE w:val="0"/>
        <w:autoSpaceDN w:val="0"/>
        <w:adjustRightInd w:val="0"/>
        <w:ind w:left="5387"/>
        <w:rPr>
          <w:sz w:val="28"/>
          <w:szCs w:val="20"/>
          <w:lang w:eastAsia="ru-RU"/>
        </w:rPr>
      </w:pPr>
      <w:r>
        <w:rPr>
          <w:sz w:val="28"/>
          <w:szCs w:val="20"/>
          <w:lang w:eastAsia="ru-RU"/>
        </w:rPr>
        <w:t>УТВЕРЖДЕН</w:t>
      </w:r>
    </w:p>
    <w:p w:rsidR="00F219F8" w:rsidRDefault="00F219F8" w:rsidP="00F219F8">
      <w:pPr>
        <w:widowControl w:val="0"/>
        <w:autoSpaceDE w:val="0"/>
        <w:autoSpaceDN w:val="0"/>
        <w:adjustRightInd w:val="0"/>
        <w:ind w:left="5387"/>
        <w:rPr>
          <w:sz w:val="28"/>
          <w:szCs w:val="20"/>
          <w:lang w:eastAsia="ru-RU"/>
        </w:rPr>
      </w:pPr>
      <w:r>
        <w:rPr>
          <w:sz w:val="28"/>
          <w:szCs w:val="20"/>
          <w:lang w:eastAsia="ru-RU"/>
        </w:rPr>
        <w:t>решением</w:t>
      </w:r>
      <w:r w:rsidRPr="00C43BD8">
        <w:rPr>
          <w:sz w:val="28"/>
          <w:szCs w:val="20"/>
          <w:lang w:eastAsia="ru-RU"/>
        </w:rPr>
        <w:t xml:space="preserve"> Совета </w:t>
      </w:r>
    </w:p>
    <w:p w:rsidR="00F219F8" w:rsidRDefault="00F219F8" w:rsidP="00F219F8">
      <w:pPr>
        <w:ind w:left="5387"/>
        <w:rPr>
          <w:sz w:val="28"/>
          <w:lang w:eastAsia="ru-RU"/>
        </w:rPr>
      </w:pPr>
      <w:r>
        <w:rPr>
          <w:sz w:val="28"/>
        </w:rPr>
        <w:t xml:space="preserve">Дербентского </w:t>
      </w:r>
      <w:r w:rsidRPr="009F7DC4">
        <w:rPr>
          <w:sz w:val="28"/>
          <w:lang w:eastAsia="ru-RU"/>
        </w:rPr>
        <w:t>сельского</w:t>
      </w:r>
      <w:r>
        <w:rPr>
          <w:sz w:val="28"/>
          <w:lang w:eastAsia="ru-RU"/>
        </w:rPr>
        <w:t xml:space="preserve"> </w:t>
      </w:r>
      <w:r w:rsidRPr="009F7DC4">
        <w:rPr>
          <w:sz w:val="28"/>
          <w:lang w:eastAsia="ru-RU"/>
        </w:rPr>
        <w:t xml:space="preserve">поселения </w:t>
      </w:r>
    </w:p>
    <w:p w:rsidR="00F219F8" w:rsidRPr="009F7DC4" w:rsidRDefault="00F219F8" w:rsidP="00F219F8">
      <w:pPr>
        <w:ind w:left="5387"/>
        <w:rPr>
          <w:sz w:val="28"/>
          <w:lang w:eastAsia="ru-RU"/>
        </w:rPr>
      </w:pPr>
      <w:r w:rsidRPr="009F7DC4">
        <w:rPr>
          <w:sz w:val="28"/>
          <w:lang w:eastAsia="ru-RU"/>
        </w:rPr>
        <w:t>Тимашевского района</w:t>
      </w:r>
    </w:p>
    <w:p w:rsidR="00F219F8" w:rsidRPr="00C43BD8" w:rsidRDefault="00F219F8" w:rsidP="00F219F8">
      <w:pPr>
        <w:widowControl w:val="0"/>
        <w:autoSpaceDE w:val="0"/>
        <w:autoSpaceDN w:val="0"/>
        <w:adjustRightInd w:val="0"/>
        <w:ind w:left="5387"/>
        <w:rPr>
          <w:sz w:val="28"/>
          <w:szCs w:val="20"/>
          <w:lang w:eastAsia="ru-RU"/>
        </w:rPr>
      </w:pPr>
      <w:r w:rsidRPr="00C43BD8">
        <w:rPr>
          <w:sz w:val="28"/>
          <w:szCs w:val="20"/>
          <w:lang w:eastAsia="ru-RU"/>
        </w:rPr>
        <w:t xml:space="preserve">от </w:t>
      </w:r>
      <w:r>
        <w:rPr>
          <w:sz w:val="28"/>
          <w:szCs w:val="20"/>
          <w:lang w:eastAsia="ru-RU"/>
        </w:rPr>
        <w:t xml:space="preserve">_____________ </w:t>
      </w:r>
      <w:r w:rsidRPr="00C43BD8">
        <w:rPr>
          <w:sz w:val="28"/>
          <w:szCs w:val="20"/>
          <w:lang w:eastAsia="ru-RU"/>
        </w:rPr>
        <w:t xml:space="preserve"> № </w:t>
      </w:r>
      <w:r>
        <w:rPr>
          <w:sz w:val="28"/>
          <w:szCs w:val="20"/>
          <w:lang w:eastAsia="ru-RU"/>
        </w:rPr>
        <w:t>______</w:t>
      </w:r>
    </w:p>
    <w:p w:rsidR="00F219F8" w:rsidRPr="00C43BD8" w:rsidRDefault="00F219F8" w:rsidP="00F219F8">
      <w:pPr>
        <w:ind w:left="5400"/>
        <w:jc w:val="center"/>
        <w:rPr>
          <w:sz w:val="28"/>
          <w:lang w:eastAsia="ru-RU"/>
        </w:rPr>
      </w:pPr>
    </w:p>
    <w:p w:rsidR="00F219F8" w:rsidRPr="00C43BD8" w:rsidRDefault="00F219F8" w:rsidP="00F219F8">
      <w:pPr>
        <w:jc w:val="center"/>
        <w:rPr>
          <w:szCs w:val="20"/>
        </w:rPr>
      </w:pPr>
    </w:p>
    <w:p w:rsidR="00F219F8" w:rsidRPr="00653E8E" w:rsidRDefault="00F219F8" w:rsidP="00F219F8">
      <w:pPr>
        <w:tabs>
          <w:tab w:val="left" w:pos="5103"/>
        </w:tabs>
        <w:jc w:val="center"/>
        <w:rPr>
          <w:color w:val="C00000"/>
          <w:sz w:val="28"/>
          <w:szCs w:val="20"/>
        </w:rPr>
      </w:pPr>
    </w:p>
    <w:p w:rsidR="00F219F8" w:rsidRPr="000700C3" w:rsidRDefault="00F219F8" w:rsidP="00F219F8">
      <w:pPr>
        <w:tabs>
          <w:tab w:val="left" w:pos="5103"/>
        </w:tabs>
        <w:ind w:left="567" w:right="566"/>
        <w:jc w:val="center"/>
        <w:rPr>
          <w:b/>
          <w:sz w:val="28"/>
          <w:szCs w:val="20"/>
        </w:rPr>
      </w:pPr>
      <w:r w:rsidRPr="000700C3">
        <w:rPr>
          <w:b/>
          <w:sz w:val="28"/>
          <w:szCs w:val="20"/>
        </w:rPr>
        <w:t>ПОРЯДОК</w:t>
      </w:r>
    </w:p>
    <w:p w:rsidR="00F219F8" w:rsidRPr="000700C3" w:rsidRDefault="00F219F8" w:rsidP="00F219F8">
      <w:pPr>
        <w:ind w:left="567" w:right="566"/>
        <w:jc w:val="center"/>
        <w:rPr>
          <w:b/>
          <w:sz w:val="28"/>
          <w:szCs w:val="20"/>
        </w:rPr>
      </w:pPr>
      <w:r w:rsidRPr="000700C3">
        <w:rPr>
          <w:b/>
          <w:sz w:val="28"/>
          <w:szCs w:val="20"/>
        </w:rPr>
        <w:t xml:space="preserve">учета предложений и участия граждан в обсуждении проекта решения Совета </w:t>
      </w:r>
      <w:r w:rsidRPr="000700C3">
        <w:rPr>
          <w:b/>
          <w:sz w:val="28"/>
        </w:rPr>
        <w:t xml:space="preserve">Дербентского </w:t>
      </w:r>
      <w:r w:rsidRPr="000700C3">
        <w:rPr>
          <w:b/>
          <w:sz w:val="28"/>
          <w:szCs w:val="20"/>
        </w:rPr>
        <w:t xml:space="preserve">сельского поселения Тимашевского района </w:t>
      </w:r>
    </w:p>
    <w:p w:rsidR="00F219F8" w:rsidRPr="000700C3" w:rsidRDefault="00F219F8" w:rsidP="00F219F8">
      <w:pPr>
        <w:ind w:left="567" w:right="424"/>
        <w:jc w:val="center"/>
        <w:rPr>
          <w:b/>
          <w:sz w:val="28"/>
          <w:lang w:eastAsia="ru-RU"/>
        </w:rPr>
      </w:pPr>
      <w:r w:rsidRPr="000700C3">
        <w:rPr>
          <w:b/>
          <w:sz w:val="28"/>
          <w:szCs w:val="20"/>
        </w:rPr>
        <w:t>«</w:t>
      </w:r>
      <w:r w:rsidRPr="000700C3">
        <w:rPr>
          <w:b/>
          <w:sz w:val="28"/>
          <w:lang w:eastAsia="ru-RU"/>
        </w:rPr>
        <w:t xml:space="preserve">О внесении изменений в Устав </w:t>
      </w:r>
      <w:r w:rsidRPr="000700C3">
        <w:rPr>
          <w:b/>
          <w:sz w:val="28"/>
        </w:rPr>
        <w:t xml:space="preserve">Дербентского </w:t>
      </w:r>
      <w:r>
        <w:rPr>
          <w:b/>
          <w:sz w:val="28"/>
          <w:lang w:eastAsia="ru-RU"/>
        </w:rPr>
        <w:t xml:space="preserve">сельского </w:t>
      </w:r>
      <w:r w:rsidRPr="000700C3">
        <w:rPr>
          <w:b/>
          <w:sz w:val="28"/>
          <w:lang w:eastAsia="ru-RU"/>
        </w:rPr>
        <w:t xml:space="preserve">поселения </w:t>
      </w:r>
    </w:p>
    <w:p w:rsidR="00F219F8" w:rsidRPr="000700C3" w:rsidRDefault="00F219F8" w:rsidP="00F219F8">
      <w:pPr>
        <w:ind w:left="567" w:right="566"/>
        <w:jc w:val="center"/>
        <w:rPr>
          <w:b/>
          <w:sz w:val="28"/>
          <w:lang w:eastAsia="ru-RU"/>
        </w:rPr>
      </w:pPr>
      <w:r w:rsidRPr="000700C3">
        <w:rPr>
          <w:b/>
          <w:sz w:val="28"/>
          <w:lang w:eastAsia="ru-RU"/>
        </w:rPr>
        <w:t>Тимашевского района»</w:t>
      </w:r>
    </w:p>
    <w:p w:rsidR="00F219F8" w:rsidRPr="009F7DC4" w:rsidRDefault="00F219F8" w:rsidP="00F219F8">
      <w:pPr>
        <w:jc w:val="center"/>
        <w:rPr>
          <w:sz w:val="28"/>
          <w:szCs w:val="20"/>
        </w:rPr>
      </w:pPr>
    </w:p>
    <w:p w:rsidR="00F219F8" w:rsidRPr="009F7DC4" w:rsidRDefault="00F219F8" w:rsidP="00F219F8">
      <w:pPr>
        <w:ind w:firstLine="709"/>
        <w:jc w:val="both"/>
        <w:rPr>
          <w:sz w:val="28"/>
          <w:szCs w:val="20"/>
        </w:rPr>
      </w:pPr>
      <w:r w:rsidRPr="009F7DC4">
        <w:rPr>
          <w:sz w:val="28"/>
          <w:szCs w:val="20"/>
        </w:rPr>
        <w:t xml:space="preserve">1. </w:t>
      </w:r>
      <w:r>
        <w:rPr>
          <w:sz w:val="28"/>
          <w:szCs w:val="20"/>
        </w:rPr>
        <w:t xml:space="preserve">Жители </w:t>
      </w:r>
      <w:r>
        <w:rPr>
          <w:sz w:val="28"/>
        </w:rPr>
        <w:t xml:space="preserve">Дербентского </w:t>
      </w:r>
      <w:r w:rsidRPr="009F7DC4">
        <w:rPr>
          <w:sz w:val="28"/>
          <w:szCs w:val="20"/>
        </w:rPr>
        <w:t>сельского поселения Тимашевского района с момента о</w:t>
      </w:r>
      <w:r>
        <w:rPr>
          <w:sz w:val="28"/>
          <w:szCs w:val="20"/>
        </w:rPr>
        <w:t xml:space="preserve">публикования </w:t>
      </w:r>
      <w:r w:rsidRPr="009F7DC4">
        <w:rPr>
          <w:sz w:val="28"/>
          <w:szCs w:val="20"/>
        </w:rPr>
        <w:t xml:space="preserve">проекта решения Совета </w:t>
      </w:r>
      <w:r>
        <w:rPr>
          <w:sz w:val="28"/>
        </w:rPr>
        <w:t xml:space="preserve">Дербентского </w:t>
      </w:r>
      <w:r w:rsidRPr="009F7DC4">
        <w:rPr>
          <w:sz w:val="28"/>
          <w:szCs w:val="20"/>
        </w:rPr>
        <w:t>сельского поселения Тимашевского района «</w:t>
      </w:r>
      <w:r w:rsidRPr="009F7DC4">
        <w:rPr>
          <w:sz w:val="28"/>
          <w:lang w:eastAsia="ru-RU"/>
        </w:rPr>
        <w:t>О внесении изменений в Устав</w:t>
      </w:r>
      <w:r>
        <w:rPr>
          <w:sz w:val="28"/>
          <w:lang w:eastAsia="ru-RU"/>
        </w:rPr>
        <w:t xml:space="preserve"> </w:t>
      </w:r>
      <w:r>
        <w:rPr>
          <w:sz w:val="28"/>
        </w:rPr>
        <w:t xml:space="preserve">Дербентского </w:t>
      </w:r>
      <w:r w:rsidRPr="009F7DC4">
        <w:rPr>
          <w:sz w:val="28"/>
          <w:lang w:eastAsia="ru-RU"/>
        </w:rPr>
        <w:t>сельского поселения Тимашевского района»</w:t>
      </w:r>
      <w:r>
        <w:rPr>
          <w:sz w:val="28"/>
          <w:lang w:eastAsia="ru-RU"/>
        </w:rPr>
        <w:t xml:space="preserve"> (далее – проект)</w:t>
      </w:r>
      <w:r w:rsidRPr="009F7DC4">
        <w:rPr>
          <w:sz w:val="28"/>
          <w:szCs w:val="20"/>
        </w:rPr>
        <w:t xml:space="preserve"> вправе участвовать в его обсуждении в следующих формах:</w:t>
      </w:r>
    </w:p>
    <w:p w:rsidR="00F219F8" w:rsidRPr="009F7DC4" w:rsidRDefault="00F219F8" w:rsidP="00F219F8">
      <w:pPr>
        <w:autoSpaceDE w:val="0"/>
        <w:ind w:firstLine="709"/>
        <w:jc w:val="both"/>
        <w:rPr>
          <w:sz w:val="28"/>
          <w:szCs w:val="20"/>
        </w:rPr>
      </w:pPr>
      <w:r w:rsidRPr="009F7DC4">
        <w:rPr>
          <w:sz w:val="28"/>
          <w:szCs w:val="20"/>
        </w:rPr>
        <w:t>1) проведение собраний граждан по месту жительства;</w:t>
      </w:r>
    </w:p>
    <w:p w:rsidR="00F219F8" w:rsidRPr="009F7DC4" w:rsidRDefault="00F219F8" w:rsidP="00F219F8">
      <w:pPr>
        <w:autoSpaceDE w:val="0"/>
        <w:ind w:firstLine="709"/>
        <w:jc w:val="both"/>
        <w:rPr>
          <w:sz w:val="28"/>
          <w:szCs w:val="20"/>
        </w:rPr>
      </w:pPr>
      <w:r w:rsidRPr="009F7DC4">
        <w:rPr>
          <w:sz w:val="28"/>
          <w:szCs w:val="20"/>
        </w:rPr>
        <w:t xml:space="preserve">2) массовое обсуждение проекта решения Совета </w:t>
      </w:r>
      <w:r>
        <w:rPr>
          <w:sz w:val="28"/>
        </w:rPr>
        <w:t xml:space="preserve">Дербентского </w:t>
      </w:r>
      <w:r w:rsidRPr="009F7DC4">
        <w:rPr>
          <w:sz w:val="28"/>
          <w:szCs w:val="20"/>
        </w:rPr>
        <w:t>сельского поселения Тимашевского района «</w:t>
      </w:r>
      <w:r w:rsidRPr="009F7DC4">
        <w:rPr>
          <w:sz w:val="28"/>
          <w:lang w:eastAsia="ru-RU"/>
        </w:rPr>
        <w:t xml:space="preserve">О внесении изменений в Устав </w:t>
      </w:r>
      <w:r>
        <w:rPr>
          <w:sz w:val="28"/>
        </w:rPr>
        <w:t xml:space="preserve">Дербентского </w:t>
      </w:r>
      <w:r w:rsidRPr="009F7DC4">
        <w:rPr>
          <w:sz w:val="28"/>
          <w:lang w:eastAsia="ru-RU"/>
        </w:rPr>
        <w:t>сельского поселения Тимашевского района»</w:t>
      </w:r>
      <w:r>
        <w:rPr>
          <w:sz w:val="28"/>
          <w:lang w:eastAsia="ru-RU"/>
        </w:rPr>
        <w:t xml:space="preserve"> </w:t>
      </w:r>
      <w:r>
        <w:rPr>
          <w:sz w:val="28"/>
          <w:szCs w:val="20"/>
        </w:rPr>
        <w:t>согласно настоящему Порядку;</w:t>
      </w:r>
    </w:p>
    <w:p w:rsidR="00F219F8" w:rsidRPr="009F7DC4" w:rsidRDefault="00F219F8" w:rsidP="00F219F8">
      <w:pPr>
        <w:autoSpaceDE w:val="0"/>
        <w:ind w:firstLine="709"/>
        <w:jc w:val="both"/>
        <w:rPr>
          <w:sz w:val="28"/>
          <w:szCs w:val="20"/>
        </w:rPr>
      </w:pPr>
      <w:r w:rsidRPr="009F7DC4">
        <w:rPr>
          <w:sz w:val="28"/>
          <w:szCs w:val="20"/>
        </w:rPr>
        <w:t xml:space="preserve">3) проведение публичных слушаний по проекту решения Совета </w:t>
      </w:r>
      <w:r>
        <w:rPr>
          <w:sz w:val="28"/>
        </w:rPr>
        <w:t xml:space="preserve">Дербентского </w:t>
      </w:r>
      <w:r w:rsidRPr="009F7DC4">
        <w:rPr>
          <w:sz w:val="28"/>
          <w:szCs w:val="20"/>
        </w:rPr>
        <w:t>сельского поселения Тимашевского района «</w:t>
      </w:r>
      <w:r w:rsidRPr="009F7DC4">
        <w:rPr>
          <w:sz w:val="28"/>
          <w:lang w:eastAsia="ru-RU"/>
        </w:rPr>
        <w:t xml:space="preserve">О внесении изменений в Устав </w:t>
      </w:r>
      <w:r>
        <w:rPr>
          <w:sz w:val="28"/>
        </w:rPr>
        <w:t xml:space="preserve">Дербентского </w:t>
      </w:r>
      <w:r w:rsidRPr="009F7DC4">
        <w:rPr>
          <w:sz w:val="28"/>
          <w:lang w:eastAsia="ru-RU"/>
        </w:rPr>
        <w:t>сельского поселения Тимашевского района»</w:t>
      </w:r>
      <w:r w:rsidRPr="009F7DC4">
        <w:rPr>
          <w:sz w:val="28"/>
          <w:szCs w:val="20"/>
        </w:rPr>
        <w:t>;</w:t>
      </w:r>
    </w:p>
    <w:p w:rsidR="00F219F8" w:rsidRDefault="00F219F8" w:rsidP="00F219F8">
      <w:pPr>
        <w:autoSpaceDE w:val="0"/>
        <w:ind w:firstLine="709"/>
        <w:jc w:val="both"/>
        <w:rPr>
          <w:sz w:val="28"/>
          <w:szCs w:val="20"/>
        </w:rPr>
      </w:pPr>
      <w:r w:rsidRPr="009F7DC4">
        <w:rPr>
          <w:sz w:val="28"/>
          <w:szCs w:val="20"/>
        </w:rPr>
        <w:t>4) иные формы, не противоречащие действующему законодательству.</w:t>
      </w:r>
    </w:p>
    <w:p w:rsidR="00F219F8" w:rsidRPr="000E6323" w:rsidRDefault="00F219F8" w:rsidP="00F219F8">
      <w:pPr>
        <w:pStyle w:val="a8"/>
        <w:spacing w:after="0"/>
        <w:ind w:left="0" w:firstLine="709"/>
        <w:jc w:val="both"/>
        <w:rPr>
          <w:szCs w:val="28"/>
        </w:rPr>
      </w:pPr>
      <w:r w:rsidRPr="00A3689F">
        <w:rPr>
          <w:rFonts w:cs="Wingdings"/>
          <w:color w:val="000000"/>
          <w:szCs w:val="20"/>
        </w:rPr>
        <w:t xml:space="preserve">2. </w:t>
      </w:r>
      <w:r w:rsidRPr="00A3689F">
        <w:rPr>
          <w:color w:val="000000"/>
          <w:szCs w:val="28"/>
        </w:rPr>
        <w:t xml:space="preserve">Участники публичных слушаний по </w:t>
      </w:r>
      <w:r w:rsidRPr="00A3689F">
        <w:rPr>
          <w:color w:val="000000"/>
        </w:rPr>
        <w:t xml:space="preserve">проекту </w:t>
      </w:r>
      <w:r w:rsidRPr="00A3689F">
        <w:rPr>
          <w:color w:val="000000"/>
          <w:szCs w:val="28"/>
        </w:rPr>
        <w:t>имеют право вносить предложения и замечания, касающиеся пр</w:t>
      </w:r>
      <w:r>
        <w:rPr>
          <w:color w:val="000000"/>
          <w:szCs w:val="28"/>
        </w:rPr>
        <w:t xml:space="preserve">оекта со дня его опубликования </w:t>
      </w:r>
      <w:r w:rsidRPr="00A3689F">
        <w:rPr>
          <w:color w:val="000000"/>
          <w:szCs w:val="28"/>
        </w:rPr>
        <w:t xml:space="preserve">в письменной форме в адрес организатора публичных слушаний </w:t>
      </w:r>
      <w:r w:rsidRPr="003C1BDD">
        <w:rPr>
          <w:szCs w:val="28"/>
        </w:rPr>
        <w:t>(</w:t>
      </w:r>
      <w:r w:rsidRPr="003C1BDD">
        <w:t>адрес:</w:t>
      </w:r>
      <w:r>
        <w:t xml:space="preserve"> </w:t>
      </w:r>
      <w:r w:rsidRPr="003C1BDD">
        <w:t>352734</w:t>
      </w:r>
      <w:r>
        <w:t>,</w:t>
      </w:r>
      <w:r w:rsidRPr="003C1BDD">
        <w:t xml:space="preserve">   Краснодарский край, Тимашевский район, х</w:t>
      </w:r>
      <w:r>
        <w:t>ут</w:t>
      </w:r>
      <w:r w:rsidRPr="003C1BDD">
        <w:t xml:space="preserve">.Танцура Крамаренко, </w:t>
      </w:r>
      <w:r>
        <w:t xml:space="preserve">                </w:t>
      </w:r>
      <w:r w:rsidRPr="003C1BDD">
        <w:t>ул.</w:t>
      </w:r>
      <w:r>
        <w:t xml:space="preserve"> </w:t>
      </w:r>
      <w:r w:rsidRPr="003C1BDD">
        <w:t>Советская № 4)</w:t>
      </w:r>
      <w:r>
        <w:t xml:space="preserve"> </w:t>
      </w:r>
      <w:r w:rsidRPr="000E6323">
        <w:rPr>
          <w:szCs w:val="28"/>
        </w:rPr>
        <w:t xml:space="preserve">в том числе и посредством официального сайта </w:t>
      </w:r>
      <w:r w:rsidRPr="000E6323">
        <w:t>Дербентского</w:t>
      </w:r>
      <w:r w:rsidRPr="000E6323">
        <w:rPr>
          <w:szCs w:val="20"/>
          <w:lang w:eastAsia="x-none"/>
        </w:rPr>
        <w:t xml:space="preserve"> сельского поселения Тимашевского района </w:t>
      </w:r>
      <w:r w:rsidRPr="000E6323">
        <w:rPr>
          <w:szCs w:val="28"/>
        </w:rPr>
        <w:t>(или) в письменной или устной форме в ходе проведения публичных слушаний (далее - предложения и замечания).</w:t>
      </w:r>
    </w:p>
    <w:p w:rsidR="00F219F8" w:rsidRPr="00A3689F" w:rsidRDefault="00F219F8" w:rsidP="00F219F8">
      <w:pPr>
        <w:pStyle w:val="a8"/>
        <w:spacing w:after="0"/>
        <w:ind w:left="0" w:firstLine="709"/>
        <w:jc w:val="both"/>
        <w:rPr>
          <w:color w:val="000000"/>
          <w:szCs w:val="28"/>
        </w:rPr>
      </w:pPr>
      <w:r w:rsidRPr="00A3689F">
        <w:rPr>
          <w:color w:val="000000"/>
          <w:szCs w:val="28"/>
        </w:rPr>
        <w:t>2.1. Предложения и замечания должны соответствовать Конституции Российской Федерации, требованиям Федерального закона от 6 октября 2003 г.     № 131-ФЗ «Об общих принципах организации местного самоуправления в Российской Федерации», федеральному законодательству, законодательству Краснодарского края.</w:t>
      </w:r>
    </w:p>
    <w:p w:rsidR="00F219F8" w:rsidRPr="00A3689F" w:rsidRDefault="00F219F8" w:rsidP="00F219F8">
      <w:pPr>
        <w:pStyle w:val="a8"/>
        <w:spacing w:after="0"/>
        <w:ind w:left="0" w:firstLine="709"/>
        <w:jc w:val="both"/>
        <w:rPr>
          <w:color w:val="000000"/>
          <w:szCs w:val="28"/>
        </w:rPr>
      </w:pPr>
      <w:r w:rsidRPr="00A3689F">
        <w:rPr>
          <w:color w:val="000000"/>
          <w:szCs w:val="28"/>
        </w:rPr>
        <w:t>2.2. Предложения и замечания должны соответствовать следующим требованиям:</w:t>
      </w:r>
    </w:p>
    <w:p w:rsidR="00F219F8" w:rsidRPr="00A3689F" w:rsidRDefault="00F219F8" w:rsidP="00F219F8">
      <w:pPr>
        <w:pStyle w:val="a8"/>
        <w:spacing w:after="0"/>
        <w:ind w:left="0" w:firstLine="709"/>
        <w:jc w:val="both"/>
        <w:rPr>
          <w:color w:val="000000"/>
          <w:szCs w:val="28"/>
        </w:rPr>
      </w:pPr>
      <w:r w:rsidRPr="00A3689F">
        <w:rPr>
          <w:color w:val="000000"/>
          <w:szCs w:val="28"/>
        </w:rPr>
        <w:lastRenderedPageBreak/>
        <w:t xml:space="preserve">1) обеспечивать однозначное толкование положений Устава </w:t>
      </w:r>
      <w:r>
        <w:t xml:space="preserve">Дербентского </w:t>
      </w:r>
      <w:r w:rsidRPr="00A3689F">
        <w:rPr>
          <w:color w:val="000000"/>
          <w:szCs w:val="20"/>
        </w:rPr>
        <w:t>сельского поселения Тимашевского района</w:t>
      </w:r>
      <w:r w:rsidRPr="00A3689F">
        <w:rPr>
          <w:color w:val="000000"/>
          <w:szCs w:val="28"/>
        </w:rPr>
        <w:t>;</w:t>
      </w:r>
    </w:p>
    <w:p w:rsidR="00F219F8" w:rsidRPr="00A3689F" w:rsidRDefault="00F219F8" w:rsidP="00F219F8">
      <w:pPr>
        <w:pStyle w:val="a8"/>
        <w:spacing w:after="0"/>
        <w:ind w:left="0" w:firstLine="709"/>
        <w:jc w:val="both"/>
        <w:rPr>
          <w:color w:val="000000"/>
          <w:szCs w:val="28"/>
        </w:rPr>
      </w:pPr>
      <w:r w:rsidRPr="00A3689F">
        <w:rPr>
          <w:color w:val="000000"/>
          <w:szCs w:val="28"/>
        </w:rPr>
        <w:t xml:space="preserve">2) не допускать противоречия либо несогласованности с иными положениями Устава </w:t>
      </w:r>
      <w:r>
        <w:t xml:space="preserve">Дербентского </w:t>
      </w:r>
      <w:r w:rsidRPr="00A3689F">
        <w:rPr>
          <w:color w:val="000000"/>
          <w:szCs w:val="20"/>
        </w:rPr>
        <w:t>сельского поселения Тимашевского района</w:t>
      </w:r>
      <w:r w:rsidRPr="00A3689F">
        <w:rPr>
          <w:color w:val="000000"/>
          <w:szCs w:val="28"/>
        </w:rPr>
        <w:t>.</w:t>
      </w:r>
    </w:p>
    <w:p w:rsidR="00F219F8" w:rsidRPr="00A3689F" w:rsidRDefault="00F219F8" w:rsidP="00F219F8">
      <w:pPr>
        <w:ind w:firstLine="709"/>
        <w:jc w:val="both"/>
        <w:rPr>
          <w:color w:val="000000"/>
          <w:sz w:val="28"/>
          <w:szCs w:val="28"/>
        </w:rPr>
      </w:pPr>
      <w:r w:rsidRPr="00A3689F">
        <w:rPr>
          <w:color w:val="000000"/>
          <w:sz w:val="28"/>
          <w:szCs w:val="20"/>
        </w:rPr>
        <w:t xml:space="preserve">3. </w:t>
      </w:r>
      <w:r w:rsidRPr="00A3689F">
        <w:rPr>
          <w:color w:val="000000"/>
          <w:sz w:val="28"/>
          <w:szCs w:val="28"/>
          <w:lang w:eastAsia="ru-RU"/>
        </w:rPr>
        <w:t>Внесенные участниками публичных слушаний предложения и замечания, подлежат регистрации, а также обязательному рассмотрению организатором публичных слушаний, за исключением п</w:t>
      </w:r>
      <w:r w:rsidRPr="00A3689F">
        <w:rPr>
          <w:color w:val="000000"/>
          <w:sz w:val="28"/>
          <w:szCs w:val="28"/>
        </w:rPr>
        <w:t>редложений и замечаний, внесенных (поступивших) после проведения публичных слушаний.</w:t>
      </w:r>
    </w:p>
    <w:p w:rsidR="00F219F8" w:rsidRPr="00A3689F" w:rsidRDefault="00F219F8" w:rsidP="00F219F8">
      <w:pPr>
        <w:autoSpaceDE w:val="0"/>
        <w:ind w:firstLine="709"/>
        <w:jc w:val="both"/>
        <w:rPr>
          <w:color w:val="000000"/>
          <w:sz w:val="28"/>
          <w:szCs w:val="20"/>
        </w:rPr>
      </w:pPr>
      <w:r w:rsidRPr="00A3689F">
        <w:rPr>
          <w:color w:val="000000"/>
          <w:sz w:val="28"/>
          <w:szCs w:val="20"/>
        </w:rPr>
        <w:t xml:space="preserve">4. </w:t>
      </w:r>
      <w:r w:rsidRPr="00A3689F">
        <w:rPr>
          <w:color w:val="000000"/>
          <w:sz w:val="28"/>
          <w:szCs w:val="28"/>
        </w:rPr>
        <w:t>Участники публичных слушаний вправе свободно высказывать свое мнение</w:t>
      </w:r>
      <w:r w:rsidRPr="00A3689F">
        <w:rPr>
          <w:color w:val="000000"/>
          <w:sz w:val="28"/>
          <w:szCs w:val="20"/>
        </w:rPr>
        <w:t>.</w:t>
      </w:r>
    </w:p>
    <w:p w:rsidR="00F219F8" w:rsidRPr="00A3689F" w:rsidRDefault="00F219F8" w:rsidP="00F219F8">
      <w:pPr>
        <w:autoSpaceDE w:val="0"/>
        <w:ind w:firstLine="709"/>
        <w:jc w:val="both"/>
        <w:rPr>
          <w:rFonts w:cs="Wingdings"/>
          <w:color w:val="000000"/>
          <w:sz w:val="28"/>
          <w:szCs w:val="20"/>
        </w:rPr>
      </w:pPr>
      <w:r w:rsidRPr="00A3689F">
        <w:rPr>
          <w:color w:val="000000"/>
          <w:sz w:val="28"/>
          <w:szCs w:val="20"/>
        </w:rPr>
        <w:t>5.Участники публичных слушаний вправе снять свои предложения и замечания и (или) присоединиться к предложениям и замечаниям, выдвинутым</w:t>
      </w:r>
      <w:r w:rsidRPr="00A3689F">
        <w:rPr>
          <w:rFonts w:cs="Wingdings"/>
          <w:color w:val="000000"/>
          <w:sz w:val="28"/>
          <w:szCs w:val="20"/>
        </w:rPr>
        <w:t xml:space="preserve"> другими участниками публичных слушаний.</w:t>
      </w:r>
    </w:p>
    <w:p w:rsidR="00F219F8" w:rsidRPr="00A3689F" w:rsidRDefault="00F219F8" w:rsidP="00F219F8">
      <w:pPr>
        <w:autoSpaceDE w:val="0"/>
        <w:ind w:firstLine="709"/>
        <w:jc w:val="both"/>
        <w:rPr>
          <w:rFonts w:cs="Wingdings"/>
          <w:color w:val="000000"/>
          <w:sz w:val="28"/>
          <w:szCs w:val="20"/>
        </w:rPr>
      </w:pPr>
      <w:r w:rsidRPr="00A3689F">
        <w:rPr>
          <w:rFonts w:cs="Wingdings"/>
          <w:color w:val="000000"/>
          <w:sz w:val="28"/>
          <w:szCs w:val="20"/>
        </w:rPr>
        <w:t>6. Обобщенная информация о мнениях участников публичных слушаний, поступивших предло</w:t>
      </w:r>
      <w:r>
        <w:rPr>
          <w:rFonts w:cs="Wingdings"/>
          <w:color w:val="000000"/>
          <w:sz w:val="28"/>
          <w:szCs w:val="20"/>
        </w:rPr>
        <w:t xml:space="preserve">жениях и заявлениях отражается в протоколе </w:t>
      </w:r>
      <w:r w:rsidRPr="00A3689F">
        <w:rPr>
          <w:rFonts w:cs="Wingdings"/>
          <w:color w:val="000000"/>
          <w:sz w:val="28"/>
          <w:szCs w:val="20"/>
        </w:rPr>
        <w:t xml:space="preserve">публичных слушаний, который направляется Организатором публичных слушаний в Совет </w:t>
      </w:r>
      <w:r w:rsidRPr="003C1BDD">
        <w:rPr>
          <w:rFonts w:cs="Wingdings"/>
          <w:color w:val="000000"/>
          <w:sz w:val="28"/>
          <w:szCs w:val="20"/>
        </w:rPr>
        <w:t xml:space="preserve">Дербентского </w:t>
      </w:r>
      <w:r w:rsidRPr="00A3689F">
        <w:rPr>
          <w:color w:val="000000"/>
          <w:sz w:val="28"/>
          <w:szCs w:val="20"/>
        </w:rPr>
        <w:t xml:space="preserve">сельского поселения Тимашевского района </w:t>
      </w:r>
      <w:r w:rsidRPr="00A3689F">
        <w:rPr>
          <w:rFonts w:cs="Wingdings"/>
          <w:color w:val="000000"/>
          <w:sz w:val="28"/>
          <w:szCs w:val="20"/>
        </w:rPr>
        <w:t>в течени</w:t>
      </w:r>
      <w:r>
        <w:rPr>
          <w:rFonts w:cs="Wingdings"/>
          <w:color w:val="000000"/>
          <w:sz w:val="28"/>
          <w:szCs w:val="20"/>
        </w:rPr>
        <w:t xml:space="preserve">е пяти рабочих дней со дня его </w:t>
      </w:r>
      <w:r w:rsidRPr="00A3689F">
        <w:rPr>
          <w:rFonts w:cs="Wingdings"/>
          <w:color w:val="000000"/>
          <w:sz w:val="28"/>
          <w:szCs w:val="20"/>
        </w:rPr>
        <w:t>подписания.</w:t>
      </w:r>
    </w:p>
    <w:p w:rsidR="00F219F8" w:rsidRPr="00A3689F" w:rsidRDefault="00F219F8" w:rsidP="00F219F8">
      <w:pPr>
        <w:autoSpaceDE w:val="0"/>
        <w:ind w:firstLine="709"/>
        <w:jc w:val="both"/>
        <w:rPr>
          <w:rFonts w:cs="Wingdings"/>
          <w:color w:val="000000"/>
          <w:sz w:val="28"/>
          <w:szCs w:val="20"/>
        </w:rPr>
      </w:pPr>
      <w:r w:rsidRPr="00A3689F">
        <w:rPr>
          <w:rFonts w:cs="Wingdings"/>
          <w:color w:val="000000"/>
          <w:sz w:val="28"/>
          <w:szCs w:val="20"/>
        </w:rPr>
        <w:t>7. Перед решением воп</w:t>
      </w:r>
      <w:r>
        <w:rPr>
          <w:rFonts w:cs="Wingdings"/>
          <w:color w:val="000000"/>
          <w:sz w:val="28"/>
          <w:szCs w:val="20"/>
        </w:rPr>
        <w:t>роса о принятии</w:t>
      </w:r>
      <w:r w:rsidRPr="00A3689F">
        <w:rPr>
          <w:rFonts w:cs="Wingdings"/>
          <w:color w:val="000000"/>
          <w:sz w:val="28"/>
          <w:szCs w:val="20"/>
        </w:rPr>
        <w:t xml:space="preserve"> или отклон</w:t>
      </w:r>
      <w:r>
        <w:rPr>
          <w:rFonts w:cs="Wingdings"/>
          <w:color w:val="000000"/>
          <w:sz w:val="28"/>
          <w:szCs w:val="20"/>
        </w:rPr>
        <w:t xml:space="preserve">ении предложений, отраженных в протоколе </w:t>
      </w:r>
      <w:r w:rsidRPr="00A3689F">
        <w:rPr>
          <w:rFonts w:cs="Wingdings"/>
          <w:color w:val="000000"/>
          <w:sz w:val="28"/>
          <w:szCs w:val="20"/>
        </w:rPr>
        <w:t>публичных слушаний (да</w:t>
      </w:r>
      <w:r>
        <w:rPr>
          <w:rFonts w:cs="Wingdings"/>
          <w:color w:val="000000"/>
          <w:sz w:val="28"/>
          <w:szCs w:val="20"/>
        </w:rPr>
        <w:t xml:space="preserve">лее – поступившие предложения), </w:t>
      </w:r>
      <w:r w:rsidRPr="00A3689F">
        <w:rPr>
          <w:rFonts w:cs="Wingdings"/>
          <w:color w:val="000000"/>
          <w:sz w:val="28"/>
          <w:szCs w:val="20"/>
        </w:rPr>
        <w:t xml:space="preserve">Совет </w:t>
      </w:r>
      <w:r w:rsidRPr="003C1BDD">
        <w:rPr>
          <w:rFonts w:cs="Wingdings"/>
          <w:color w:val="000000"/>
          <w:sz w:val="28"/>
          <w:szCs w:val="20"/>
        </w:rPr>
        <w:t xml:space="preserve">Дербентского </w:t>
      </w:r>
      <w:r w:rsidRPr="00A3689F">
        <w:rPr>
          <w:color w:val="000000"/>
          <w:sz w:val="28"/>
          <w:szCs w:val="20"/>
        </w:rPr>
        <w:t xml:space="preserve">сельского поселения Тимашевского района </w:t>
      </w:r>
      <w:r>
        <w:rPr>
          <w:rFonts w:cs="Wingdings"/>
          <w:color w:val="000000"/>
          <w:sz w:val="28"/>
          <w:szCs w:val="20"/>
        </w:rPr>
        <w:t xml:space="preserve">в </w:t>
      </w:r>
      <w:r w:rsidRPr="00A3689F">
        <w:rPr>
          <w:rFonts w:cs="Wingdings"/>
          <w:color w:val="000000"/>
          <w:sz w:val="28"/>
          <w:szCs w:val="20"/>
        </w:rPr>
        <w:t xml:space="preserve">соответствии с Регламентом заслушивает доклад председательствующего на сессии Совета </w:t>
      </w:r>
      <w:r w:rsidRPr="003C1BDD">
        <w:rPr>
          <w:rFonts w:cs="Wingdings"/>
          <w:color w:val="000000"/>
          <w:sz w:val="28"/>
          <w:szCs w:val="20"/>
        </w:rPr>
        <w:t xml:space="preserve">Дербентского </w:t>
      </w:r>
      <w:r w:rsidRPr="00A3689F">
        <w:rPr>
          <w:color w:val="000000"/>
          <w:sz w:val="28"/>
          <w:szCs w:val="20"/>
        </w:rPr>
        <w:t xml:space="preserve">сельского поселения Тимашевского района </w:t>
      </w:r>
      <w:r w:rsidRPr="00A3689F">
        <w:rPr>
          <w:rFonts w:cs="Wingdings"/>
          <w:color w:val="000000"/>
          <w:sz w:val="28"/>
          <w:szCs w:val="20"/>
        </w:rPr>
        <w:t>либо уполномоченного члена Организатора публичных слушаний.</w:t>
      </w:r>
    </w:p>
    <w:p w:rsidR="00F219F8" w:rsidRPr="00A3689F" w:rsidRDefault="00F219F8" w:rsidP="00F219F8">
      <w:pPr>
        <w:autoSpaceDE w:val="0"/>
        <w:ind w:firstLine="709"/>
        <w:jc w:val="both"/>
        <w:rPr>
          <w:rFonts w:cs="Wingdings"/>
          <w:color w:val="000000"/>
          <w:sz w:val="28"/>
          <w:szCs w:val="20"/>
        </w:rPr>
      </w:pPr>
      <w:r w:rsidRPr="00A3689F">
        <w:rPr>
          <w:rFonts w:cs="Wingdings"/>
          <w:color w:val="000000"/>
          <w:sz w:val="28"/>
          <w:szCs w:val="20"/>
        </w:rPr>
        <w:t xml:space="preserve">8. Итоги рассмотрения поступивших предложений с обязательным содержанием принятых (включенных) в решение Совета </w:t>
      </w:r>
      <w:r w:rsidRPr="003C1BDD">
        <w:rPr>
          <w:rFonts w:cs="Wingdings"/>
          <w:color w:val="000000"/>
          <w:sz w:val="28"/>
          <w:szCs w:val="20"/>
        </w:rPr>
        <w:t xml:space="preserve">Дербентского </w:t>
      </w:r>
      <w:r w:rsidRPr="00A3689F">
        <w:rPr>
          <w:color w:val="000000"/>
          <w:sz w:val="28"/>
          <w:szCs w:val="20"/>
        </w:rPr>
        <w:t>сельского поселения Тимашевского района «</w:t>
      </w:r>
      <w:r w:rsidRPr="00A3689F">
        <w:rPr>
          <w:color w:val="000000"/>
          <w:sz w:val="28"/>
          <w:lang w:eastAsia="ru-RU"/>
        </w:rPr>
        <w:t xml:space="preserve">О внесении изменений в Устав </w:t>
      </w:r>
      <w:r w:rsidRPr="003C1BDD">
        <w:rPr>
          <w:color w:val="000000"/>
          <w:sz w:val="28"/>
          <w:lang w:eastAsia="ru-RU"/>
        </w:rPr>
        <w:t>Дербентского</w:t>
      </w:r>
      <w:r w:rsidRPr="003C1BDD">
        <w:rPr>
          <w:color w:val="000000"/>
          <w:sz w:val="28"/>
          <w:szCs w:val="20"/>
          <w:lang w:eastAsia="ru-RU"/>
        </w:rPr>
        <w:t xml:space="preserve"> </w:t>
      </w:r>
      <w:r w:rsidRPr="00A3689F">
        <w:rPr>
          <w:color w:val="000000"/>
          <w:sz w:val="28"/>
          <w:szCs w:val="20"/>
        </w:rPr>
        <w:t>сельского поселения Тимашевского района</w:t>
      </w:r>
      <w:r w:rsidRPr="00A3689F">
        <w:rPr>
          <w:color w:val="000000"/>
          <w:sz w:val="28"/>
          <w:lang w:eastAsia="ru-RU"/>
        </w:rPr>
        <w:t>»</w:t>
      </w:r>
      <w:r w:rsidRPr="00A3689F">
        <w:rPr>
          <w:rFonts w:cs="Wingdings"/>
          <w:color w:val="000000"/>
          <w:sz w:val="28"/>
          <w:szCs w:val="20"/>
        </w:rPr>
        <w:t xml:space="preserve"> предложений подлежат официальному опубликованию.</w:t>
      </w:r>
    </w:p>
    <w:p w:rsidR="00F219F8" w:rsidRPr="00A3689F" w:rsidRDefault="00F219F8" w:rsidP="00F219F8">
      <w:pPr>
        <w:autoSpaceDE w:val="0"/>
        <w:ind w:firstLine="540"/>
        <w:jc w:val="both"/>
        <w:rPr>
          <w:color w:val="000000"/>
          <w:sz w:val="28"/>
          <w:szCs w:val="20"/>
        </w:rPr>
      </w:pPr>
    </w:p>
    <w:p w:rsidR="00F219F8" w:rsidRPr="009F7DC4" w:rsidRDefault="00F219F8" w:rsidP="00F219F8">
      <w:pPr>
        <w:rPr>
          <w:sz w:val="28"/>
          <w:szCs w:val="28"/>
        </w:rPr>
      </w:pPr>
    </w:p>
    <w:p w:rsidR="00F219F8" w:rsidRPr="009F7DC4" w:rsidRDefault="00F219F8" w:rsidP="00F219F8">
      <w:pPr>
        <w:jc w:val="both"/>
        <w:rPr>
          <w:sz w:val="28"/>
          <w:szCs w:val="28"/>
        </w:rPr>
      </w:pPr>
      <w:r w:rsidRPr="009F7DC4">
        <w:rPr>
          <w:sz w:val="28"/>
          <w:szCs w:val="28"/>
        </w:rPr>
        <w:t xml:space="preserve">Глава </w:t>
      </w:r>
      <w:r w:rsidRPr="003C1BDD">
        <w:rPr>
          <w:sz w:val="28"/>
          <w:szCs w:val="28"/>
        </w:rPr>
        <w:t xml:space="preserve">Дербентского </w:t>
      </w:r>
      <w:r w:rsidRPr="009F7DC4">
        <w:rPr>
          <w:sz w:val="28"/>
          <w:szCs w:val="28"/>
        </w:rPr>
        <w:t xml:space="preserve">сельского поселения </w:t>
      </w:r>
    </w:p>
    <w:p w:rsidR="00F219F8" w:rsidRPr="003C1BDD" w:rsidRDefault="00F219F8" w:rsidP="00F219F8">
      <w:pPr>
        <w:jc w:val="both"/>
        <w:rPr>
          <w:sz w:val="28"/>
          <w:szCs w:val="28"/>
        </w:rPr>
      </w:pPr>
      <w:r w:rsidRPr="009F7DC4">
        <w:rPr>
          <w:sz w:val="28"/>
          <w:szCs w:val="28"/>
        </w:rPr>
        <w:t xml:space="preserve">Тимашевского района       </w:t>
      </w:r>
      <w:r w:rsidRPr="009F7DC4">
        <w:rPr>
          <w:sz w:val="28"/>
          <w:szCs w:val="28"/>
        </w:rPr>
        <w:tab/>
      </w:r>
      <w:r w:rsidRPr="009F7DC4">
        <w:rPr>
          <w:sz w:val="28"/>
          <w:szCs w:val="28"/>
        </w:rPr>
        <w:tab/>
      </w:r>
      <w:r w:rsidRPr="009F7DC4">
        <w:rPr>
          <w:sz w:val="28"/>
          <w:szCs w:val="28"/>
        </w:rPr>
        <w:tab/>
      </w:r>
      <w:r w:rsidRPr="009F7DC4">
        <w:rPr>
          <w:sz w:val="28"/>
          <w:szCs w:val="28"/>
        </w:rPr>
        <w:tab/>
      </w:r>
      <w:r>
        <w:rPr>
          <w:sz w:val="28"/>
          <w:szCs w:val="28"/>
        </w:rPr>
        <w:t xml:space="preserve">                            С.С. Колесников</w:t>
      </w:r>
    </w:p>
    <w:p w:rsidR="00F219F8" w:rsidRDefault="00F219F8" w:rsidP="00F219F8">
      <w:pPr>
        <w:jc w:val="both"/>
        <w:rPr>
          <w:color w:val="FF0000"/>
          <w:sz w:val="28"/>
          <w:szCs w:val="28"/>
        </w:rPr>
      </w:pPr>
    </w:p>
    <w:p w:rsidR="00B938D4" w:rsidRDefault="00B938D4">
      <w:pPr>
        <w:rPr>
          <w:sz w:val="28"/>
          <w:szCs w:val="28"/>
        </w:rPr>
      </w:pPr>
    </w:p>
    <w:sectPr w:rsidR="00B938D4" w:rsidSect="00F219F8">
      <w:pgSz w:w="11906" w:h="16838"/>
      <w:pgMar w:top="1134" w:right="566"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3BBC" w:rsidRDefault="00683BBC" w:rsidP="00D00836">
      <w:r>
        <w:separator/>
      </w:r>
    </w:p>
  </w:endnote>
  <w:endnote w:type="continuationSeparator" w:id="0">
    <w:p w:rsidR="00683BBC" w:rsidRDefault="00683BBC" w:rsidP="00D0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Calibri"/>
    <w:panose1 w:val="00000000000000000000"/>
    <w:charset w:val="00"/>
    <w:family w:val="auto"/>
    <w:notTrueType/>
    <w:pitch w:val="variable"/>
    <w:sig w:usb0="00000203" w:usb1="00000000" w:usb2="00000000" w:usb3="00000000" w:csb0="00000005"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3BBC" w:rsidRDefault="00683BBC" w:rsidP="00D00836">
      <w:r>
        <w:separator/>
      </w:r>
    </w:p>
  </w:footnote>
  <w:footnote w:type="continuationSeparator" w:id="0">
    <w:p w:rsidR="00683BBC" w:rsidRDefault="00683BBC" w:rsidP="00D0083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519126"/>
      <w:docPartObj>
        <w:docPartGallery w:val="Page Numbers (Top of Page)"/>
        <w:docPartUnique/>
      </w:docPartObj>
    </w:sdtPr>
    <w:sdtEndPr>
      <w:rPr>
        <w:sz w:val="28"/>
        <w:szCs w:val="28"/>
      </w:rPr>
    </w:sdtEndPr>
    <w:sdtContent>
      <w:p w:rsidR="00D00836" w:rsidRPr="00D00836" w:rsidRDefault="00D00836">
        <w:pPr>
          <w:pStyle w:val="aa"/>
          <w:jc w:val="center"/>
          <w:rPr>
            <w:sz w:val="28"/>
            <w:szCs w:val="28"/>
          </w:rPr>
        </w:pPr>
        <w:r w:rsidRPr="00D00836">
          <w:rPr>
            <w:sz w:val="28"/>
            <w:szCs w:val="28"/>
          </w:rPr>
          <w:fldChar w:fldCharType="begin"/>
        </w:r>
        <w:r w:rsidRPr="00D00836">
          <w:rPr>
            <w:sz w:val="28"/>
            <w:szCs w:val="28"/>
          </w:rPr>
          <w:instrText>PAGE   \* MERGEFORMAT</w:instrText>
        </w:r>
        <w:r w:rsidRPr="00D00836">
          <w:rPr>
            <w:sz w:val="28"/>
            <w:szCs w:val="28"/>
          </w:rPr>
          <w:fldChar w:fldCharType="separate"/>
        </w:r>
        <w:r w:rsidR="00415AE9">
          <w:rPr>
            <w:noProof/>
            <w:sz w:val="28"/>
            <w:szCs w:val="28"/>
          </w:rPr>
          <w:t>2</w:t>
        </w:r>
        <w:r w:rsidRPr="00D00836">
          <w:rPr>
            <w:sz w:val="28"/>
            <w:szCs w:val="28"/>
          </w:rPr>
          <w:fldChar w:fldCharType="end"/>
        </w:r>
      </w:p>
    </w:sdtContent>
  </w:sdt>
  <w:p w:rsidR="00D00836" w:rsidRDefault="00D00836">
    <w:pPr>
      <w:pStyle w:val="a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995593"/>
      <w:docPartObj>
        <w:docPartGallery w:val="Page Numbers (Top of Page)"/>
        <w:docPartUnique/>
      </w:docPartObj>
    </w:sdtPr>
    <w:sdtEndPr/>
    <w:sdtContent>
      <w:p w:rsidR="00AC1AB4" w:rsidRDefault="007F0C2C">
        <w:pPr>
          <w:pStyle w:val="aa"/>
          <w:jc w:val="center"/>
        </w:pPr>
        <w:r>
          <w:fldChar w:fldCharType="begin"/>
        </w:r>
        <w:r>
          <w:instrText>PAGE   \* MERGEFORMAT</w:instrText>
        </w:r>
        <w:r>
          <w:fldChar w:fldCharType="separate"/>
        </w:r>
        <w:r w:rsidR="00415AE9">
          <w:rPr>
            <w:noProof/>
          </w:rPr>
          <w:t>2</w:t>
        </w:r>
        <w:r>
          <w:fldChar w:fldCharType="end"/>
        </w:r>
      </w:p>
    </w:sdtContent>
  </w:sdt>
  <w:p w:rsidR="00AC1AB4" w:rsidRDefault="00683BBC">
    <w:pPr>
      <w:pStyle w:val="a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545883"/>
      <w:docPartObj>
        <w:docPartGallery w:val="Page Numbers (Top of Page)"/>
        <w:docPartUnique/>
      </w:docPartObj>
    </w:sdtPr>
    <w:sdtEndPr>
      <w:rPr>
        <w:sz w:val="28"/>
        <w:szCs w:val="28"/>
      </w:rPr>
    </w:sdtEndPr>
    <w:sdtContent>
      <w:p w:rsidR="00237202" w:rsidRPr="00A3502C" w:rsidRDefault="007F0C2C">
        <w:pPr>
          <w:pStyle w:val="aa"/>
          <w:jc w:val="center"/>
          <w:rPr>
            <w:sz w:val="28"/>
            <w:szCs w:val="28"/>
          </w:rPr>
        </w:pPr>
        <w:r w:rsidRPr="00A3502C">
          <w:rPr>
            <w:sz w:val="28"/>
            <w:szCs w:val="28"/>
          </w:rPr>
          <w:fldChar w:fldCharType="begin"/>
        </w:r>
        <w:r w:rsidRPr="00A3502C">
          <w:rPr>
            <w:sz w:val="28"/>
            <w:szCs w:val="28"/>
          </w:rPr>
          <w:instrText>PAGE   \* MERGEFORMAT</w:instrText>
        </w:r>
        <w:r w:rsidRPr="00A3502C">
          <w:rPr>
            <w:sz w:val="28"/>
            <w:szCs w:val="28"/>
          </w:rPr>
          <w:fldChar w:fldCharType="separate"/>
        </w:r>
        <w:r w:rsidR="00415AE9">
          <w:rPr>
            <w:noProof/>
            <w:sz w:val="28"/>
            <w:szCs w:val="28"/>
          </w:rPr>
          <w:t>2</w:t>
        </w:r>
        <w:r w:rsidRPr="00A3502C">
          <w:rPr>
            <w:sz w:val="28"/>
            <w:szCs w:val="28"/>
          </w:rPr>
          <w:fldChar w:fldCharType="end"/>
        </w:r>
      </w:p>
    </w:sdtContent>
  </w:sdt>
  <w:p w:rsidR="00F1214C" w:rsidRDefault="00683BBC">
    <w:pPr>
      <w:pStyle w:val="a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1D8E"/>
    <w:rsid w:val="000D3679"/>
    <w:rsid w:val="001E14E8"/>
    <w:rsid w:val="002076DF"/>
    <w:rsid w:val="00263F90"/>
    <w:rsid w:val="002B774F"/>
    <w:rsid w:val="002E3866"/>
    <w:rsid w:val="002E4B13"/>
    <w:rsid w:val="0032348E"/>
    <w:rsid w:val="00324517"/>
    <w:rsid w:val="00364D7B"/>
    <w:rsid w:val="00385343"/>
    <w:rsid w:val="003F08AC"/>
    <w:rsid w:val="003F5455"/>
    <w:rsid w:val="00415AE9"/>
    <w:rsid w:val="0047371A"/>
    <w:rsid w:val="004B58F2"/>
    <w:rsid w:val="00544791"/>
    <w:rsid w:val="00584128"/>
    <w:rsid w:val="005D1D8E"/>
    <w:rsid w:val="00683BBC"/>
    <w:rsid w:val="0077262D"/>
    <w:rsid w:val="007F0C2C"/>
    <w:rsid w:val="007F233A"/>
    <w:rsid w:val="00833929"/>
    <w:rsid w:val="00894125"/>
    <w:rsid w:val="00905DB5"/>
    <w:rsid w:val="00973791"/>
    <w:rsid w:val="009D5DE6"/>
    <w:rsid w:val="009F792B"/>
    <w:rsid w:val="00A721CD"/>
    <w:rsid w:val="00AA4D86"/>
    <w:rsid w:val="00B23733"/>
    <w:rsid w:val="00B23FEC"/>
    <w:rsid w:val="00B938D4"/>
    <w:rsid w:val="00BD2E1D"/>
    <w:rsid w:val="00C414A9"/>
    <w:rsid w:val="00D00836"/>
    <w:rsid w:val="00D811C7"/>
    <w:rsid w:val="00E52828"/>
    <w:rsid w:val="00E6521D"/>
    <w:rsid w:val="00F0297E"/>
    <w:rsid w:val="00F219F8"/>
    <w:rsid w:val="00F27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0A82"/>
  <w15:docId w15:val="{171C0284-7E9B-48C9-8611-F9BD77F3F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D8E"/>
    <w:pPr>
      <w:suppressAutoHyphens/>
      <w:spacing w:after="0" w:line="240" w:lineRule="auto"/>
    </w:pPr>
    <w:rPr>
      <w:rFonts w:ascii="Times New Roman" w:eastAsia="Times New Roman" w:hAnsi="Times New Roman" w:cs="Times New Roman"/>
      <w:sz w:val="24"/>
      <w:szCs w:val="24"/>
      <w:lang w:eastAsia="ar-SA"/>
    </w:rPr>
  </w:style>
  <w:style w:type="paragraph" w:styleId="4">
    <w:name w:val="heading 4"/>
    <w:basedOn w:val="a"/>
    <w:next w:val="a"/>
    <w:link w:val="40"/>
    <w:uiPriority w:val="9"/>
    <w:semiHidden/>
    <w:unhideWhenUsed/>
    <w:qFormat/>
    <w:rsid w:val="005D1D8E"/>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sid w:val="005D1D8E"/>
    <w:rPr>
      <w:rFonts w:ascii="Calibri" w:eastAsia="Times New Roman" w:hAnsi="Calibri" w:cs="Times New Roman"/>
      <w:b/>
      <w:bCs/>
      <w:sz w:val="28"/>
      <w:szCs w:val="28"/>
      <w:lang w:eastAsia="ar-SA"/>
    </w:rPr>
  </w:style>
  <w:style w:type="paragraph" w:customStyle="1" w:styleId="ConsTitle">
    <w:name w:val="ConsTitle"/>
    <w:rsid w:val="005D1D8E"/>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3">
    <w:name w:val="Plain Text"/>
    <w:basedOn w:val="a"/>
    <w:link w:val="a4"/>
    <w:unhideWhenUsed/>
    <w:rsid w:val="00B938D4"/>
    <w:pPr>
      <w:suppressAutoHyphens w:val="0"/>
    </w:pPr>
    <w:rPr>
      <w:rFonts w:ascii="Courier New" w:hAnsi="Courier New"/>
      <w:sz w:val="20"/>
      <w:szCs w:val="20"/>
    </w:rPr>
  </w:style>
  <w:style w:type="character" w:customStyle="1" w:styleId="a4">
    <w:name w:val="Текст Знак"/>
    <w:basedOn w:val="a0"/>
    <w:link w:val="a3"/>
    <w:rsid w:val="00B938D4"/>
    <w:rPr>
      <w:rFonts w:ascii="Courier New" w:eastAsia="Times New Roman" w:hAnsi="Courier New" w:cs="Times New Roman"/>
      <w:sz w:val="20"/>
      <w:szCs w:val="20"/>
      <w:lang w:eastAsia="ar-SA"/>
    </w:rPr>
  </w:style>
  <w:style w:type="paragraph" w:styleId="a5">
    <w:name w:val="Balloon Text"/>
    <w:basedOn w:val="a"/>
    <w:link w:val="a6"/>
    <w:uiPriority w:val="99"/>
    <w:semiHidden/>
    <w:unhideWhenUsed/>
    <w:rsid w:val="00B938D4"/>
    <w:rPr>
      <w:rFonts w:ascii="Tahoma" w:hAnsi="Tahoma" w:cs="Tahoma"/>
      <w:sz w:val="16"/>
      <w:szCs w:val="16"/>
    </w:rPr>
  </w:style>
  <w:style w:type="character" w:customStyle="1" w:styleId="a6">
    <w:name w:val="Текст выноски Знак"/>
    <w:basedOn w:val="a0"/>
    <w:link w:val="a5"/>
    <w:uiPriority w:val="99"/>
    <w:semiHidden/>
    <w:rsid w:val="00B938D4"/>
    <w:rPr>
      <w:rFonts w:ascii="Tahoma" w:eastAsia="Times New Roman" w:hAnsi="Tahoma" w:cs="Tahoma"/>
      <w:sz w:val="16"/>
      <w:szCs w:val="16"/>
      <w:lang w:eastAsia="ar-SA"/>
    </w:rPr>
  </w:style>
  <w:style w:type="character" w:styleId="a7">
    <w:name w:val="Hyperlink"/>
    <w:semiHidden/>
    <w:unhideWhenUsed/>
    <w:rsid w:val="00B938D4"/>
    <w:rPr>
      <w:color w:val="000080"/>
      <w:u w:val="single"/>
    </w:rPr>
  </w:style>
  <w:style w:type="paragraph" w:customStyle="1" w:styleId="ConsNormal">
    <w:name w:val="ConsNormal"/>
    <w:rsid w:val="00B938D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8">
    <w:name w:val="Body Text Indent"/>
    <w:basedOn w:val="a"/>
    <w:link w:val="a9"/>
    <w:rsid w:val="00B938D4"/>
    <w:pPr>
      <w:spacing w:after="120"/>
      <w:ind w:left="283"/>
    </w:pPr>
    <w:rPr>
      <w:sz w:val="28"/>
    </w:rPr>
  </w:style>
  <w:style w:type="character" w:customStyle="1" w:styleId="a9">
    <w:name w:val="Основной текст с отступом Знак"/>
    <w:basedOn w:val="a0"/>
    <w:link w:val="a8"/>
    <w:rsid w:val="00B938D4"/>
    <w:rPr>
      <w:rFonts w:ascii="Times New Roman" w:eastAsia="Times New Roman" w:hAnsi="Times New Roman" w:cs="Times New Roman"/>
      <w:sz w:val="28"/>
      <w:szCs w:val="24"/>
      <w:lang w:eastAsia="ar-SA"/>
    </w:rPr>
  </w:style>
  <w:style w:type="paragraph" w:styleId="aa">
    <w:name w:val="header"/>
    <w:basedOn w:val="a"/>
    <w:link w:val="ab"/>
    <w:uiPriority w:val="99"/>
    <w:unhideWhenUsed/>
    <w:rsid w:val="00D00836"/>
    <w:pPr>
      <w:tabs>
        <w:tab w:val="center" w:pos="4677"/>
        <w:tab w:val="right" w:pos="9355"/>
      </w:tabs>
    </w:pPr>
  </w:style>
  <w:style w:type="character" w:customStyle="1" w:styleId="ab">
    <w:name w:val="Верхний колонтитул Знак"/>
    <w:basedOn w:val="a0"/>
    <w:link w:val="aa"/>
    <w:uiPriority w:val="99"/>
    <w:rsid w:val="00D00836"/>
    <w:rPr>
      <w:rFonts w:ascii="Times New Roman" w:eastAsia="Times New Roman" w:hAnsi="Times New Roman" w:cs="Times New Roman"/>
      <w:sz w:val="24"/>
      <w:szCs w:val="24"/>
      <w:lang w:eastAsia="ar-SA"/>
    </w:rPr>
  </w:style>
  <w:style w:type="paragraph" w:styleId="ac">
    <w:name w:val="footer"/>
    <w:basedOn w:val="a"/>
    <w:link w:val="ad"/>
    <w:uiPriority w:val="99"/>
    <w:unhideWhenUsed/>
    <w:rsid w:val="00D00836"/>
    <w:pPr>
      <w:tabs>
        <w:tab w:val="center" w:pos="4677"/>
        <w:tab w:val="right" w:pos="9355"/>
      </w:tabs>
    </w:pPr>
  </w:style>
  <w:style w:type="character" w:customStyle="1" w:styleId="ad">
    <w:name w:val="Нижний колонтитул Знак"/>
    <w:basedOn w:val="a0"/>
    <w:link w:val="ac"/>
    <w:uiPriority w:val="99"/>
    <w:rsid w:val="00D00836"/>
    <w:rPr>
      <w:rFonts w:ascii="Times New Roman" w:eastAsia="Times New Roman" w:hAnsi="Times New Roman" w:cs="Times New Roman"/>
      <w:sz w:val="24"/>
      <w:szCs w:val="24"/>
      <w:lang w:eastAsia="ar-SA"/>
    </w:rPr>
  </w:style>
  <w:style w:type="paragraph" w:styleId="ae">
    <w:name w:val="List Paragraph"/>
    <w:basedOn w:val="a"/>
    <w:uiPriority w:val="34"/>
    <w:qFormat/>
    <w:rsid w:val="00D008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4F69FF648CB6A241D07B11F450D5D1097BF17F289C1F3059B3F4E7949D25BF2AD0E1F9A0DE422CB7D1B5CCB874aC4FH" TargetMode="External"/><Relationship Id="rId5" Type="http://schemas.openxmlformats.org/officeDocument/2006/relationships/footnotes" Target="footnotes.xml"/><Relationship Id="rId10" Type="http://schemas.openxmlformats.org/officeDocument/2006/relationships/hyperlink" Target="consultantplus://offline/ref=4F69FF648CB6A241D07B11F450D5D1097BF17F289C1F3059B3F4E7949D25BF2AD0E1F9A0DE422CB7D1B5CCB874aC4FH"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614A0D-15A8-4836-9DAC-5EFD81F17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Pages>
  <Words>3211</Words>
  <Characters>18309</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cp:lastPrinted>2022-04-01T07:06:00Z</cp:lastPrinted>
  <dcterms:created xsi:type="dcterms:W3CDTF">2020-04-07T08:44:00Z</dcterms:created>
  <dcterms:modified xsi:type="dcterms:W3CDTF">2022-07-04T07:47:00Z</dcterms:modified>
</cp:coreProperties>
</file>