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94" w:rsidRPr="00E46394" w:rsidRDefault="004070C0" w:rsidP="00407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E46394" w:rsidRPr="00E46394" w:rsidRDefault="00327441" w:rsidP="00E4639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394"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Дербентского сельского поселения Тимашевского района «Обеспечение безопасности населения и территории поселения» на 2021 - 2023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  законом от 6 октября 2003 г. № 131-ФЗ</w:t>
      </w:r>
      <w:proofErr w:type="gramStart"/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общих принципах    организации    местного самоуправления в Российской    Федерации»,      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  с     корректировкой мероприятий, п о с т а н о в л я ю: </w:t>
      </w:r>
    </w:p>
    <w:p w:rsidR="00E46394" w:rsidRPr="00E46394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изменение в постановления администрации Дербентского сельского поселения Тимашевского района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</w:t>
      </w:r>
      <w:proofErr w:type="gramStart"/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поселения» на 2020 - 2023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приложение в новой редакции (прилагается).</w:t>
      </w:r>
      <w:r w:rsidR="00E46394"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т а н о в л я ю: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Заведующему сектором по  организационно - 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постановление вступает в силу с момента его подписания</w:t>
      </w:r>
      <w:r w:rsidRPr="00E46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Глава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>С.С. Колесников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Courier New"/>
          <w:sz w:val="28"/>
          <w:szCs w:val="20"/>
          <w:lang w:eastAsia="x-none"/>
        </w:rPr>
        <w:br w:type="page"/>
      </w:r>
      <w:r w:rsidRPr="00E46394">
        <w:rPr>
          <w:rFonts w:ascii="Times New Roman" w:eastAsia="Times New Roman" w:hAnsi="Times New Roman" w:cs="Courier New"/>
          <w:b/>
          <w:bCs/>
          <w:sz w:val="28"/>
          <w:szCs w:val="28"/>
          <w:lang w:val="x-none" w:eastAsia="x-none"/>
        </w:rPr>
        <w:lastRenderedPageBreak/>
        <w:t>ЛИСТ СОГЛАСОВАНИЯ</w:t>
      </w:r>
    </w:p>
    <w:p w:rsidR="002F1778" w:rsidRPr="002F1778" w:rsidRDefault="002F1778" w:rsidP="002F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____________________ № _______ </w:t>
      </w:r>
    </w:p>
    <w:p w:rsidR="002F1778" w:rsidRPr="002F1778" w:rsidRDefault="002F1778" w:rsidP="002F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Default="002F1778" w:rsidP="002F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населения </w:t>
      </w:r>
    </w:p>
    <w:p w:rsidR="002F1778" w:rsidRPr="002F1778" w:rsidRDefault="002F1778" w:rsidP="002F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поселения»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21 - 2023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46394" w:rsidRPr="00E46394" w:rsidRDefault="00E46394" w:rsidP="00E4639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подготовлен и внесен: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Юрисконсульт 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Дербентского сельского поселения 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x-none"/>
        </w:rPr>
        <w:t>Т.Л. Дукова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согласован: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Заведующий сектором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организационно-кадровой работе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работе с обращениями граждан администрации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Дербентского сельского поселения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 Марцун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E46394" w:rsidRPr="00E46394" w:rsidSect="00BB74E4">
          <w:headerReference w:type="default" r:id="rId7"/>
          <w:pgSz w:w="11906" w:h="16838" w:code="9"/>
          <w:pgMar w:top="1077" w:right="567" w:bottom="1134" w:left="1701" w:header="425" w:footer="720" w:gutter="0"/>
          <w:cols w:space="720"/>
          <w:titlePg/>
          <w:docGrid w:linePitch="272"/>
        </w:sect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УТВЕРЖДЕНА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Start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Дербентского</w:t>
      </w:r>
      <w:proofErr w:type="gramEnd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№______)</w:t>
      </w:r>
    </w:p>
    <w:p w:rsidR="002F1778" w:rsidRDefault="002F1778" w:rsidP="00E46394">
      <w:pPr>
        <w:tabs>
          <w:tab w:val="left" w:pos="4395"/>
          <w:tab w:val="left" w:pos="5245"/>
        </w:tabs>
        <w:spacing w:after="0" w:line="240" w:lineRule="auto"/>
        <w:ind w:left="5245" w:right="-143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6394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населения и территории поселения</w:t>
      </w: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</w:p>
    <w:tbl>
      <w:tblPr>
        <w:tblW w:w="97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600"/>
      </w:tblGrid>
      <w:tr w:rsidR="00E46394" w:rsidRPr="00E46394" w:rsidTr="00356A2B">
        <w:trPr>
          <w:trHeight w:val="1382"/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«Обеспечение безопасности населения и территории поселения» на 2021-2023 годы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rHeight w:val="118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 администрации</w:t>
            </w:r>
          </w:p>
        </w:tc>
      </w:tr>
      <w:tr w:rsidR="00E46394" w:rsidRPr="00E46394" w:rsidTr="00356A2B">
        <w:trPr>
          <w:trHeight w:val="19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08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E46394" w:rsidRPr="00E46394" w:rsidTr="00356A2B">
        <w:trPr>
          <w:trHeight w:val="101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15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widowControl w:val="0"/>
              <w:suppressAutoHyphens/>
              <w:autoSpaceDE w:val="0"/>
              <w:autoSpaceDN w:val="0"/>
              <w:adjustRightInd w:val="0"/>
              <w:ind w:righ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населения на территории 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99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защиты населения от опасностей, возникающих при чрезвычайных ситуациях природного и техногенного характера;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мер пожарной безопасности.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555" w:type="dxa"/>
            <w:shd w:val="clear" w:color="auto" w:fill="auto"/>
          </w:tcPr>
          <w:p w:rsidR="00E46394" w:rsidRPr="00E46394" w:rsidRDefault="00E46394" w:rsidP="00E46394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1. приобретение и установка информационных баннеров о пожарной безопасности;</w:t>
            </w:r>
          </w:p>
          <w:p w:rsidR="00E46394" w:rsidRDefault="00E46394" w:rsidP="00E46394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2. страхование дамб</w:t>
            </w:r>
            <w:r w:rsidR="002F177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F1778" w:rsidRDefault="002F1778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приобретение и установка камер видеонаблюдения;</w:t>
            </w:r>
          </w:p>
          <w:p w:rsidR="002F1778" w:rsidRDefault="008638DF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приобретение генератора;</w:t>
            </w:r>
          </w:p>
          <w:p w:rsidR="008638DF" w:rsidRDefault="008638DF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вывоз и утилизация биологических отходов;</w:t>
            </w:r>
          </w:p>
          <w:p w:rsidR="008638DF" w:rsidRPr="00E46394" w:rsidRDefault="008638DF" w:rsidP="00F97A05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изготовление и установка информационных табличек «</w:t>
            </w:r>
            <w:r w:rsidR="00F97A0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упание запрещено».</w:t>
            </w:r>
          </w:p>
        </w:tc>
      </w:tr>
      <w:tr w:rsidR="00E46394" w:rsidRPr="00E46394" w:rsidTr="00356A2B">
        <w:trPr>
          <w:trHeight w:val="16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предусмотрены.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2021-2023 годы</w:t>
            </w:r>
          </w:p>
        </w:tc>
      </w:tr>
      <w:tr w:rsidR="00E46394" w:rsidRPr="00E46394" w:rsidTr="00356A2B">
        <w:trPr>
          <w:trHeight w:val="30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всего </w:t>
            </w:r>
          </w:p>
          <w:p w:rsidR="00E46394" w:rsidRPr="00E46394" w:rsidRDefault="00884146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  <w:r w:rsidR="00863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AB60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r w:rsidR="00E46394"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средств местного бюджета – </w:t>
            </w:r>
            <w:r w:rsidR="0088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  <w:r w:rsidR="00863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AB60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годам реализации</w:t>
            </w:r>
          </w:p>
          <w:p w:rsidR="00E46394" w:rsidRPr="00E46394" w:rsidRDefault="00E46394" w:rsidP="00884146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863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88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638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AB60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32,5 тыс</w:t>
            </w:r>
            <w:r w:rsidR="002F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32,5 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bookmarkEnd w:id="1"/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Характеристика текущего состояния и прогноз развития соответствующей сферы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населения и территории поселения </w:t>
      </w: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</w:t>
      </w: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Дербентское сельское поселение оснащено системой оповещения населения в случае ЧС, разработаны планы мероприятий действий по предупреждению и ликвидации чрезвычайных ситуаций природного и техногенного характера на территории Дербентского сельского поселения, имеется паспорт безопасности Дербентского сельского поселения и план жизнеобеспечения населения при ЧС. Так же работает комиссия по предупреждению и ликвидации чрезвычайных ситуаций и обеспечению пожарной безопасности. Целью Безопасность жизнедеятельности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Пожарная безопасность -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 Обеспечение необходимого уровня пожарной безопасности, и минимизация потерь от пожаров является важным фактором устойчивого социально-экономического развития.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                                                         Бюджетные учреждения и поселения оснащены системами АПС.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сетей наружного противопожарного водоснабжения.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На территории Дербентского сельского поселения имеется 12 пожарных гидрантов, все в исправном состоянии.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Территорию Дербентского сельского поселения обслуживают 2 пожарные части: Пожарная Часть-134 УГПС МЧС РФ ст. Медведовская, Пожарная Часть- 28 УГПС МЧС РФ г. Тимашевск, пос. Садовод.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 Основной целью муниципальной программы является обеспечение безопасности населения на территории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В рамках настоящей программы должны быть решены основные задачи: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защиты населения от опасностей, возникающих при чрезвычайных ситуациях природного и техногенного характера;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мер пожарной безопасности.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Срок реализации программы 2021- 2023 годы.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показатели приведены в Приложении № 2 к паспорту муниципальной программы.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3. Перечень и краткое описание подпрограмм и основных мероприятий    муниципальной программы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не реализуются подпрограммы.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463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6394">
        <w:rPr>
          <w:rFonts w:ascii="Times New Roman" w:eastAsia="Calibri" w:hAnsi="Times New Roman" w:cs="Times New Roman"/>
          <w:sz w:val="28"/>
          <w:szCs w:val="28"/>
        </w:rPr>
        <w:t>программой предусмотрена реализация Основных мероприятий: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 1: «Предупреждение чрезвычайных ситуаций и ликвидация их последствий на территории поселения»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val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направленно на информирование населения</w:t>
      </w:r>
      <w:r w:rsidRPr="00E46394">
        <w:rPr>
          <w:rFonts w:ascii="Cambria" w:eastAsia="Times New Roman" w:hAnsi="Cambria" w:cs="Times New Roman"/>
          <w:sz w:val="28"/>
          <w:szCs w:val="28"/>
          <w:lang w:val="x-none"/>
        </w:rPr>
        <w:t xml:space="preserve">  в случае возникновения чрезвычайной ситуации, создание условий для предупреждения и ликвидации чрезвычайных ситуаций.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1 реализуются следующие мероприятия: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№ 1 «Обеспечение безопасности населения»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Основное мероприятие № 2: «Обеспечение пожарной безопасности».</w:t>
      </w:r>
    </w:p>
    <w:p w:rsid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Мероприятие направленно на возможность обеспечения защиты населения предупредительными мерами пожарной безопасности».</w:t>
      </w:r>
    </w:p>
    <w:p w:rsidR="00032DAA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2 «Монтаж камер видеонаблюдения».</w:t>
      </w:r>
    </w:p>
    <w:p w:rsidR="00032DAA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характера».</w:t>
      </w:r>
    </w:p>
    <w:p w:rsidR="008638DF" w:rsidRDefault="008638DF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4 «Вывоз и утилизация биологических отходов"</w:t>
      </w:r>
      <w:r w:rsidR="00EF51EC">
        <w:rPr>
          <w:sz w:val="28"/>
          <w:szCs w:val="28"/>
        </w:rPr>
        <w:t>.</w:t>
      </w:r>
    </w:p>
    <w:p w:rsidR="00EF51EC" w:rsidRPr="00E46394" w:rsidRDefault="00EF51EC" w:rsidP="00032DAA">
      <w:pPr>
        <w:pStyle w:val="a5"/>
        <w:spacing w:before="0" w:beforeAutospacing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Мероприятие № 5 «Организация информационного обеспечения по предупреждению чрезвычайных ситуаций».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2 реализуются следующие мероприятия: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Мероприятие № 1 «Мероприятия по предупреждению первичных мер пожарной безопасности»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приводится в табличной форме в приложении № 1 к паспорту Программы.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мероприятий муниципальной программы планируется осуществлять за счет средств бюджета Дербентского сельского поселения Тимашевского района.</w:t>
      </w:r>
    </w:p>
    <w:p w:rsidR="00EF51EC" w:rsidRPr="00E46394" w:rsidRDefault="00EF51EC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3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Объем финансирования муниципальной программы представлен в </w:t>
      </w:r>
      <w:r w:rsidRPr="00E463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таблице:</w:t>
      </w:r>
    </w:p>
    <w:p w:rsidR="00E46394" w:rsidRPr="00E46394" w:rsidRDefault="00E46394" w:rsidP="00E463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85"/>
        <w:gridCol w:w="1586"/>
        <w:gridCol w:w="1586"/>
        <w:gridCol w:w="1338"/>
      </w:tblGrid>
      <w:tr w:rsidR="00E46394" w:rsidRPr="00E46394" w:rsidTr="00356A2B">
        <w:tc>
          <w:tcPr>
            <w:tcW w:w="3510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4757" w:type="dxa"/>
            <w:gridSpan w:val="3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финансирования по годам реализации муниципальной программы</w:t>
            </w:r>
          </w:p>
        </w:tc>
        <w:tc>
          <w:tcPr>
            <w:tcW w:w="1338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E46394" w:rsidRPr="00E46394" w:rsidTr="00356A2B">
        <w:trPr>
          <w:trHeight w:val="367"/>
        </w:trPr>
        <w:tc>
          <w:tcPr>
            <w:tcW w:w="3510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5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338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46394" w:rsidRPr="00E46394" w:rsidTr="00356A2B">
        <w:trPr>
          <w:trHeight w:val="393"/>
        </w:trPr>
        <w:tc>
          <w:tcPr>
            <w:tcW w:w="3510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85" w:type="dxa"/>
          </w:tcPr>
          <w:p w:rsidR="00E46394" w:rsidRPr="00E46394" w:rsidRDefault="00884146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  <w:r w:rsidR="00EF51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AB60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338" w:type="dxa"/>
          </w:tcPr>
          <w:p w:rsidR="00E46394" w:rsidRPr="00E46394" w:rsidRDefault="00884146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27</w:t>
            </w:r>
            <w:r w:rsidR="00EF51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AB60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</w:t>
      </w:r>
      <w:r w:rsidR="008841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  <w:r w:rsidR="00EF51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– </w:t>
      </w:r>
      <w:r w:rsidR="008841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  <w:r w:rsidR="00EF51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в том числе по годам реализации: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 w:rsidR="008841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</w:t>
      </w:r>
      <w:r w:rsidR="00EF51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AB60E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2022 год – 32,5 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2023 год – 32,5 тыс. рублей.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2" w:name="sub_600"/>
      <w:bookmarkStart w:id="3" w:name="sub_700"/>
      <w:bookmarkEnd w:id="2"/>
      <w:bookmarkEnd w:id="3"/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  Дербентского    сельского    поселения Тимашевского района от 6 июля 2017 г. № 59 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E46394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района».</w:t>
      </w: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Механизм реализации программы и контроль за ее выполнением 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10"/>
      <w:r w:rsidRPr="00E46394">
        <w:rPr>
          <w:rFonts w:ascii="Times New Roman" w:eastAsia="Calibri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bookmarkEnd w:id="4"/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подготавливает и вносит изменения в муниципальную программу в соответствии с настоящим Порядком;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</w:t>
      </w: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предложений координаторов подпрограмм, участников муниципальной программы;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готовит и представляет отчеты о реализации муниципальной программы;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 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категории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за выполнением муниципальной программы осуществляет глава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администрации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6394" w:rsidRPr="00E46394" w:rsidSect="00BB74E4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</w:t>
      </w:r>
      <w:r w:rsidR="0003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3"/>
        <w:gridCol w:w="1276"/>
        <w:gridCol w:w="850"/>
        <w:gridCol w:w="992"/>
        <w:gridCol w:w="993"/>
        <w:gridCol w:w="19"/>
        <w:gridCol w:w="760"/>
        <w:gridCol w:w="236"/>
        <w:gridCol w:w="1539"/>
        <w:gridCol w:w="2410"/>
      </w:tblGrid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</w:tcPr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Дербентского сельского поселения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Тимашевского района 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безопасности населения и территории поселения» на 2021 - 2023 годы»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«Обеспечение безопасности населения и территории поселения» на 2021-2023 годы</w:t>
            </w:r>
          </w:p>
        </w:tc>
      </w:tr>
      <w:tr w:rsidR="00E46394" w:rsidRPr="00E46394" w:rsidTr="00356A2B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4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356A2B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финансирования, всего (тыс. </w:t>
            </w:r>
            <w:proofErr w:type="spellStart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46394" w:rsidRPr="00E46394" w:rsidTr="00356A2B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394" w:rsidRPr="00E46394" w:rsidTr="00032DA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46394" w:rsidRPr="00E46394" w:rsidTr="00032DAA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1: "Предупреждение чрезвычайных ситуаций и ликвидация их последствий  на территории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46394" w:rsidRPr="00E46394" w:rsidTr="00552C4A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A" w:rsidRPr="00E46394" w:rsidTr="00772D40">
        <w:trPr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 1 "Обеспечение безопасности населения"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552C4A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дамб-2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552C4A" w:rsidRPr="00E46394" w:rsidTr="00552C4A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AB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4A" w:rsidRPr="00E46394" w:rsidTr="00552C4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3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камер видеонаблюдения»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и установка камер видеонаблюдения в количестве 4 шт. </w:t>
            </w:r>
            <w:r w:rsidR="003E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Default="00552C4A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552C4A" w:rsidRPr="00E46394" w:rsidTr="00EF51EC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AB60E2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1EC" w:rsidRPr="00E46394" w:rsidTr="00EF51EC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867C7B" w:rsidP="008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F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генератора в количестве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F51EC" w:rsidRPr="00E46394" w:rsidTr="00867C7B">
        <w:trPr>
          <w:trHeight w:val="9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C7B" w:rsidRPr="00E46394" w:rsidTr="00867C7B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«Вывоз 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илизация биологических отходов"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867C7B" w:rsidRDefault="00867C7B" w:rsidP="00867C7B">
            <w:pPr>
              <w:jc w:val="center"/>
              <w:rPr>
                <w:rFonts w:ascii="Times New Roman" w:hAnsi="Times New Roman" w:cs="Times New Roman"/>
              </w:rPr>
            </w:pPr>
            <w:r w:rsidRPr="0086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7C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Вывоз и утилизация биологических отходов в количестве 666,7 кг.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Default="00867C7B" w:rsidP="009A058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867C7B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C7B" w:rsidRPr="00E46394" w:rsidTr="00867C7B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информационного обеспечения по предупреждению чрезвычайных ситуаций»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Изготовление и установка информационных табличек </w:t>
            </w:r>
            <w:r w:rsidR="00F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запрещено» в количествен 6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Default="00867C7B" w:rsidP="009A058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867C7B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867C7B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69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2</w:t>
            </w:r>
            <w:r w:rsidR="006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пожарной безопасности"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E46394" w:rsidRPr="00E46394" w:rsidTr="00356A2B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88414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 1 «Мероприятия по предупреждению первичных мер пожарной безопасности»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 о пожарной безопасности</w:t>
            </w:r>
            <w:r w:rsidR="0088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количествен 2 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Дербентского сельского поселения</w:t>
            </w:r>
          </w:p>
        </w:tc>
      </w:tr>
      <w:tr w:rsidR="00E46394" w:rsidRPr="00E46394" w:rsidTr="00356A2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356A2B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6394" w:rsidRPr="00E46394" w:rsidTr="00356A2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88414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6394" w:rsidRPr="00E46394" w:rsidRDefault="00E46394" w:rsidP="00E4639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Юрисконсульт администрации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                                                                               </w:t>
      </w:r>
      <w:r w:rsidR="007A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6394" w:rsidRPr="00E46394" w:rsidSect="00BB74E4">
          <w:pgSz w:w="16838" w:h="11906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2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Тимашевского района «Обеспечение безопасности населения и территории поселения» на 2021 - 2023 годы»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безопасности населения и территории поселения» на 2021 - 2023 годы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382"/>
        <w:gridCol w:w="8"/>
        <w:gridCol w:w="705"/>
        <w:gridCol w:w="30"/>
        <w:gridCol w:w="908"/>
        <w:gridCol w:w="56"/>
        <w:gridCol w:w="852"/>
        <w:gridCol w:w="851"/>
      </w:tblGrid>
      <w:tr w:rsidR="00E46394" w:rsidRPr="00E46394" w:rsidTr="007A06DC">
        <w:tc>
          <w:tcPr>
            <w:tcW w:w="847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2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2667" w:type="dxa"/>
            <w:gridSpan w:val="4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E46394" w:rsidRPr="00E46394" w:rsidTr="007A06DC">
        <w:tc>
          <w:tcPr>
            <w:tcW w:w="847" w:type="dxa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3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6394" w:rsidRPr="00E46394" w:rsidTr="00356A2B">
        <w:tc>
          <w:tcPr>
            <w:tcW w:w="9639" w:type="dxa"/>
            <w:gridSpan w:val="9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и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1: «Предупреждение чрезвычайных ситуаций и ликвидация их последствий на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1 "Обеспечение безопасности населения"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дамб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792" w:type="dxa"/>
            <w:gridSpan w:val="8"/>
          </w:tcPr>
          <w:p w:rsidR="007A06DC" w:rsidRPr="00E46394" w:rsidRDefault="007A06DC" w:rsidP="003E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2 «Монтаж камер видеонаблюдения»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382" w:type="dxa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713" w:type="dxa"/>
            <w:gridSpan w:val="2"/>
          </w:tcPr>
          <w:p w:rsidR="007A06DC" w:rsidRPr="00E46394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792" w:type="dxa"/>
            <w:gridSpan w:val="8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</w:tr>
      <w:tr w:rsidR="00F97A05" w:rsidRPr="00E46394" w:rsidTr="00F97A05">
        <w:trPr>
          <w:trHeight w:val="105"/>
        </w:trPr>
        <w:tc>
          <w:tcPr>
            <w:tcW w:w="847" w:type="dxa"/>
          </w:tcPr>
          <w:p w:rsidR="00F97A05" w:rsidRPr="00E46394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5390" w:type="dxa"/>
            <w:gridSpan w:val="2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генератора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97A05" w:rsidRPr="00E46394" w:rsidTr="003C0738">
        <w:trPr>
          <w:trHeight w:val="158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792" w:type="dxa"/>
            <w:gridSpan w:val="8"/>
          </w:tcPr>
          <w:p w:rsidR="00F97A05" w:rsidRPr="00F97A05" w:rsidRDefault="00F97A05" w:rsidP="00F9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4 «Вывоз и утилизация биологических отходов".</w:t>
            </w:r>
          </w:p>
          <w:p w:rsidR="00F97A05" w:rsidRDefault="00F97A05" w:rsidP="00F9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A05" w:rsidRPr="00E46394" w:rsidTr="007A06DC">
        <w:trPr>
          <w:trHeight w:val="157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390" w:type="dxa"/>
            <w:gridSpan w:val="2"/>
          </w:tcPr>
          <w:p w:rsidR="00F97A05" w:rsidRPr="0049176D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и утилизация биологических отходов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4" w:type="dxa"/>
            <w:gridSpan w:val="3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666,7</w:t>
            </w:r>
          </w:p>
        </w:tc>
        <w:tc>
          <w:tcPr>
            <w:tcW w:w="852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97A05" w:rsidRPr="00E46394" w:rsidTr="000745F7">
        <w:trPr>
          <w:trHeight w:val="158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792" w:type="dxa"/>
            <w:gridSpan w:val="8"/>
          </w:tcPr>
          <w:p w:rsidR="00F97A05" w:rsidRDefault="00F97A05" w:rsidP="00F9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5 «Организация информационного обеспечения по предупреждению чрезвычайных ситуаций»</w:t>
            </w:r>
          </w:p>
        </w:tc>
      </w:tr>
      <w:tr w:rsidR="00F97A05" w:rsidRPr="00E46394" w:rsidTr="007A06DC">
        <w:trPr>
          <w:trHeight w:val="157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390" w:type="dxa"/>
            <w:gridSpan w:val="2"/>
          </w:tcPr>
          <w:p w:rsidR="00F97A05" w:rsidRPr="0049176D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«купание запрещено»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2" w:type="dxa"/>
            <w:gridSpan w:val="8"/>
          </w:tcPr>
          <w:p w:rsidR="007A06DC" w:rsidRPr="00E46394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2: «Обеспечение пожарной безопасности»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792" w:type="dxa"/>
            <w:gridSpan w:val="8"/>
          </w:tcPr>
          <w:p w:rsidR="00E46394" w:rsidRDefault="00E46394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 «Мероприятия по предупреждению первичных мер пожарной безопасности»</w:t>
            </w:r>
          </w:p>
          <w:p w:rsidR="00F97A05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информационных баннеров о пожарной безопасности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администрации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49176D">
      <w:pPr>
        <w:spacing w:after="0" w:line="240" w:lineRule="auto"/>
        <w:rPr>
          <w:rFonts w:ascii="Calibri" w:eastAsia="Calibri" w:hAnsi="Calibri" w:cs="Times New Roman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       </w:t>
      </w:r>
      <w:r w:rsidR="004917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F2BD8">
      <w:pgSz w:w="11906" w:h="16838" w:code="9"/>
      <w:pgMar w:top="1134" w:right="567" w:bottom="1134" w:left="1701" w:header="42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01" w:rsidRDefault="00210301">
      <w:pPr>
        <w:spacing w:after="0" w:line="240" w:lineRule="auto"/>
      </w:pPr>
      <w:r>
        <w:separator/>
      </w:r>
    </w:p>
  </w:endnote>
  <w:endnote w:type="continuationSeparator" w:id="0">
    <w:p w:rsidR="00210301" w:rsidRDefault="0021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01" w:rsidRDefault="00210301">
      <w:pPr>
        <w:spacing w:after="0" w:line="240" w:lineRule="auto"/>
      </w:pPr>
      <w:r>
        <w:separator/>
      </w:r>
    </w:p>
  </w:footnote>
  <w:footnote w:type="continuationSeparator" w:id="0">
    <w:p w:rsidR="00210301" w:rsidRDefault="0021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E4" w:rsidRPr="00BB74E4" w:rsidRDefault="00AB60E2">
    <w:pPr>
      <w:pStyle w:val="a3"/>
      <w:jc w:val="center"/>
      <w:rPr>
        <w:rFonts w:ascii="Times New Roman" w:hAnsi="Times New Roman"/>
        <w:sz w:val="28"/>
        <w:szCs w:val="28"/>
      </w:rPr>
    </w:pPr>
    <w:r w:rsidRPr="00BB74E4">
      <w:rPr>
        <w:rFonts w:ascii="Times New Roman" w:hAnsi="Times New Roman"/>
        <w:sz w:val="28"/>
        <w:szCs w:val="28"/>
      </w:rPr>
      <w:fldChar w:fldCharType="begin"/>
    </w:r>
    <w:r w:rsidRPr="00BB74E4">
      <w:rPr>
        <w:rFonts w:ascii="Times New Roman" w:hAnsi="Times New Roman"/>
        <w:sz w:val="28"/>
        <w:szCs w:val="28"/>
      </w:rPr>
      <w:instrText xml:space="preserve"> PAGE   \* MERGEFORMAT </w:instrText>
    </w:r>
    <w:r w:rsidRPr="00BB74E4">
      <w:rPr>
        <w:rFonts w:ascii="Times New Roman" w:hAnsi="Times New Roman"/>
        <w:sz w:val="28"/>
        <w:szCs w:val="28"/>
      </w:rPr>
      <w:fldChar w:fldCharType="separate"/>
    </w:r>
    <w:r w:rsidR="00C73120">
      <w:rPr>
        <w:rFonts w:ascii="Times New Roman" w:hAnsi="Times New Roman"/>
        <w:noProof/>
        <w:sz w:val="28"/>
        <w:szCs w:val="28"/>
      </w:rPr>
      <w:t>2</w:t>
    </w:r>
    <w:r w:rsidRPr="00BB74E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671C"/>
    <w:multiLevelType w:val="hybridMultilevel"/>
    <w:tmpl w:val="D2EAF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4"/>
    <w:rsid w:val="00032DAA"/>
    <w:rsid w:val="00210301"/>
    <w:rsid w:val="002F1778"/>
    <w:rsid w:val="00327441"/>
    <w:rsid w:val="003E4C0D"/>
    <w:rsid w:val="004070C0"/>
    <w:rsid w:val="0049176D"/>
    <w:rsid w:val="00552C4A"/>
    <w:rsid w:val="005D1202"/>
    <w:rsid w:val="0069516C"/>
    <w:rsid w:val="0073675F"/>
    <w:rsid w:val="007A06DC"/>
    <w:rsid w:val="00844759"/>
    <w:rsid w:val="008638DF"/>
    <w:rsid w:val="00867C7B"/>
    <w:rsid w:val="00884146"/>
    <w:rsid w:val="00952C9C"/>
    <w:rsid w:val="00AB60E2"/>
    <w:rsid w:val="00C73120"/>
    <w:rsid w:val="00E46394"/>
    <w:rsid w:val="00EF51EC"/>
    <w:rsid w:val="00F22D3A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A944-36B4-48D8-A929-7190F13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2021-03-30T12:32:00Z</dcterms:created>
  <dcterms:modified xsi:type="dcterms:W3CDTF">2021-03-30T12:32:00Z</dcterms:modified>
</cp:coreProperties>
</file>