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Default="00662DE8" w:rsidP="00662DE8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О завершении отопительного периода на территории </w:t>
      </w:r>
    </w:p>
    <w:p w:rsid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DE8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BA3BBA" w:rsidRPr="00662DE8" w:rsidRDefault="00BA3BBA" w:rsidP="00662DE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года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года № 203, и в связи с повышением температуры наружного воздуха, п о с т а н о в л я ю:</w:t>
      </w:r>
    </w:p>
    <w:p w:rsidR="00662DE8" w:rsidRPr="00662DE8" w:rsidRDefault="00662DE8" w:rsidP="00662DE8">
      <w:pPr>
        <w:pStyle w:val="a5"/>
        <w:spacing w:after="0"/>
        <w:ind w:left="0" w:firstLine="851"/>
        <w:jc w:val="both"/>
        <w:rPr>
          <w:sz w:val="28"/>
          <w:szCs w:val="28"/>
        </w:rPr>
      </w:pPr>
      <w:r w:rsidRPr="00662DE8">
        <w:rPr>
          <w:sz w:val="28"/>
          <w:szCs w:val="28"/>
        </w:rPr>
        <w:t>1. Установить в Дербентском сельском поселении Тимашевского района срок окончания отопительного периода 20</w:t>
      </w:r>
      <w:r w:rsidR="00BA3BBA">
        <w:rPr>
          <w:sz w:val="28"/>
          <w:szCs w:val="28"/>
        </w:rPr>
        <w:t>17</w:t>
      </w:r>
      <w:r w:rsidRPr="00662DE8">
        <w:rPr>
          <w:sz w:val="28"/>
          <w:szCs w:val="28"/>
        </w:rPr>
        <w:t>-201</w:t>
      </w:r>
      <w:r w:rsidR="00BA3BBA">
        <w:rPr>
          <w:sz w:val="28"/>
          <w:szCs w:val="28"/>
        </w:rPr>
        <w:t>8</w:t>
      </w:r>
      <w:r w:rsidRPr="00662DE8">
        <w:rPr>
          <w:sz w:val="28"/>
          <w:szCs w:val="28"/>
        </w:rPr>
        <w:t xml:space="preserve"> годов с </w:t>
      </w:r>
      <w:r w:rsidR="00BA3BBA">
        <w:rPr>
          <w:sz w:val="28"/>
          <w:szCs w:val="28"/>
        </w:rPr>
        <w:t xml:space="preserve">6 апреля </w:t>
      </w:r>
      <w:r w:rsidRPr="00662DE8">
        <w:rPr>
          <w:sz w:val="28"/>
          <w:szCs w:val="28"/>
        </w:rPr>
        <w:t xml:space="preserve"> 201</w:t>
      </w:r>
      <w:r w:rsidR="00BA3BBA">
        <w:rPr>
          <w:sz w:val="28"/>
          <w:szCs w:val="28"/>
        </w:rPr>
        <w:t>8</w:t>
      </w:r>
      <w:r w:rsidRPr="00662DE8">
        <w:rPr>
          <w:sz w:val="28"/>
          <w:szCs w:val="28"/>
        </w:rPr>
        <w:t xml:space="preserve"> года.</w:t>
      </w:r>
    </w:p>
    <w:p w:rsidR="00662DE8" w:rsidRPr="00662DE8" w:rsidRDefault="00662DE8" w:rsidP="00662DE8">
      <w:pPr>
        <w:pStyle w:val="a5"/>
        <w:spacing w:after="0"/>
        <w:ind w:left="0" w:firstLine="851"/>
        <w:jc w:val="both"/>
        <w:rPr>
          <w:sz w:val="28"/>
          <w:szCs w:val="28"/>
        </w:rPr>
      </w:pPr>
      <w:r w:rsidRPr="00662DE8">
        <w:rPr>
          <w:sz w:val="28"/>
          <w:szCs w:val="28"/>
        </w:rPr>
        <w:t xml:space="preserve">2. 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r>
        <w:rPr>
          <w:sz w:val="28"/>
          <w:szCs w:val="28"/>
        </w:rPr>
        <w:t>О.В.</w:t>
      </w:r>
      <w:r w:rsidR="00717AA3">
        <w:rPr>
          <w:sz w:val="28"/>
          <w:szCs w:val="28"/>
        </w:rPr>
        <w:t xml:space="preserve"> </w:t>
      </w:r>
      <w:r>
        <w:rPr>
          <w:sz w:val="28"/>
          <w:szCs w:val="28"/>
        </w:rPr>
        <w:t>Марцун</w:t>
      </w:r>
      <w:r w:rsidRPr="00662DE8">
        <w:rPr>
          <w:sz w:val="28"/>
          <w:szCs w:val="28"/>
        </w:rPr>
        <w:t xml:space="preserve"> 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62DE8" w:rsidRPr="00662DE8" w:rsidRDefault="00662DE8" w:rsidP="00662DE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662DE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62DE8">
        <w:rPr>
          <w:rFonts w:ascii="Times New Roman" w:hAnsi="Times New Roman" w:cs="Times New Roman"/>
          <w:bCs/>
          <w:sz w:val="28"/>
          <w:szCs w:val="28"/>
        </w:rPr>
        <w:t>Дербентского сельского поселения</w:t>
      </w:r>
      <w:r w:rsidRPr="00662DE8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662DE8" w:rsidRPr="00662DE8" w:rsidRDefault="00662DE8" w:rsidP="00662DE8">
      <w:pPr>
        <w:pStyle w:val="a3"/>
        <w:widowControl w:val="0"/>
        <w:suppressAutoHyphens/>
        <w:jc w:val="both"/>
        <w:rPr>
          <w:b w:val="0"/>
          <w:szCs w:val="28"/>
        </w:rPr>
      </w:pPr>
      <w:r w:rsidRPr="00662DE8">
        <w:rPr>
          <w:b w:val="0"/>
        </w:rPr>
        <w:t>Тимашевс</w:t>
      </w:r>
      <w:r>
        <w:rPr>
          <w:b w:val="0"/>
        </w:rPr>
        <w:t>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Pr="00662DE8">
        <w:rPr>
          <w:b w:val="0"/>
        </w:rPr>
        <w:t xml:space="preserve">  </w:t>
      </w:r>
      <w:r w:rsidR="00717AA3">
        <w:rPr>
          <w:b w:val="0"/>
        </w:rPr>
        <w:t xml:space="preserve">     </w:t>
      </w:r>
      <w:r w:rsidRPr="00662DE8">
        <w:rPr>
          <w:b w:val="0"/>
        </w:rPr>
        <w:t xml:space="preserve">      Н.А.</w:t>
      </w:r>
      <w:r>
        <w:rPr>
          <w:b w:val="0"/>
        </w:rPr>
        <w:t xml:space="preserve"> </w:t>
      </w:r>
      <w:r w:rsidRPr="00662DE8">
        <w:rPr>
          <w:b w:val="0"/>
        </w:rPr>
        <w:t>Отиско</w:t>
      </w:r>
    </w:p>
    <w:p w:rsidR="00662DE8" w:rsidRPr="00662DE8" w:rsidRDefault="00662DE8" w:rsidP="00662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662DE8" w:rsidP="00662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E8" w:rsidRPr="00662DE8" w:rsidRDefault="00911AEC" w:rsidP="00911AEC">
      <w:pPr>
        <w:pStyle w:val="ConsPlusTitle"/>
        <w:suppressAutoHyphens/>
        <w:rPr>
          <w:b w:val="0"/>
          <w:bCs w:val="0"/>
        </w:rPr>
      </w:pPr>
      <w:r w:rsidRPr="00662DE8">
        <w:rPr>
          <w:b w:val="0"/>
          <w:bCs w:val="0"/>
        </w:rPr>
        <w:t xml:space="preserve"> </w:t>
      </w:r>
    </w:p>
    <w:p w:rsidR="00717CB2" w:rsidRPr="00662DE8" w:rsidRDefault="00717CB2" w:rsidP="00662DE8">
      <w:pPr>
        <w:spacing w:after="0" w:line="240" w:lineRule="auto"/>
        <w:rPr>
          <w:rFonts w:ascii="Times New Roman" w:hAnsi="Times New Roman" w:cs="Times New Roman"/>
        </w:rPr>
      </w:pPr>
    </w:p>
    <w:sectPr w:rsidR="00717CB2" w:rsidRPr="00662DE8" w:rsidSect="00BA3BBA">
      <w:headerReference w:type="default" r:id="rId6"/>
      <w:pgSz w:w="11906" w:h="16838"/>
      <w:pgMar w:top="1134" w:right="566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50" w:rsidRDefault="00842150" w:rsidP="00BA3BBA">
      <w:pPr>
        <w:spacing w:after="0" w:line="240" w:lineRule="auto"/>
      </w:pPr>
      <w:r>
        <w:separator/>
      </w:r>
    </w:p>
  </w:endnote>
  <w:endnote w:type="continuationSeparator" w:id="0">
    <w:p w:rsidR="00842150" w:rsidRDefault="00842150" w:rsidP="00BA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50" w:rsidRDefault="00842150" w:rsidP="00BA3BBA">
      <w:pPr>
        <w:spacing w:after="0" w:line="240" w:lineRule="auto"/>
      </w:pPr>
      <w:r>
        <w:separator/>
      </w:r>
    </w:p>
  </w:footnote>
  <w:footnote w:type="continuationSeparator" w:id="0">
    <w:p w:rsidR="00842150" w:rsidRDefault="00842150" w:rsidP="00BA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BA" w:rsidRPr="00BA3BBA" w:rsidRDefault="00BA3BBA" w:rsidP="00BA3BBA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DE8"/>
    <w:rsid w:val="00112081"/>
    <w:rsid w:val="00662DE8"/>
    <w:rsid w:val="006E7D80"/>
    <w:rsid w:val="00717AA3"/>
    <w:rsid w:val="00717CB2"/>
    <w:rsid w:val="00842150"/>
    <w:rsid w:val="00884C9D"/>
    <w:rsid w:val="00911AEC"/>
    <w:rsid w:val="00931F34"/>
    <w:rsid w:val="00BA3BBA"/>
    <w:rsid w:val="00DE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62DE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62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62DE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62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BBA"/>
  </w:style>
  <w:style w:type="paragraph" w:styleId="a9">
    <w:name w:val="footer"/>
    <w:basedOn w:val="a"/>
    <w:link w:val="aa"/>
    <w:uiPriority w:val="99"/>
    <w:semiHidden/>
    <w:unhideWhenUsed/>
    <w:rsid w:val="00B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2018-04-05T08:32:00Z</cp:lastPrinted>
  <dcterms:created xsi:type="dcterms:W3CDTF">2017-04-11T06:03:00Z</dcterms:created>
  <dcterms:modified xsi:type="dcterms:W3CDTF">2018-11-16T08:03:00Z</dcterms:modified>
</cp:coreProperties>
</file>