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E" w:rsidRDefault="006C7A2E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6C7A2E" w:rsidRDefault="006C7A2E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5A218A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18A" w:rsidRPr="005A2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согласования передачи в аренду без проведения конкурсов и аукционов муниципального имущества Дербентского сельского поселения Тимашевского района, закрепленного на праве хозяйственного</w:t>
      </w:r>
      <w:proofErr w:type="gramEnd"/>
      <w:r w:rsidR="005A218A" w:rsidRPr="005A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либо оперативного управления за муниципальными организациями культуры Дербентского сельского поселения Тимашевского района</w:t>
      </w:r>
      <w:r w:rsidR="00B4314C" w:rsidRP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218A" w:rsidRPr="005A218A">
        <w:rPr>
          <w:rFonts w:ascii="Times New Roman" w:eastAsia="Calibri" w:hAnsi="Times New Roman" w:cs="Times New Roman"/>
          <w:sz w:val="28"/>
          <w:szCs w:val="28"/>
        </w:rPr>
        <w:t>Граждански</w:t>
      </w:r>
      <w:r w:rsidR="005A218A">
        <w:rPr>
          <w:rFonts w:ascii="Times New Roman" w:eastAsia="Calibri" w:hAnsi="Times New Roman" w:cs="Times New Roman"/>
          <w:sz w:val="28"/>
          <w:szCs w:val="28"/>
        </w:rPr>
        <w:t>й кодексом РФ, Федеральный</w:t>
      </w:r>
      <w:r w:rsidR="005A218A" w:rsidRPr="005A218A">
        <w:rPr>
          <w:rFonts w:ascii="Times New Roman" w:eastAsia="Calibri" w:hAnsi="Times New Roman" w:cs="Times New Roman"/>
          <w:sz w:val="28"/>
          <w:szCs w:val="28"/>
        </w:rPr>
        <w:t xml:space="preserve"> закон от 26 июля 2006 г. № 135-ФЗ «О защите конкуренции», Федеральн</w:t>
      </w:r>
      <w:r w:rsidR="005A218A">
        <w:rPr>
          <w:rFonts w:ascii="Times New Roman" w:eastAsia="Calibri" w:hAnsi="Times New Roman" w:cs="Times New Roman"/>
          <w:sz w:val="28"/>
          <w:szCs w:val="28"/>
        </w:rPr>
        <w:t>ый</w:t>
      </w:r>
      <w:r w:rsidR="005A218A" w:rsidRPr="005A218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5A218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A218A" w:rsidRPr="005A218A">
        <w:rPr>
          <w:rFonts w:ascii="Times New Roman" w:eastAsia="Calibri" w:hAnsi="Times New Roman" w:cs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Федерации», постановление Правительства Российской Федерации от 9 сентября 2021 г.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</w:t>
      </w:r>
      <w:proofErr w:type="gramEnd"/>
      <w:r w:rsidR="005A218A" w:rsidRPr="005A2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A218A" w:rsidRPr="005A218A">
        <w:rPr>
          <w:rFonts w:ascii="Times New Roman" w:eastAsia="Calibri" w:hAnsi="Times New Roman" w:cs="Times New Roman"/>
          <w:sz w:val="28"/>
          <w:szCs w:val="28"/>
        </w:rPr>
        <w:t>праве хозяйственного ведения либо оперативного управления за государственными или муниципальными организациями культуры», пункт</w:t>
      </w:r>
      <w:bookmarkStart w:id="0" w:name="_GoBack"/>
      <w:bookmarkEnd w:id="0"/>
      <w:r w:rsidR="005A218A" w:rsidRPr="005A218A">
        <w:rPr>
          <w:rFonts w:ascii="Times New Roman" w:eastAsia="Calibri" w:hAnsi="Times New Roman" w:cs="Times New Roman"/>
          <w:sz w:val="28"/>
          <w:szCs w:val="28"/>
        </w:rPr>
        <w:t xml:space="preserve"> 1.11 Положения о порядке управления и распоряжения имуществом, находящимся в муниципальной собственности Дербентского сельского поселения Тимашевского района, утвержденного решением Совета Дербентского сельского поселения Тимашевского района от 26 декабря 2014 г. № 22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6C7A2E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9BCE-3AF1-411D-89E4-09A2A92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16</cp:revision>
  <cp:lastPrinted>2022-01-26T13:47:00Z</cp:lastPrinted>
  <dcterms:created xsi:type="dcterms:W3CDTF">2022-12-06T10:23:00Z</dcterms:created>
  <dcterms:modified xsi:type="dcterms:W3CDTF">2022-12-07T09:48:00Z</dcterms:modified>
</cp:coreProperties>
</file>