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4C2A12" w:rsidRDefault="004C2A12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420AD5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49D8" w:rsidRPr="001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  <w:proofErr w:type="gramEnd"/>
      <w:r w:rsidR="001749D8" w:rsidRPr="0017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49D8">
        <w:rPr>
          <w:rFonts w:ascii="Times New Roman" w:eastAsia="Calibri" w:hAnsi="Times New Roman" w:cs="Times New Roman"/>
          <w:sz w:val="28"/>
          <w:szCs w:val="28"/>
        </w:rPr>
        <w:t>Градостроительный</w:t>
      </w:r>
      <w:r w:rsidR="001749D8" w:rsidRPr="001749D8">
        <w:rPr>
          <w:rFonts w:ascii="Times New Roman" w:eastAsia="Calibri" w:hAnsi="Times New Roman" w:cs="Times New Roman"/>
          <w:sz w:val="28"/>
          <w:szCs w:val="28"/>
        </w:rPr>
        <w:t xml:space="preserve"> кодекс Российской Федерации, Федеральны</w:t>
      </w:r>
      <w:r w:rsidR="001749D8">
        <w:rPr>
          <w:rFonts w:ascii="Times New Roman" w:eastAsia="Calibri" w:hAnsi="Times New Roman" w:cs="Times New Roman"/>
          <w:sz w:val="28"/>
          <w:szCs w:val="28"/>
        </w:rPr>
        <w:t>й</w:t>
      </w:r>
      <w:r w:rsidR="001749D8" w:rsidRPr="001749D8">
        <w:rPr>
          <w:rFonts w:ascii="Times New Roman" w:eastAsia="Calibri" w:hAnsi="Times New Roman" w:cs="Times New Roman"/>
          <w:sz w:val="28"/>
          <w:szCs w:val="28"/>
        </w:rPr>
        <w:t xml:space="preserve"> закон от 27 июля 2010 г. № 210-ФЗ «Об организации предоставления государственных и муниципальных услуг», типов</w:t>
      </w:r>
      <w:r w:rsidR="001749D8">
        <w:rPr>
          <w:rFonts w:ascii="Times New Roman" w:eastAsia="Calibri" w:hAnsi="Times New Roman" w:cs="Times New Roman"/>
          <w:sz w:val="28"/>
          <w:szCs w:val="28"/>
        </w:rPr>
        <w:t>ой</w:t>
      </w:r>
      <w:r w:rsidR="001749D8" w:rsidRPr="001749D8">
        <w:rPr>
          <w:rFonts w:ascii="Times New Roman" w:eastAsia="Calibri" w:hAnsi="Times New Roman" w:cs="Times New Roman"/>
          <w:sz w:val="28"/>
          <w:szCs w:val="28"/>
        </w:rPr>
        <w:t xml:space="preserve"> административны</w:t>
      </w:r>
      <w:r w:rsidR="001749D8">
        <w:rPr>
          <w:rFonts w:ascii="Times New Roman" w:eastAsia="Calibri" w:hAnsi="Times New Roman" w:cs="Times New Roman"/>
          <w:sz w:val="28"/>
          <w:szCs w:val="28"/>
        </w:rPr>
        <w:t>й</w:t>
      </w:r>
      <w:r w:rsidR="001749D8" w:rsidRPr="001749D8">
        <w:rPr>
          <w:rFonts w:ascii="Times New Roman" w:eastAsia="Calibri" w:hAnsi="Times New Roman" w:cs="Times New Roman"/>
          <w:sz w:val="28"/>
          <w:szCs w:val="28"/>
        </w:rPr>
        <w:t xml:space="preserve"> регламентом предоставления массовой социально значимой услуги «Направление уведомления о планируемом сносе объекта капитального строительства и уведомления о завершении сноса объекта капиталь</w:t>
      </w:r>
      <w:r w:rsidR="001749D8">
        <w:rPr>
          <w:rFonts w:ascii="Times New Roman" w:eastAsia="Calibri" w:hAnsi="Times New Roman" w:cs="Times New Roman"/>
          <w:sz w:val="28"/>
          <w:szCs w:val="28"/>
        </w:rPr>
        <w:t>ного строительства», утвержденны</w:t>
      </w:r>
      <w:r w:rsidR="001749D8" w:rsidRPr="001749D8">
        <w:rPr>
          <w:rFonts w:ascii="Times New Roman" w:eastAsia="Calibri" w:hAnsi="Times New Roman" w:cs="Times New Roman"/>
          <w:sz w:val="28"/>
          <w:szCs w:val="28"/>
        </w:rPr>
        <w:t xml:space="preserve">й протоколом совещания в Минстрое России                   от 30 ноября 2021 г. </w:t>
      </w:r>
      <w:proofErr w:type="gramEnd"/>
      <w:r w:rsidR="001749D8" w:rsidRPr="001749D8">
        <w:rPr>
          <w:rFonts w:ascii="Times New Roman" w:eastAsia="Calibri" w:hAnsi="Times New Roman" w:cs="Times New Roman"/>
          <w:sz w:val="28"/>
          <w:szCs w:val="28"/>
        </w:rPr>
        <w:t>№ 1307-ПРМ-КМ «Об утверждении проектов типовых административных регламентов предоставления услуг», постановление</w:t>
      </w:r>
      <w:bookmarkStart w:id="0" w:name="_GoBack"/>
      <w:bookmarkEnd w:id="0"/>
      <w:r w:rsidR="001749D8" w:rsidRPr="001749D8">
        <w:rPr>
          <w:rFonts w:ascii="Times New Roman" w:eastAsia="Calibri" w:hAnsi="Times New Roman" w:cs="Times New Roman"/>
          <w:sz w:val="28"/>
          <w:szCs w:val="28"/>
        </w:rPr>
        <w:t xml:space="preserve"> администрации Дербентского сельского поселения Тимашевского района         от 9 декабря 2021 г. № 101 «Об утверждении порядка разработки и утверждения административных регламентов предоставления муниципальных услуг, проведения </w:t>
      </w:r>
      <w:proofErr w:type="gramStart"/>
      <w:r w:rsidR="001749D8" w:rsidRPr="001749D8">
        <w:rPr>
          <w:rFonts w:ascii="Times New Roman" w:eastAsia="Calibri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1749D8" w:rsidRPr="001749D8">
        <w:rPr>
          <w:rFonts w:ascii="Times New Roman" w:eastAsia="Calibri" w:hAnsi="Times New Roman" w:cs="Times New Roman"/>
          <w:sz w:val="28"/>
          <w:szCs w:val="28"/>
        </w:rPr>
        <w:t>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4C2A12" w:rsidRPr="00430200" w:rsidRDefault="004C2A1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4C2A12" w:rsidRDefault="004C2A12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1749D8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749D8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AD5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C2A12"/>
    <w:rsid w:val="004E6875"/>
    <w:rsid w:val="0050183D"/>
    <w:rsid w:val="00501D35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56D0-59FD-4F9A-8DCB-B83D48D3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28</cp:revision>
  <cp:lastPrinted>2022-01-26T13:47:00Z</cp:lastPrinted>
  <dcterms:created xsi:type="dcterms:W3CDTF">2022-12-06T10:23:00Z</dcterms:created>
  <dcterms:modified xsi:type="dcterms:W3CDTF">2022-12-09T14:25:00Z</dcterms:modified>
</cp:coreProperties>
</file>