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АДМИНИСТРАЦИЯ  ДЕРБЕНТСКОГО СЕЛЬСКОГО ПОСЕЛЕНИЯ</w:t>
      </w:r>
    </w:p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ТИМАШЕВСКОГО  РАЙОНА</w:t>
      </w:r>
    </w:p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П О С Т А Н О В Л Е Н И Е</w:t>
      </w:r>
    </w:p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13959" w:rsidRDefault="00113959" w:rsidP="0011395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sz w:val="26"/>
          <w:szCs w:val="26"/>
          <w:lang w:eastAsia="ru-RU"/>
        </w:rPr>
        <w:t>01.03</w:t>
      </w:r>
      <w:r>
        <w:rPr>
          <w:rFonts w:eastAsia="Times New Roman"/>
          <w:b/>
          <w:sz w:val="26"/>
          <w:szCs w:val="26"/>
          <w:lang w:eastAsia="ru-RU"/>
        </w:rPr>
        <w:t>.2024                                                                                                   № 1</w:t>
      </w:r>
      <w:r>
        <w:rPr>
          <w:rFonts w:eastAsia="Times New Roman"/>
          <w:b/>
          <w:sz w:val="26"/>
          <w:szCs w:val="26"/>
          <w:lang w:eastAsia="ru-RU"/>
        </w:rPr>
        <w:t>1</w:t>
      </w:r>
    </w:p>
    <w:p w:rsidR="007C0B18" w:rsidRPr="00AA32EB" w:rsidRDefault="007C0B18" w:rsidP="00AA32EB">
      <w:pPr>
        <w:widowControl w:val="0"/>
        <w:suppressAutoHyphens/>
        <w:ind w:firstLine="567"/>
        <w:rPr>
          <w:rFonts w:eastAsia="Times New Roman"/>
          <w:lang w:eastAsia="ru-RU"/>
        </w:rPr>
      </w:pPr>
    </w:p>
    <w:p w:rsidR="0003108C" w:rsidRDefault="0003108C" w:rsidP="0003108C">
      <w:pPr>
        <w:widowControl w:val="0"/>
        <w:suppressAutoHyphens/>
        <w:ind w:left="851" w:right="850"/>
        <w:jc w:val="center"/>
        <w:rPr>
          <w:rFonts w:eastAsia="Times New Roman"/>
          <w:b/>
          <w:lang w:eastAsia="ru-RU"/>
        </w:rPr>
      </w:pPr>
      <w:r w:rsidRPr="00AC3242">
        <w:rPr>
          <w:rFonts w:eastAsia="Times New Roman"/>
          <w:b/>
          <w:lang w:eastAsia="ru-RU"/>
        </w:rPr>
        <w:t xml:space="preserve">О признании утратившим силу </w:t>
      </w:r>
      <w:r w:rsidRPr="0003108C">
        <w:rPr>
          <w:rFonts w:eastAsia="Times New Roman"/>
          <w:b/>
          <w:lang w:eastAsia="ru-RU"/>
        </w:rPr>
        <w:t>постановлени</w:t>
      </w:r>
      <w:r>
        <w:rPr>
          <w:rFonts w:eastAsia="Times New Roman"/>
          <w:b/>
          <w:lang w:eastAsia="ru-RU"/>
        </w:rPr>
        <w:t>е</w:t>
      </w:r>
      <w:r w:rsidRPr="0003108C">
        <w:rPr>
          <w:rFonts w:eastAsia="Times New Roman"/>
          <w:b/>
          <w:lang w:eastAsia="ru-RU"/>
        </w:rPr>
        <w:t xml:space="preserve"> администрации Дербентского сельского поселения Тимашевского района </w:t>
      </w:r>
      <w:r>
        <w:rPr>
          <w:rFonts w:eastAsia="Times New Roman"/>
          <w:b/>
          <w:lang w:eastAsia="ru-RU"/>
        </w:rPr>
        <w:t xml:space="preserve">от 12 апреля 2022 г. № 31 </w:t>
      </w:r>
    </w:p>
    <w:p w:rsidR="00AA32EB" w:rsidRPr="00AA32EB" w:rsidRDefault="0003108C" w:rsidP="0003108C">
      <w:pPr>
        <w:widowControl w:val="0"/>
        <w:suppressAutoHyphens/>
        <w:ind w:left="851" w:right="85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Pr="0003108C">
        <w:rPr>
          <w:rFonts w:eastAsia="Times New Roman"/>
          <w:b/>
          <w:lang w:eastAsia="ru-RU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Дербентского сельского поселения Тимашевского района</w:t>
      </w:r>
      <w:r>
        <w:rPr>
          <w:rFonts w:eastAsia="Times New Roman"/>
          <w:b/>
          <w:lang w:eastAsia="ru-RU"/>
        </w:rPr>
        <w:t>»</w:t>
      </w:r>
    </w:p>
    <w:p w:rsidR="0003108C" w:rsidRDefault="0003108C" w:rsidP="00AA32E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03108C" w:rsidRDefault="0003108C" w:rsidP="00AA32E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В соответствии с Федеральным</w:t>
      </w:r>
      <w:r w:rsidR="000D6A6D">
        <w:rPr>
          <w:rFonts w:eastAsia="Times New Roman"/>
          <w:lang w:eastAsia="ru-RU"/>
        </w:rPr>
        <w:t>и</w:t>
      </w:r>
      <w:r w:rsidRPr="00AA32EB">
        <w:rPr>
          <w:rFonts w:eastAsia="Times New Roman"/>
          <w:lang w:eastAsia="ru-RU"/>
        </w:rPr>
        <w:t xml:space="preserve"> закон</w:t>
      </w:r>
      <w:r w:rsidR="000D6A6D">
        <w:rPr>
          <w:rFonts w:eastAsia="Times New Roman"/>
          <w:lang w:eastAsia="ru-RU"/>
        </w:rPr>
        <w:t>а</w:t>
      </w:r>
      <w:r w:rsidRPr="00AA32EB">
        <w:rPr>
          <w:rFonts w:eastAsia="Times New Roman"/>
          <w:lang w:eastAsia="ru-RU"/>
        </w:rPr>
        <w:t>м</w:t>
      </w:r>
      <w:r w:rsidR="000D6A6D">
        <w:rPr>
          <w:rFonts w:eastAsia="Times New Roman"/>
          <w:lang w:eastAsia="ru-RU"/>
        </w:rPr>
        <w:t>и</w:t>
      </w:r>
      <w:r w:rsidRPr="00AA32EB">
        <w:rPr>
          <w:rFonts w:eastAsia="Times New Roman"/>
          <w:lang w:eastAsia="ru-RU"/>
        </w:rPr>
        <w:t xml:space="preserve"> от </w:t>
      </w:r>
      <w:r w:rsidR="0003108C" w:rsidRPr="0003108C">
        <w:rPr>
          <w:rFonts w:eastAsia="Times New Roman"/>
          <w:lang w:eastAsia="ru-RU"/>
        </w:rPr>
        <w:t>28 апреля 2023 г.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 признании утратившими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AA32EB">
        <w:rPr>
          <w:rFonts w:eastAsia="Times New Roman"/>
          <w:lang w:eastAsia="ru-RU"/>
        </w:rPr>
        <w:t>, Уставом Дербентского сельского поселения Тимашевского района</w:t>
      </w:r>
      <w:r w:rsidR="000D6A6D">
        <w:rPr>
          <w:rFonts w:eastAsia="Times New Roman"/>
          <w:lang w:eastAsia="ru-RU"/>
        </w:rPr>
        <w:t xml:space="preserve"> </w:t>
      </w:r>
      <w:r w:rsidR="0003108C">
        <w:rPr>
          <w:rFonts w:eastAsia="Times New Roman"/>
          <w:lang w:eastAsia="ru-RU"/>
        </w:rPr>
        <w:t xml:space="preserve">                             </w:t>
      </w:r>
      <w:r w:rsidRPr="00AA32EB">
        <w:rPr>
          <w:rFonts w:eastAsia="Times New Roman"/>
          <w:lang w:eastAsia="ru-RU"/>
        </w:rPr>
        <w:t>п о с т а н о в л я ю:</w:t>
      </w:r>
    </w:p>
    <w:p w:rsidR="00AA32EB" w:rsidRPr="00AA32EB" w:rsidRDefault="00AA32EB" w:rsidP="009671EF">
      <w:pPr>
        <w:widowControl w:val="0"/>
        <w:suppressAutoHyphens/>
        <w:ind w:firstLine="709"/>
        <w:rPr>
          <w:rFonts w:eastAsia="Times New Roman"/>
          <w:bCs/>
          <w:kern w:val="32"/>
          <w:lang w:eastAsia="ru-RU"/>
        </w:rPr>
      </w:pPr>
      <w:r w:rsidRPr="00AA32EB">
        <w:rPr>
          <w:rFonts w:eastAsia="Times New Roman"/>
          <w:bCs/>
          <w:kern w:val="32"/>
          <w:lang w:eastAsia="ru-RU"/>
        </w:rPr>
        <w:t>1. Признать утратившим силу постановлени</w:t>
      </w:r>
      <w:r w:rsidR="009671EF">
        <w:rPr>
          <w:rFonts w:eastAsia="Times New Roman"/>
          <w:bCs/>
          <w:kern w:val="32"/>
          <w:lang w:eastAsia="ru-RU"/>
        </w:rPr>
        <w:t>е</w:t>
      </w:r>
      <w:r w:rsidRPr="00AA32EB">
        <w:rPr>
          <w:rFonts w:eastAsia="Times New Roman"/>
          <w:bCs/>
          <w:kern w:val="32"/>
          <w:lang w:eastAsia="ru-RU"/>
        </w:rPr>
        <w:t xml:space="preserve"> администрации Дербентского сельского поселения Тимашевского района</w:t>
      </w:r>
      <w:r w:rsidR="009671EF" w:rsidRPr="009671EF">
        <w:t xml:space="preserve"> </w:t>
      </w:r>
      <w:r w:rsidR="009671EF" w:rsidRPr="009671EF">
        <w:rPr>
          <w:rFonts w:eastAsia="Times New Roman"/>
          <w:bCs/>
          <w:kern w:val="32"/>
          <w:lang w:eastAsia="ru-RU"/>
        </w:rPr>
        <w:t>от 12 апреля 2022 г. № 31 «Об определении размера вреда, причиняемого тяжеловесными транспортными средствами при движении по автомобильным дорогам местного значения Дербентского сельского поселения Тимашевского района»</w:t>
      </w:r>
      <w:r w:rsidR="007B200A">
        <w:rPr>
          <w:rFonts w:eastAsia="Times New Roman"/>
          <w:bCs/>
          <w:kern w:val="32"/>
          <w:lang w:eastAsia="ru-RU"/>
        </w:rPr>
        <w:t>.</w:t>
      </w:r>
    </w:p>
    <w:p w:rsidR="00AA32EB" w:rsidRPr="00AA32EB" w:rsidRDefault="000D6A6D" w:rsidP="00AA32EB">
      <w:pPr>
        <w:widowControl w:val="0"/>
        <w:tabs>
          <w:tab w:val="left" w:pos="1134"/>
        </w:tabs>
        <w:suppressAutoHyphens/>
        <w:ind w:firstLine="709"/>
        <w:contextualSpacing/>
        <w:outlineLvl w:val="0"/>
        <w:rPr>
          <w:rFonts w:eastAsia="Times New Roman"/>
          <w:lang w:eastAsia="ru-RU"/>
        </w:rPr>
      </w:pPr>
      <w:r>
        <w:rPr>
          <w:rFonts w:eastAsia="Calibri"/>
        </w:rPr>
        <w:t>2</w:t>
      </w:r>
      <w:r w:rsidR="00AA32EB" w:rsidRPr="00AA32EB">
        <w:rPr>
          <w:rFonts w:eastAsia="Calibri"/>
        </w:rPr>
        <w:t xml:space="preserve">. </w:t>
      </w:r>
      <w:bookmarkStart w:id="0" w:name="OLE_LINK222"/>
      <w:bookmarkStart w:id="1" w:name="OLE_LINK223"/>
      <w:r w:rsidR="00AA32EB" w:rsidRPr="00AA32EB">
        <w:rPr>
          <w:rFonts w:eastAsia="Times New Roman"/>
          <w:lang w:eastAsia="ru-RU"/>
        </w:rPr>
        <w:t>Заместителю главы Дербентского сельского поселения Тимашевского района Марцун</w:t>
      </w:r>
      <w:bookmarkEnd w:id="0"/>
      <w:bookmarkEnd w:id="1"/>
      <w:r w:rsidR="00AA32EB" w:rsidRPr="00AA32EB">
        <w:rPr>
          <w:rFonts w:eastAsia="Times New Roman"/>
          <w:lang w:eastAsia="ru-RU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AA32EB" w:rsidRPr="00AA32EB" w:rsidRDefault="000D6A6D" w:rsidP="00AA32EB">
      <w:pPr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AA32EB" w:rsidRPr="00AA32EB">
        <w:rPr>
          <w:rFonts w:eastAsia="Times New Roman"/>
          <w:lang w:eastAsia="ru-RU"/>
        </w:rPr>
        <w:t>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AA32EB" w:rsidRPr="00AA32EB" w:rsidRDefault="00AA32EB" w:rsidP="00AA32EB">
      <w:pPr>
        <w:suppressAutoHyphens/>
        <w:ind w:firstLine="709"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AA32EB" w:rsidRPr="00AA32EB" w:rsidRDefault="00AA32EB" w:rsidP="00AA32EB">
      <w:pPr>
        <w:suppressAutoHyphens/>
        <w:ind w:firstLine="709"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lastRenderedPageBreak/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AA32EB" w:rsidRPr="00AA32EB" w:rsidRDefault="000D6A6D" w:rsidP="00AA32EB">
      <w:pPr>
        <w:widowControl w:val="0"/>
        <w:tabs>
          <w:tab w:val="left" w:pos="993"/>
        </w:tabs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A32EB" w:rsidRPr="00AA32EB">
        <w:rPr>
          <w:rFonts w:eastAsia="Times New Roman"/>
          <w:lang w:eastAsia="ru-RU"/>
        </w:rPr>
        <w:t xml:space="preserve">. Постановление вступает в силу </w:t>
      </w:r>
      <w:r>
        <w:rPr>
          <w:rFonts w:eastAsia="Times New Roman"/>
          <w:lang w:eastAsia="ru-RU"/>
        </w:rPr>
        <w:t>со дня</w:t>
      </w:r>
      <w:r w:rsidR="00AA32EB" w:rsidRPr="00AA32EB">
        <w:rPr>
          <w:rFonts w:eastAsia="Times New Roman"/>
          <w:lang w:eastAsia="ru-RU"/>
        </w:rPr>
        <w:t xml:space="preserve"> его официального обнародования и распространяет свое действие на правоотношения, возникшие с </w:t>
      </w:r>
      <w:r w:rsidR="00E11BBB">
        <w:rPr>
          <w:rFonts w:eastAsia="Times New Roman"/>
          <w:lang w:eastAsia="ru-RU"/>
        </w:rPr>
        <w:t>0</w:t>
      </w:r>
      <w:r w:rsidR="00AA32EB" w:rsidRPr="00AA32EB">
        <w:rPr>
          <w:rFonts w:eastAsia="Times New Roman"/>
          <w:lang w:eastAsia="ru-RU"/>
        </w:rPr>
        <w:t xml:space="preserve">1 </w:t>
      </w:r>
      <w:r w:rsidR="007B200A">
        <w:rPr>
          <w:rFonts w:eastAsia="Times New Roman"/>
          <w:lang w:eastAsia="ru-RU"/>
        </w:rPr>
        <w:t>марта</w:t>
      </w:r>
      <w:r w:rsidR="00AA32EB" w:rsidRPr="00AA32EB">
        <w:rPr>
          <w:rFonts w:eastAsia="Times New Roman"/>
          <w:lang w:eastAsia="ru-RU"/>
        </w:rPr>
        <w:t xml:space="preserve"> 202</w:t>
      </w:r>
      <w:r w:rsidR="007B200A">
        <w:rPr>
          <w:rFonts w:eastAsia="Times New Roman"/>
          <w:lang w:eastAsia="ru-RU"/>
        </w:rPr>
        <w:t>4</w:t>
      </w:r>
      <w:r w:rsidR="00AA32EB" w:rsidRPr="00AA32EB">
        <w:rPr>
          <w:rFonts w:eastAsia="Times New Roman"/>
          <w:lang w:eastAsia="ru-RU"/>
        </w:rPr>
        <w:t xml:space="preserve"> г.</w:t>
      </w:r>
    </w:p>
    <w:p w:rsidR="00AA32EB" w:rsidRPr="00AA32EB" w:rsidRDefault="00AA32EB" w:rsidP="00AA32EB">
      <w:pPr>
        <w:widowControl w:val="0"/>
        <w:suppressAutoHyphens/>
        <w:ind w:firstLine="709"/>
        <w:contextualSpacing/>
        <w:outlineLvl w:val="0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ind w:firstLine="709"/>
        <w:contextualSpacing/>
        <w:outlineLvl w:val="0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Глава Дербентского сельского поселения</w:t>
      </w: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Тимашевского района                                                                      С.С. Колесников</w:t>
      </w: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br w:type="page"/>
      </w:r>
      <w:bookmarkStart w:id="2" w:name="_GoBack"/>
      <w:bookmarkEnd w:id="2"/>
    </w:p>
    <w:sectPr w:rsidR="00AA32EB" w:rsidRPr="00AA32EB" w:rsidSect="007F0445">
      <w:headerReference w:type="default" r:id="rId6"/>
      <w:headerReference w:type="first" r:id="rId7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36" w:rsidRDefault="00B41736" w:rsidP="007F0445">
      <w:r>
        <w:separator/>
      </w:r>
    </w:p>
  </w:endnote>
  <w:endnote w:type="continuationSeparator" w:id="0">
    <w:p w:rsidR="00B41736" w:rsidRDefault="00B41736" w:rsidP="007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36" w:rsidRDefault="00B41736" w:rsidP="007F0445">
      <w:r>
        <w:separator/>
      </w:r>
    </w:p>
  </w:footnote>
  <w:footnote w:type="continuationSeparator" w:id="0">
    <w:p w:rsidR="00B41736" w:rsidRDefault="00B41736" w:rsidP="007F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0771"/>
      <w:docPartObj>
        <w:docPartGallery w:val="Page Numbers (Top of Page)"/>
        <w:docPartUnique/>
      </w:docPartObj>
    </w:sdtPr>
    <w:sdtEndPr/>
    <w:sdtContent>
      <w:p w:rsidR="007F0445" w:rsidRDefault="007F0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959">
          <w:rPr>
            <w:noProof/>
          </w:rPr>
          <w:t>2</w:t>
        </w:r>
        <w:r>
          <w:fldChar w:fldCharType="end"/>
        </w:r>
      </w:p>
    </w:sdtContent>
  </w:sdt>
  <w:p w:rsidR="007F0445" w:rsidRDefault="007F04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45" w:rsidRDefault="007F0445">
    <w:pPr>
      <w:pStyle w:val="a3"/>
      <w:jc w:val="center"/>
    </w:pPr>
  </w:p>
  <w:p w:rsidR="007F0445" w:rsidRDefault="007F0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EB"/>
    <w:rsid w:val="0003108C"/>
    <w:rsid w:val="000678DD"/>
    <w:rsid w:val="000D6A6D"/>
    <w:rsid w:val="00113959"/>
    <w:rsid w:val="00152141"/>
    <w:rsid w:val="002642F3"/>
    <w:rsid w:val="005006E5"/>
    <w:rsid w:val="005D1202"/>
    <w:rsid w:val="00644DA5"/>
    <w:rsid w:val="0068035B"/>
    <w:rsid w:val="00757D98"/>
    <w:rsid w:val="007B200A"/>
    <w:rsid w:val="007C0B18"/>
    <w:rsid w:val="007F0445"/>
    <w:rsid w:val="00952C9C"/>
    <w:rsid w:val="009671EF"/>
    <w:rsid w:val="00AA32EB"/>
    <w:rsid w:val="00AC3242"/>
    <w:rsid w:val="00B32CF5"/>
    <w:rsid w:val="00B41736"/>
    <w:rsid w:val="00B42A61"/>
    <w:rsid w:val="00B97830"/>
    <w:rsid w:val="00C72B7C"/>
    <w:rsid w:val="00E11BBB"/>
    <w:rsid w:val="00E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F2E71"/>
  <w15:docId w15:val="{4371EDD5-8F81-4DD0-9F13-B9CCD0CD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445"/>
  </w:style>
  <w:style w:type="paragraph" w:styleId="a5">
    <w:name w:val="footer"/>
    <w:basedOn w:val="a"/>
    <w:link w:val="a6"/>
    <w:uiPriority w:val="99"/>
    <w:unhideWhenUsed/>
    <w:rsid w:val="007F0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2023-02-13T11:51:00Z</dcterms:created>
  <dcterms:modified xsi:type="dcterms:W3CDTF">2024-03-25T11:14:00Z</dcterms:modified>
</cp:coreProperties>
</file>