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5C51B3">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5C51B3" w:rsidRPr="005C51B3">
        <w:rPr>
          <w:sz w:val="28"/>
          <w:szCs w:val="28"/>
        </w:rPr>
        <w:t>О внесении изменений в постановление администрации Дербентского сельского поселения Тимашевского района от 27 декабря 2011 г. № 105 «Об оплате труда работников администрации Дербентского сельского поселения Тимашевского района, замещающих должности, не являющиеся до</w:t>
      </w:r>
      <w:r w:rsidR="005C51B3">
        <w:rPr>
          <w:sz w:val="28"/>
          <w:szCs w:val="28"/>
        </w:rPr>
        <w:t xml:space="preserve">лжностями муниципальной службы </w:t>
      </w:r>
      <w:r w:rsidR="005C51B3" w:rsidRPr="005C51B3">
        <w:rPr>
          <w:sz w:val="28"/>
          <w:szCs w:val="28"/>
        </w:rPr>
        <w:t>Дербентского сельског</w:t>
      </w:r>
      <w:r w:rsidR="005C51B3">
        <w:rPr>
          <w:sz w:val="28"/>
          <w:szCs w:val="28"/>
        </w:rPr>
        <w:t>о поселения Тимашевского района</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5C51B3" w:rsidRPr="005C51B3">
        <w:t xml:space="preserve"> </w:t>
      </w:r>
      <w:r w:rsidR="005C51B3" w:rsidRPr="005C51B3">
        <w:rPr>
          <w:sz w:val="28"/>
          <w:szCs w:val="28"/>
        </w:rPr>
        <w:t>руководствуясь постановлением администрации Дербентского сельского поселения от 17.01.2020 № 2 «О внесении изменений в постановление администрации Дербентского сельского поселения Тимашевского района от 23 декабря 2019 г. № 16 « Об утверждении штатного расписания администрации Дербентского сельского поселения Тимашевского района»</w:t>
      </w:r>
      <w:r w:rsidRPr="002B7E07">
        <w:rPr>
          <w:color w:val="000000"/>
          <w:sz w:val="28"/>
          <w:szCs w:val="28"/>
        </w:rPr>
        <w:t>.</w:t>
      </w:r>
    </w:p>
    <w:p w:rsidR="00EE64D9" w:rsidRDefault="00EE64D9" w:rsidP="00EE64D9">
      <w:pPr>
        <w:ind w:firstLine="851"/>
        <w:jc w:val="both"/>
        <w:rPr>
          <w:sz w:val="28"/>
          <w:szCs w:val="28"/>
        </w:rPr>
      </w:pPr>
      <w:r>
        <w:rPr>
          <w:sz w:val="28"/>
          <w:szCs w:val="28"/>
        </w:rPr>
        <w:t xml:space="preserve">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w:t>
      </w:r>
      <w:r>
        <w:rPr>
          <w:sz w:val="28"/>
          <w:szCs w:val="28"/>
        </w:rPr>
        <w:lastRenderedPageBreak/>
        <w:t>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DA21B2" w:rsidRDefault="00DA21B2" w:rsidP="00DA21B2">
      <w:pPr>
        <w:ind w:right="-1"/>
        <w:jc w:val="both"/>
        <w:rPr>
          <w:sz w:val="28"/>
          <w:szCs w:val="28"/>
        </w:rPr>
      </w:pPr>
      <w:r>
        <w:rPr>
          <w:sz w:val="28"/>
          <w:szCs w:val="28"/>
        </w:rPr>
        <w:t xml:space="preserve">Заведующий сектором </w:t>
      </w:r>
    </w:p>
    <w:p w:rsidR="00DA21B2" w:rsidRDefault="00DA21B2" w:rsidP="00DA21B2">
      <w:pPr>
        <w:ind w:right="-1"/>
        <w:jc w:val="both"/>
        <w:rPr>
          <w:sz w:val="28"/>
          <w:szCs w:val="28"/>
        </w:rPr>
      </w:pPr>
      <w:r>
        <w:rPr>
          <w:sz w:val="28"/>
          <w:szCs w:val="28"/>
        </w:rPr>
        <w:t>по организационно кадровой работе</w:t>
      </w:r>
    </w:p>
    <w:p w:rsidR="00DA21B2" w:rsidRDefault="00DA21B2" w:rsidP="00DA21B2">
      <w:pPr>
        <w:ind w:right="-1"/>
        <w:jc w:val="both"/>
        <w:rPr>
          <w:sz w:val="28"/>
          <w:szCs w:val="28"/>
        </w:rPr>
      </w:pPr>
      <w:r>
        <w:rPr>
          <w:sz w:val="28"/>
          <w:szCs w:val="28"/>
        </w:rPr>
        <w:t xml:space="preserve">и работе с обращениями граждан </w:t>
      </w:r>
    </w:p>
    <w:p w:rsidR="00DA21B2" w:rsidRDefault="00DA21B2" w:rsidP="00DA21B2">
      <w:pPr>
        <w:ind w:right="-1"/>
        <w:jc w:val="both"/>
        <w:rPr>
          <w:sz w:val="28"/>
          <w:szCs w:val="28"/>
        </w:rPr>
      </w:pPr>
      <w:r>
        <w:rPr>
          <w:sz w:val="28"/>
          <w:szCs w:val="28"/>
        </w:rPr>
        <w:t xml:space="preserve">администрации Дербентского сельского </w:t>
      </w:r>
    </w:p>
    <w:p w:rsidR="00DA21B2" w:rsidRDefault="00DA21B2" w:rsidP="00DA21B2">
      <w:pPr>
        <w:pStyle w:val="a4"/>
        <w:suppressAutoHyphens/>
        <w:spacing w:after="0"/>
        <w:ind w:right="-1"/>
        <w:jc w:val="both"/>
        <w:rPr>
          <w:rFonts w:ascii="Times New Roman" w:hAnsi="Times New Roman"/>
          <w:b/>
          <w:bCs/>
          <w:sz w:val="28"/>
          <w:szCs w:val="28"/>
        </w:rPr>
      </w:pPr>
      <w:r>
        <w:rPr>
          <w:rFonts w:ascii="Times New Roman" w:hAnsi="Times New Roman"/>
          <w:sz w:val="28"/>
          <w:szCs w:val="28"/>
        </w:rPr>
        <w:t>поселения Тимашевского района                                                      О.В. Марцун</w:t>
      </w:r>
    </w:p>
    <w:p w:rsidR="00EE64D9" w:rsidRDefault="00EE64D9" w:rsidP="00EE64D9">
      <w:pPr>
        <w:jc w:val="both"/>
      </w:pPr>
    </w:p>
    <w:p w:rsidR="00EE64D9" w:rsidRDefault="00EE64D9" w:rsidP="00EE64D9">
      <w:pPr>
        <w:jc w:val="both"/>
      </w:pPr>
    </w:p>
    <w:p w:rsidR="00EE64D9" w:rsidRDefault="005C51B3" w:rsidP="00EE64D9">
      <w:pPr>
        <w:rPr>
          <w:sz w:val="28"/>
          <w:szCs w:val="28"/>
        </w:rPr>
      </w:pPr>
      <w:r>
        <w:rPr>
          <w:sz w:val="28"/>
          <w:szCs w:val="28"/>
        </w:rPr>
        <w:t>1</w:t>
      </w:r>
      <w:r w:rsidR="002B7E07" w:rsidRPr="002B7E07">
        <w:rPr>
          <w:sz w:val="28"/>
          <w:szCs w:val="28"/>
        </w:rPr>
        <w:t>5</w:t>
      </w:r>
      <w:r>
        <w:rPr>
          <w:sz w:val="28"/>
          <w:szCs w:val="28"/>
        </w:rPr>
        <w:t xml:space="preserve">.01.2020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2B31BE"/>
    <w:rsid w:val="002B774F"/>
    <w:rsid w:val="002B7E07"/>
    <w:rsid w:val="0030334C"/>
    <w:rsid w:val="0032348E"/>
    <w:rsid w:val="00364D7B"/>
    <w:rsid w:val="003F5455"/>
    <w:rsid w:val="00584128"/>
    <w:rsid w:val="005C51B3"/>
    <w:rsid w:val="006E6E0D"/>
    <w:rsid w:val="00737E33"/>
    <w:rsid w:val="00877A55"/>
    <w:rsid w:val="00905DB5"/>
    <w:rsid w:val="009722E6"/>
    <w:rsid w:val="00973791"/>
    <w:rsid w:val="00A21B82"/>
    <w:rsid w:val="00A721CD"/>
    <w:rsid w:val="00B5067D"/>
    <w:rsid w:val="00BD2E1D"/>
    <w:rsid w:val="00C414A9"/>
    <w:rsid w:val="00D811C7"/>
    <w:rsid w:val="00DA21B2"/>
    <w:rsid w:val="00E52828"/>
    <w:rsid w:val="00E6521D"/>
    <w:rsid w:val="00EA16F4"/>
    <w:rsid w:val="00EE64D9"/>
    <w:rsid w:val="00F2722B"/>
    <w:rsid w:val="00F53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77938057">
      <w:bodyDiv w:val="1"/>
      <w:marLeft w:val="0"/>
      <w:marRight w:val="0"/>
      <w:marTop w:val="0"/>
      <w:marBottom w:val="0"/>
      <w:divBdr>
        <w:top w:val="none" w:sz="0" w:space="0" w:color="auto"/>
        <w:left w:val="none" w:sz="0" w:space="0" w:color="auto"/>
        <w:bottom w:val="none" w:sz="0" w:space="0" w:color="auto"/>
        <w:right w:val="none" w:sz="0" w:space="0" w:color="auto"/>
      </w:divBdr>
    </w:div>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443</Words>
  <Characters>2530</Characters>
  <Application>Microsoft Office Word</Application>
  <DocSecurity>0</DocSecurity>
  <Lines>21</Lines>
  <Paragraphs>5</Paragraphs>
  <ScaleCrop>false</ScaleCrop>
  <Company>Microsoft</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2020-06-18T09:08:00Z</dcterms:created>
  <dcterms:modified xsi:type="dcterms:W3CDTF">2020-06-25T13:05:00Z</dcterms:modified>
</cp:coreProperties>
</file>