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EC" w:rsidRPr="00423DEC" w:rsidRDefault="00423DEC" w:rsidP="00423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3DEC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ДЕРБЕНТСКОГО СЕЛЬСКОГО ПОСЕЛЕНИЯ</w:t>
      </w:r>
    </w:p>
    <w:p w:rsidR="00423DEC" w:rsidRPr="00423DEC" w:rsidRDefault="00423DEC" w:rsidP="00423D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3DEC">
        <w:rPr>
          <w:rFonts w:ascii="Times New Roman" w:eastAsia="Calibri" w:hAnsi="Times New Roman" w:cs="Times New Roman"/>
          <w:b/>
          <w:bCs/>
          <w:sz w:val="28"/>
          <w:szCs w:val="28"/>
        </w:rPr>
        <w:t>ТИМАШЕВСКОГО МУНИЦИПАНОГО РАЙОНА</w:t>
      </w:r>
    </w:p>
    <w:p w:rsidR="00423DEC" w:rsidRPr="00423DEC" w:rsidRDefault="00423DEC" w:rsidP="00423D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3DEC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</w:t>
      </w:r>
    </w:p>
    <w:p w:rsidR="00423DEC" w:rsidRPr="00423DEC" w:rsidRDefault="00423DEC" w:rsidP="00423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EC" w:rsidRPr="00423DEC" w:rsidRDefault="00423DEC" w:rsidP="00423D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3DEC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423DEC" w:rsidRPr="00423DEC" w:rsidRDefault="00423DEC" w:rsidP="00423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EC" w:rsidRPr="00423DEC" w:rsidRDefault="00423DEC" w:rsidP="00423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DE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423DEC">
        <w:rPr>
          <w:rFonts w:ascii="Times New Roman" w:eastAsia="Calibri" w:hAnsi="Times New Roman" w:cs="Times New Roman"/>
          <w:sz w:val="28"/>
          <w:szCs w:val="28"/>
        </w:rPr>
        <w:t>.10.2025                                                                                                          № 6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423DEC" w:rsidRPr="00423DEC" w:rsidRDefault="00423DEC" w:rsidP="00423DE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23DEC">
        <w:rPr>
          <w:rFonts w:ascii="Times New Roman" w:eastAsia="Calibri" w:hAnsi="Times New Roman" w:cs="Times New Roman"/>
          <w:sz w:val="28"/>
        </w:rPr>
        <w:t xml:space="preserve">хутор </w:t>
      </w:r>
      <w:proofErr w:type="spellStart"/>
      <w:r w:rsidRPr="00423DEC">
        <w:rPr>
          <w:rFonts w:ascii="Times New Roman" w:eastAsia="Calibri" w:hAnsi="Times New Roman" w:cs="Times New Roman"/>
          <w:sz w:val="28"/>
        </w:rPr>
        <w:t>Танцура</w:t>
      </w:r>
      <w:proofErr w:type="spellEnd"/>
      <w:r w:rsidRPr="00423DEC">
        <w:rPr>
          <w:rFonts w:ascii="Times New Roman" w:eastAsia="Calibri" w:hAnsi="Times New Roman" w:cs="Times New Roman"/>
          <w:sz w:val="28"/>
        </w:rPr>
        <w:t xml:space="preserve"> Крамаренко</w:t>
      </w:r>
    </w:p>
    <w:p w:rsidR="009C06CD" w:rsidRDefault="009C06CD" w:rsidP="003D4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4D02" w:rsidRPr="003D4D02" w:rsidRDefault="003D4D02" w:rsidP="006D0BA8">
      <w:pPr>
        <w:widowControl w:val="0"/>
        <w:autoSpaceDE w:val="0"/>
        <w:autoSpaceDN w:val="0"/>
        <w:adjustRightInd w:val="0"/>
        <w:spacing w:after="0" w:line="240" w:lineRule="auto"/>
        <w:ind w:left="709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снятии особого противопожарного режима на территории</w:t>
      </w:r>
    </w:p>
    <w:p w:rsidR="003D4D02" w:rsidRPr="003D4D02" w:rsidRDefault="003D4D02" w:rsidP="006D0BA8">
      <w:pPr>
        <w:widowControl w:val="0"/>
        <w:autoSpaceDE w:val="0"/>
        <w:autoSpaceDN w:val="0"/>
        <w:adjustRightInd w:val="0"/>
        <w:spacing w:after="0" w:line="240" w:lineRule="auto"/>
        <w:ind w:left="709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Дербентского сельского поселения Тимашевского </w:t>
      </w:r>
      <w:r w:rsidR="006D0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3D4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6D0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3D4D02" w:rsidRPr="003D4D02" w:rsidRDefault="003D4D02" w:rsidP="003D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D02" w:rsidRPr="003D4D02" w:rsidRDefault="003D4D02" w:rsidP="003D4D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В соответствии с Федеральным законом от 21 декабря 1994 г. № 69-ФЗ </w:t>
      </w:r>
      <w:r w:rsidR="00FD645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         </w:t>
      </w:r>
      <w:proofErr w:type="gramStart"/>
      <w:r w:rsidR="00FD645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«</w:t>
      </w:r>
      <w:proofErr w:type="gramEnd"/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О пожарной безопасности», Федеральным законом от 6 октября 2003 г.  </w:t>
      </w:r>
      <w:r w:rsidR="00FD645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              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Федеральным законом от 22 июля 2008 г. </w:t>
      </w:r>
      <w:r w:rsidR="009C06C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                         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№ 123-ФЗ «Технический регламент о требованиях пожарной безопасности», постановлением Правительства Российской Федерации от 25 апреля 2012 г. </w:t>
      </w:r>
      <w:r w:rsidR="00FD645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 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№ 390 «О противопожарном режиме», Законом Краснодарского края </w:t>
      </w:r>
      <w:r w:rsidR="009C06C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                     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от 31 марта 2000 г. № 250-КЗ «О пожарной безопасности в </w:t>
      </w:r>
      <w:proofErr w:type="gramStart"/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Краснодарском </w:t>
      </w:r>
      <w:r w:rsidR="009C06C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крае</w:t>
      </w:r>
      <w:proofErr w:type="gramEnd"/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», рекомендациями ГУ МЧС России по Краснодарскому краю, </w:t>
      </w:r>
      <w:r w:rsidR="009C06C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                   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Уставом Дербентского сельского поселения Тимашевского </w:t>
      </w:r>
      <w:r w:rsidR="0060540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муниципального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района </w:t>
      </w:r>
      <w:r w:rsidR="0060540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Краснодарского края </w:t>
      </w:r>
      <w:r w:rsidRPr="003D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 с т а н о в л я ю:</w:t>
      </w:r>
    </w:p>
    <w:p w:rsidR="003D4D02" w:rsidRPr="003D4D02" w:rsidRDefault="003D4D02" w:rsidP="003D4D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1. Снять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264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8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F68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особый противопожарный режим на территории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Дербентского сельского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Тимашевского </w:t>
      </w:r>
      <w:r w:rsidR="00EE0EFC" w:rsidRPr="00EE0E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Краснодарского края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D02" w:rsidRPr="003D4D02" w:rsidRDefault="003D4D02" w:rsidP="003D4D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r w:rsidR="009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Дербентского сельского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Тимашевского </w:t>
      </w:r>
      <w:r w:rsidR="00605400" w:rsidRPr="0060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Краснодарского края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264E1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054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264E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введении особого противопожарного режима на территории </w:t>
      </w:r>
      <w:r w:rsidRPr="003D4D0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Дербентского сельского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Тимашевского района».</w:t>
      </w:r>
    </w:p>
    <w:p w:rsidR="003D4D02" w:rsidRDefault="003D4D02" w:rsidP="003D4D02">
      <w:pPr>
        <w:shd w:val="clear" w:color="auto" w:fill="FFFFFF"/>
        <w:tabs>
          <w:tab w:val="left" w:pos="1133"/>
        </w:tabs>
        <w:spacing w:after="0" w:line="240" w:lineRule="auto"/>
        <w:ind w:left="19" w:firstLine="52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Дербентского сельского поселения Тимашевского </w:t>
      </w:r>
      <w:r w:rsidR="0060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60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proofErr w:type="spellStart"/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Марцун</w:t>
      </w:r>
      <w:proofErr w:type="spellEnd"/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 w:rsidR="009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D0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Pr="003D4D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официальном сайте </w:t>
      </w:r>
      <w:r w:rsidR="009C06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</w:t>
      </w:r>
      <w:r w:rsidRPr="003D4D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администрации Дербентского сельского поселения Тимашевского </w:t>
      </w:r>
      <w:r w:rsidR="009C06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</w:t>
      </w:r>
      <w:r w:rsidR="006D0BA8" w:rsidRPr="006D0B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района Краснодарского края </w:t>
      </w:r>
      <w:r w:rsidRPr="003D4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C0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3D4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3D4D02" w:rsidRPr="003D4D02" w:rsidRDefault="003D4D02" w:rsidP="003D4D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8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3D4D02" w:rsidRPr="003D4D02" w:rsidRDefault="003D4D02" w:rsidP="003D4D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8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обнародования.</w:t>
      </w:r>
    </w:p>
    <w:p w:rsidR="003D4D02" w:rsidRDefault="003D4D02" w:rsidP="003D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D02" w:rsidRPr="003D4D02" w:rsidRDefault="003D4D02" w:rsidP="003D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Дербентского сельского поселения </w:t>
      </w:r>
    </w:p>
    <w:p w:rsidR="00605400" w:rsidRDefault="003D4D02" w:rsidP="003D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 w:rsidR="0060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952C9C" w:rsidRDefault="00605400" w:rsidP="00423DE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3D4D02" w:rsidRPr="003D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С.С. Колесников</w:t>
      </w:r>
      <w:bookmarkStart w:id="0" w:name="_GoBack"/>
      <w:bookmarkEnd w:id="0"/>
    </w:p>
    <w:sectPr w:rsidR="00952C9C" w:rsidSect="00605400">
      <w:headerReference w:type="default" r:id="rId6"/>
      <w:footerReference w:type="default" r:id="rId7"/>
      <w:pgSz w:w="11906" w:h="16838"/>
      <w:pgMar w:top="1134" w:right="567" w:bottom="993" w:left="1701" w:header="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81" w:rsidRDefault="00F42D81">
      <w:pPr>
        <w:spacing w:after="0" w:line="240" w:lineRule="auto"/>
      </w:pPr>
      <w:r>
        <w:separator/>
      </w:r>
    </w:p>
  </w:endnote>
  <w:endnote w:type="continuationSeparator" w:id="0">
    <w:p w:rsidR="00F42D81" w:rsidRDefault="00F4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DCF" w:rsidRDefault="00F42D81">
    <w:pPr>
      <w:pStyle w:val="a5"/>
      <w:jc w:val="center"/>
    </w:pPr>
  </w:p>
  <w:p w:rsidR="007E1DCF" w:rsidRDefault="00F42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81" w:rsidRDefault="00F42D81">
      <w:pPr>
        <w:spacing w:after="0" w:line="240" w:lineRule="auto"/>
      </w:pPr>
      <w:r>
        <w:separator/>
      </w:r>
    </w:p>
  </w:footnote>
  <w:footnote w:type="continuationSeparator" w:id="0">
    <w:p w:rsidR="00F42D81" w:rsidRDefault="00F4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DCF" w:rsidRDefault="00F42D81">
    <w:pPr>
      <w:pStyle w:val="a3"/>
      <w:jc w:val="center"/>
      <w:rPr>
        <w:sz w:val="28"/>
        <w:szCs w:val="28"/>
      </w:rPr>
    </w:pPr>
  </w:p>
  <w:p w:rsidR="007E1DCF" w:rsidRPr="00605400" w:rsidRDefault="003D4D02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605400">
      <w:rPr>
        <w:rFonts w:ascii="Times New Roman" w:hAnsi="Times New Roman" w:cs="Times New Roman"/>
        <w:sz w:val="28"/>
        <w:szCs w:val="28"/>
      </w:rPr>
      <w:fldChar w:fldCharType="begin"/>
    </w:r>
    <w:r w:rsidRPr="00605400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605400">
      <w:rPr>
        <w:rFonts w:ascii="Times New Roman" w:hAnsi="Times New Roman" w:cs="Times New Roman"/>
        <w:sz w:val="28"/>
        <w:szCs w:val="28"/>
      </w:rPr>
      <w:fldChar w:fldCharType="separate"/>
    </w:r>
    <w:r w:rsidR="00423DEC">
      <w:rPr>
        <w:rFonts w:ascii="Times New Roman" w:hAnsi="Times New Roman" w:cs="Times New Roman"/>
        <w:noProof/>
        <w:sz w:val="28"/>
        <w:szCs w:val="28"/>
      </w:rPr>
      <w:t>2</w:t>
    </w:r>
    <w:r w:rsidRPr="00605400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02"/>
    <w:rsid w:val="000678DD"/>
    <w:rsid w:val="00225156"/>
    <w:rsid w:val="00255797"/>
    <w:rsid w:val="002642F3"/>
    <w:rsid w:val="003D4D02"/>
    <w:rsid w:val="00406128"/>
    <w:rsid w:val="00423DEC"/>
    <w:rsid w:val="00581458"/>
    <w:rsid w:val="005D1202"/>
    <w:rsid w:val="00605400"/>
    <w:rsid w:val="0068035B"/>
    <w:rsid w:val="006D0BA8"/>
    <w:rsid w:val="0071585C"/>
    <w:rsid w:val="008F6811"/>
    <w:rsid w:val="009264E1"/>
    <w:rsid w:val="0094549A"/>
    <w:rsid w:val="00952C9C"/>
    <w:rsid w:val="009C06CD"/>
    <w:rsid w:val="00A1362A"/>
    <w:rsid w:val="00A42CAA"/>
    <w:rsid w:val="00A94B32"/>
    <w:rsid w:val="00C50E66"/>
    <w:rsid w:val="00C72B7C"/>
    <w:rsid w:val="00E06CB3"/>
    <w:rsid w:val="00EE0EFC"/>
    <w:rsid w:val="00F42D81"/>
    <w:rsid w:val="00FB015A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31E4"/>
  <w15:docId w15:val="{88542574-BDD0-47F1-BF74-ED4FFE4A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4D02"/>
  </w:style>
  <w:style w:type="paragraph" w:styleId="a5">
    <w:name w:val="footer"/>
    <w:basedOn w:val="a"/>
    <w:link w:val="a6"/>
    <w:uiPriority w:val="99"/>
    <w:semiHidden/>
    <w:unhideWhenUsed/>
    <w:rsid w:val="003D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4D02"/>
  </w:style>
  <w:style w:type="paragraph" w:styleId="a7">
    <w:name w:val="Balloon Text"/>
    <w:basedOn w:val="a"/>
    <w:link w:val="a8"/>
    <w:uiPriority w:val="99"/>
    <w:semiHidden/>
    <w:unhideWhenUsed/>
    <w:rsid w:val="00581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2025-10-09T07:49:00Z</cp:lastPrinted>
  <dcterms:created xsi:type="dcterms:W3CDTF">2025-05-13T06:53:00Z</dcterms:created>
  <dcterms:modified xsi:type="dcterms:W3CDTF">2025-12-10T08:32:00Z</dcterms:modified>
</cp:coreProperties>
</file>