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0E" w:rsidRDefault="0097090E" w:rsidP="0097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 СЕЛЬСКОГО ПОСЕЛЕНИЯ</w:t>
      </w:r>
    </w:p>
    <w:p w:rsidR="0097090E" w:rsidRDefault="0097090E" w:rsidP="0097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</w:p>
    <w:p w:rsidR="0097090E" w:rsidRDefault="0097090E" w:rsidP="0097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90E" w:rsidRDefault="0097090E" w:rsidP="0097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7090E" w:rsidRDefault="0097090E" w:rsidP="0097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90E" w:rsidRDefault="0097090E" w:rsidP="0097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90E" w:rsidRDefault="0097090E" w:rsidP="0097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</w:p>
    <w:p w:rsidR="006A54BB" w:rsidRPr="006A54BB" w:rsidRDefault="006A54BB" w:rsidP="006A54BB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особого противопожарного режима на территории Дербентского сельского поселения </w:t>
      </w:r>
    </w:p>
    <w:p w:rsidR="006A54BB" w:rsidRPr="006A54BB" w:rsidRDefault="006A54BB" w:rsidP="006A54BB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</w:p>
    <w:p w:rsidR="006A54BB" w:rsidRPr="006A54BB" w:rsidRDefault="006A54BB" w:rsidP="006A54BB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Во исполнение Федерального закона от 6 октября 2003 г. № 131-ФЗ «Об общих принципах организации местного самоуправления в Российской Федерации», Федерального закона от 21 декабря 1994 г. № 69-ФЗ «О пожарной безопасности», Федерального закона от 22 июля 2008 г. № 123-ФЗ «Технический регламент о требованиях пожарной безопасности», Закона Краснодарского края от 31 марта 2000 г. № 250-КЗ «О пожарной безопасности в Краснодарском крае», Закона Краснодарского края от 2 июля 2004 г. № 734-КЗ «Об охране атмосферного воздуха на территории Краснодарского края», постановления главы администрации (губернатора) Краснодарского края № 538 от 28 июля 2016 г. «Об установлении начала пожароопасного сезона» и в целях снижения количества пожаров (загораний) на территории Дербентского сельского поселения Тимашевского района, п о с т а н о в л я ю</w:t>
      </w:r>
      <w:r w:rsidRPr="006A54B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: </w:t>
      </w:r>
    </w:p>
    <w:p w:rsidR="006A54BB" w:rsidRPr="006A54BB" w:rsidRDefault="006A54BB" w:rsidP="006A54BB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с 1</w:t>
      </w:r>
      <w:r w:rsidR="005E2B37" w:rsidRPr="005E2B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 </w:t>
      </w:r>
      <w:r w:rsidR="005E2B37" w:rsidRPr="005E2B3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особый противопожарный режим.  </w:t>
      </w:r>
    </w:p>
    <w:p w:rsidR="006A54BB" w:rsidRPr="006A54BB" w:rsidRDefault="006A54BB" w:rsidP="006A54BB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руководства, организации взаимодействия, подготовки и проведения мероприятий по обеспечению особого противопожарного режима утвердить состав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оперативной группы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пожароопасный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1)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</w:t>
      </w:r>
    </w:p>
    <w:p w:rsidR="006A54BB" w:rsidRPr="006A54BB" w:rsidRDefault="006A54BB" w:rsidP="006A54B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Утвердить Перечень дополнительных мероприятий особого противопожарного режима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 (приложение № 2).</w:t>
      </w:r>
    </w:p>
    <w:p w:rsidR="006A54BB" w:rsidRPr="006A54BB" w:rsidRDefault="006A54BB" w:rsidP="006A54B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района, а также гражданами, находящимися на территории поселения.</w:t>
      </w:r>
    </w:p>
    <w:p w:rsidR="006A54BB" w:rsidRPr="006A54BB" w:rsidRDefault="006A54BB" w:rsidP="006A54B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Директору МБУК «Дербентская ЦКС» </w:t>
      </w:r>
      <w:r w:rsidR="005D3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Коченковой С.А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трансляцию тематического материала о соблюдении правил противопожарного режима на территории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района.</w:t>
      </w:r>
    </w:p>
    <w:p w:rsidR="006A54BB" w:rsidRPr="006A54BB" w:rsidRDefault="006A54BB" w:rsidP="006A54B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D3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 О.В. опубликовать настоящее постановление в газете «Вести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lastRenderedPageBreak/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настоящее постановление на официальном сайте Дербентского сельского поселения Тимашевского района </w:t>
      </w:r>
      <w:r w:rsidRPr="006A54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информационно-телекоммуникационной сети  «Интернет».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4BB" w:rsidRPr="006A54BB" w:rsidRDefault="006A54BB" w:rsidP="006A54B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выполнением настоящего постановления оставляю за собой.</w:t>
      </w:r>
    </w:p>
    <w:p w:rsidR="006A54BB" w:rsidRPr="006A54BB" w:rsidRDefault="006A54BB" w:rsidP="006A54B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8. Постановление вступает в силу со дня его официального опубликования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BB" w:rsidRPr="006A54BB" w:rsidRDefault="006A54BB" w:rsidP="006A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54BB" w:rsidRPr="006A54BB" w:rsidRDefault="006A54BB" w:rsidP="006A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5D3E30" w:rsidP="006A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6A54BB"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6A54BB" w:rsidRPr="006A54BB" w:rsidRDefault="006A54BB" w:rsidP="006A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D3E30">
        <w:rPr>
          <w:rFonts w:ascii="Times New Roman" w:eastAsia="Times New Roman" w:hAnsi="Times New Roman" w:cs="Times New Roman"/>
          <w:sz w:val="28"/>
          <w:szCs w:val="28"/>
          <w:lang w:eastAsia="x-none"/>
        </w:rPr>
        <w:t>С.С. Колесников</w:t>
      </w:r>
    </w:p>
    <w:p w:rsidR="006A54BB" w:rsidRPr="006A54BB" w:rsidRDefault="006A54BB" w:rsidP="006A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br w:type="page"/>
      </w: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A54BB" w:rsidRPr="006A54BB" w:rsidRDefault="006A54BB" w:rsidP="006A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Дербентского сельского поселения</w:t>
      </w:r>
    </w:p>
    <w:p w:rsidR="006A54BB" w:rsidRPr="006A54BB" w:rsidRDefault="006A54BB" w:rsidP="006A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от_______________ №_______</w:t>
      </w:r>
    </w:p>
    <w:p w:rsidR="006A54BB" w:rsidRPr="006A54BB" w:rsidRDefault="006A54BB" w:rsidP="006A54BB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введении особого противопожарного режима на территории Дербентского сельского поселения</w:t>
      </w:r>
      <w:r w:rsidRPr="006A54BB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 Тимашевского района»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54BB" w:rsidRPr="006A54BB" w:rsidRDefault="006A54BB" w:rsidP="006A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p w:rsidR="006A54BB" w:rsidRPr="006A54BB" w:rsidRDefault="005D3E30" w:rsidP="006A54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</w:t>
      </w:r>
      <w:r w:rsidR="006A54BB" w:rsidRPr="006A54BB">
        <w:rPr>
          <w:rFonts w:ascii="Times New Roman" w:eastAsia="Calibri" w:hAnsi="Times New Roman" w:cs="Times New Roman"/>
          <w:sz w:val="28"/>
          <w:szCs w:val="28"/>
        </w:rPr>
        <w:t xml:space="preserve">пециалист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6A54BB" w:rsidRPr="006A54BB" w:rsidRDefault="006A54BB" w:rsidP="006A54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6A54BB" w:rsidRPr="006A54BB" w:rsidRDefault="006A54BB" w:rsidP="006A54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</w:t>
      </w:r>
      <w:r w:rsidR="005D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3E30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6A54BB" w:rsidRPr="006A54BB" w:rsidRDefault="006A54BB" w:rsidP="006A54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54BB" w:rsidRPr="006A54BB" w:rsidRDefault="006A54BB" w:rsidP="006A54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54BB" w:rsidRPr="006A54BB" w:rsidRDefault="006A54BB" w:rsidP="006A54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6A54BB" w:rsidRPr="006A54BB" w:rsidRDefault="005D3E30" w:rsidP="006A54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6A54BB" w:rsidRPr="006A54BB" w:rsidRDefault="006A54BB" w:rsidP="006A54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6A54BB" w:rsidRPr="006A54BB" w:rsidRDefault="006A54BB" w:rsidP="006A54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 xml:space="preserve">Тимашевского района                                                                             </w:t>
      </w:r>
      <w:r w:rsidR="005D3E30">
        <w:rPr>
          <w:rFonts w:ascii="Times New Roman" w:eastAsia="Calibri" w:hAnsi="Times New Roman" w:cs="Times New Roman"/>
          <w:sz w:val="28"/>
          <w:szCs w:val="28"/>
        </w:rPr>
        <w:t>О.В. Марцун</w:t>
      </w:r>
      <w:r w:rsidRPr="006A54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3E30" w:rsidRDefault="005D3E30" w:rsidP="006A54B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3E30" w:rsidSect="00D87B6B">
          <w:headerReference w:type="default" r:id="rId6"/>
          <w:type w:val="continuous"/>
          <w:pgSz w:w="11906" w:h="16838" w:code="9"/>
          <w:pgMar w:top="1134" w:right="567" w:bottom="1134" w:left="1701" w:header="567" w:footer="720" w:gutter="0"/>
          <w:pgNumType w:start="1"/>
          <w:cols w:space="720"/>
          <w:titlePg/>
          <w:docGrid w:linePitch="272"/>
        </w:sectPr>
      </w:pPr>
    </w:p>
    <w:p w:rsidR="005D3E30" w:rsidRDefault="005D3E30" w:rsidP="006A54B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6A54BB" w:rsidRPr="006A54BB" w:rsidRDefault="006A54BB" w:rsidP="006A54B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54BB" w:rsidRPr="006A54BB" w:rsidRDefault="006A54BB" w:rsidP="006A54BB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 </w:t>
      </w:r>
    </w:p>
    <w:p w:rsidR="006A54BB" w:rsidRPr="006A54BB" w:rsidRDefault="006A54BB" w:rsidP="006A54BB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</w:t>
      </w:r>
    </w:p>
    <w:p w:rsidR="006A54BB" w:rsidRPr="006A54BB" w:rsidRDefault="006A54BB" w:rsidP="006A54BB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7090E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14.07.2022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7090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6A54BB" w:rsidRPr="006A54BB" w:rsidRDefault="006A54BB" w:rsidP="006A54BB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4BB" w:rsidRPr="006A54BB" w:rsidRDefault="006A54BB" w:rsidP="006A5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4BB" w:rsidRPr="006A54BB" w:rsidRDefault="006A54BB" w:rsidP="006A5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4BB" w:rsidRPr="006A54BB" w:rsidRDefault="006A54BB" w:rsidP="006A54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ОПЕРАТИВНОЙ ГРУППЫ </w:t>
      </w:r>
    </w:p>
    <w:p w:rsidR="006A54BB" w:rsidRPr="006A54BB" w:rsidRDefault="006A54BB" w:rsidP="006A54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4BB" w:rsidRPr="006A54BB" w:rsidRDefault="006A54BB" w:rsidP="006A54B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пожароопасный период 202</w:t>
      </w:r>
      <w:r w:rsidR="005D3E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A54BB" w:rsidRPr="006A54BB" w:rsidRDefault="006A54BB" w:rsidP="006A5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4BB" w:rsidRPr="006A54BB" w:rsidRDefault="006A54BB" w:rsidP="006A5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96"/>
        <w:gridCol w:w="3190"/>
        <w:gridCol w:w="6237"/>
      </w:tblGrid>
      <w:tr w:rsidR="006A54BB" w:rsidRPr="006A54BB" w:rsidTr="00F8649E">
        <w:tc>
          <w:tcPr>
            <w:tcW w:w="0" w:type="auto"/>
          </w:tcPr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190" w:type="dxa"/>
          </w:tcPr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Колесников</w:t>
            </w:r>
          </w:p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Сергеевич</w:t>
            </w:r>
          </w:p>
        </w:tc>
        <w:tc>
          <w:tcPr>
            <w:tcW w:w="6237" w:type="dxa"/>
          </w:tcPr>
          <w:p w:rsidR="006A54BB" w:rsidRPr="006A54BB" w:rsidRDefault="006A54BB" w:rsidP="006A5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глава Дербентского сельского поселения, начальник оперативной группы.</w:t>
            </w:r>
          </w:p>
          <w:p w:rsidR="006A54BB" w:rsidRPr="006A54BB" w:rsidRDefault="006A54BB" w:rsidP="006A5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54BB" w:rsidRPr="006A54BB" w:rsidRDefault="006A54BB" w:rsidP="006A5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оперативной группы:</w:t>
            </w:r>
          </w:p>
          <w:p w:rsidR="006A54BB" w:rsidRPr="006A54BB" w:rsidRDefault="006A54BB" w:rsidP="006A5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A54BB" w:rsidRPr="006A54BB" w:rsidTr="00F8649E">
        <w:tc>
          <w:tcPr>
            <w:tcW w:w="0" w:type="auto"/>
          </w:tcPr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</w:t>
            </w:r>
          </w:p>
        </w:tc>
        <w:tc>
          <w:tcPr>
            <w:tcW w:w="3190" w:type="dxa"/>
          </w:tcPr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Белокобыльская</w:t>
            </w:r>
          </w:p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Александровна</w:t>
            </w:r>
          </w:p>
        </w:tc>
        <w:tc>
          <w:tcPr>
            <w:tcW w:w="6237" w:type="dxa"/>
          </w:tcPr>
          <w:p w:rsidR="006A54BB" w:rsidRPr="006A54BB" w:rsidRDefault="006A54BB" w:rsidP="006A5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 специалист </w:t>
            </w:r>
            <w:r w:rsidR="005D3E30"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МКУ «ФРУ» 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Дербентского сельского поселения Тимашевского района, </w:t>
            </w:r>
          </w:p>
          <w:p w:rsidR="006A54BB" w:rsidRPr="006A54BB" w:rsidRDefault="006A54BB" w:rsidP="006A5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A54BB" w:rsidRPr="006A54BB" w:rsidTr="00F8649E">
        <w:tc>
          <w:tcPr>
            <w:tcW w:w="0" w:type="auto"/>
          </w:tcPr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190" w:type="dxa"/>
          </w:tcPr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Дукова</w:t>
            </w:r>
          </w:p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Татьяна Леонидовна</w:t>
            </w:r>
          </w:p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6A54BB" w:rsidRPr="006A54BB" w:rsidRDefault="006A54BB" w:rsidP="005D3E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="005D3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администрации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Дербентского сельского поселения Тимашевского района,</w:t>
            </w:r>
          </w:p>
        </w:tc>
      </w:tr>
      <w:tr w:rsidR="006A54BB" w:rsidRPr="006A54BB" w:rsidTr="00F8649E">
        <w:tc>
          <w:tcPr>
            <w:tcW w:w="0" w:type="auto"/>
          </w:tcPr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190" w:type="dxa"/>
          </w:tcPr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Коваленко</w:t>
            </w:r>
          </w:p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Николаевна</w:t>
            </w:r>
          </w:p>
        </w:tc>
        <w:tc>
          <w:tcPr>
            <w:tcW w:w="6237" w:type="dxa"/>
          </w:tcPr>
          <w:p w:rsidR="006A54BB" w:rsidRPr="006A54BB" w:rsidRDefault="006A54BB" w:rsidP="006A5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="005D3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ведущий 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специалист администрации </w:t>
            </w:r>
            <w:r w:rsidR="005D3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Дербентского 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сельского поселения Тимашевского района,</w:t>
            </w:r>
          </w:p>
          <w:p w:rsidR="006A54BB" w:rsidRPr="006A54BB" w:rsidRDefault="006A54BB" w:rsidP="006A5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A54BB" w:rsidRPr="006A54BB" w:rsidTr="00F8649E">
        <w:trPr>
          <w:trHeight w:val="1012"/>
        </w:trPr>
        <w:tc>
          <w:tcPr>
            <w:tcW w:w="0" w:type="auto"/>
          </w:tcPr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190" w:type="dxa"/>
          </w:tcPr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Марцун </w:t>
            </w:r>
          </w:p>
          <w:p w:rsidR="006A54BB" w:rsidRPr="006A54BB" w:rsidRDefault="006A54BB" w:rsidP="006A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6237" w:type="dxa"/>
          </w:tcPr>
          <w:p w:rsidR="006A54BB" w:rsidRPr="006A54BB" w:rsidRDefault="006A54BB" w:rsidP="006A5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="005D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Дербентского сельского поселения Тимашевского района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6A54BB" w:rsidRPr="006A54BB" w:rsidRDefault="006A54BB" w:rsidP="006A5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A54BB" w:rsidRPr="006A54BB" w:rsidRDefault="006A54BB" w:rsidP="006A54B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5D3E30" w:rsidP="006A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6A54BB"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6A54BB"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6A54BB" w:rsidRPr="006A54BB" w:rsidRDefault="006A54BB" w:rsidP="006A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</w:t>
      </w:r>
      <w:r w:rsidR="005D3E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D3E30">
        <w:rPr>
          <w:rFonts w:ascii="Times New Roman" w:eastAsia="Times New Roman" w:hAnsi="Times New Roman" w:cs="Times New Roman"/>
          <w:sz w:val="28"/>
          <w:szCs w:val="28"/>
          <w:lang w:eastAsia="x-none"/>
        </w:rPr>
        <w:t>С.С. Колесников</w:t>
      </w:r>
    </w:p>
    <w:p w:rsidR="006A54BB" w:rsidRPr="006A54BB" w:rsidRDefault="006A54BB" w:rsidP="006A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6A54BB" w:rsidRPr="006A54BB" w:rsidSect="005D3E30">
          <w:pgSz w:w="11906" w:h="16838" w:code="9"/>
          <w:pgMar w:top="1134" w:right="567" w:bottom="1134" w:left="1701" w:header="567" w:footer="720" w:gutter="0"/>
          <w:pgNumType w:start="1"/>
          <w:cols w:space="720"/>
          <w:titlePg/>
          <w:docGrid w:linePitch="272"/>
        </w:sectPr>
      </w:pPr>
    </w:p>
    <w:p w:rsidR="006A54BB" w:rsidRPr="006A54BB" w:rsidRDefault="006A54BB" w:rsidP="006A54BB">
      <w:pPr>
        <w:shd w:val="clear" w:color="auto" w:fill="FFFFFF"/>
        <w:tabs>
          <w:tab w:val="left" w:pos="6067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A54BB" w:rsidRPr="006A54BB" w:rsidRDefault="006A54BB" w:rsidP="006A54BB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54BB" w:rsidRPr="006A54BB" w:rsidRDefault="006A54BB" w:rsidP="006A54BB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 </w:t>
      </w:r>
    </w:p>
    <w:p w:rsidR="006A54BB" w:rsidRPr="006A54BB" w:rsidRDefault="006A54BB" w:rsidP="006A54BB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Дербентского сельского поселения Тимашевского района </w:t>
      </w:r>
    </w:p>
    <w:p w:rsidR="006A54BB" w:rsidRPr="006A54BB" w:rsidRDefault="006A54BB" w:rsidP="006A54BB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090E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14.07.2022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7090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bookmarkStart w:id="0" w:name="_GoBack"/>
      <w:bookmarkEnd w:id="0"/>
    </w:p>
    <w:p w:rsidR="006A54BB" w:rsidRPr="006A54BB" w:rsidRDefault="006A54BB" w:rsidP="006A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54BB" w:rsidRPr="006A54BB" w:rsidRDefault="006A54BB" w:rsidP="006A54BB">
      <w:pPr>
        <w:tabs>
          <w:tab w:val="left" w:pos="38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дополнительных мероприятий особого противопожарного режима на территории Дербентского сельского поселения Тимашевского района</w:t>
      </w:r>
    </w:p>
    <w:p w:rsidR="006A54BB" w:rsidRPr="006A54BB" w:rsidRDefault="006A54BB" w:rsidP="006A5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BB" w:rsidRPr="006A54BB" w:rsidRDefault="006A54BB" w:rsidP="006A54B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период действия особого противопожарного режима следующие дополнительные меры пожарной безопасности:</w:t>
      </w:r>
    </w:p>
    <w:p w:rsidR="006A54BB" w:rsidRPr="006A54BB" w:rsidRDefault="006A54BB" w:rsidP="006A54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Довести до населения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информацию о введении особого противопожарного режима и дополнительных требованиях пожарной безопасности через средства массовой информации.</w:t>
      </w:r>
    </w:p>
    <w:p w:rsidR="006A54BB" w:rsidRPr="006A54BB" w:rsidRDefault="006A54BB" w:rsidP="006A54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Организовать дежурства граждан, работников организаций и предприятий, расположенных на территории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 оказание ими помощи членам добровольной пожарной дружины.</w:t>
      </w:r>
    </w:p>
    <w:p w:rsidR="006A54BB" w:rsidRPr="006A54BB" w:rsidRDefault="006A54BB" w:rsidP="006A54B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Организовать патрулирование территории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местного населения, квартальными и членами добровольной пожарной дружины с первичными средствами пожаротушения.</w:t>
      </w:r>
    </w:p>
    <w:p w:rsidR="006A54BB" w:rsidRPr="006A54BB" w:rsidRDefault="006A54BB" w:rsidP="006A54B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для возможного использования имеющейся водовозной и землеройной техники.</w:t>
      </w:r>
    </w:p>
    <w:p w:rsidR="006A54BB" w:rsidRPr="006A54BB" w:rsidRDefault="006A54BB" w:rsidP="006A54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 случаях возникновения пожаров немедленно сообщать по телефону «01», о случаях поджогов сообщать по телефону «02».</w:t>
      </w:r>
    </w:p>
    <w:p w:rsidR="006A54BB" w:rsidRPr="006A54BB" w:rsidRDefault="006A54BB" w:rsidP="006A54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Довести до сведения всего населения, что в соответствии со статьей 20.4 Кодекса </w:t>
      </w:r>
      <w:r w:rsidR="00194509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административных правонарушениях нарушение требований пожарной безопасности во время действия особого противопожарного режима влечет наложение штрафных санкций в двойном размере, а также ознакомить со статьей 168 Уголовного кодекса РФ.</w:t>
      </w:r>
    </w:p>
    <w:p w:rsidR="006A54BB" w:rsidRPr="006A54BB" w:rsidRDefault="006A54BB" w:rsidP="006A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4BB" w:rsidRPr="006A54BB" w:rsidRDefault="006A54BB" w:rsidP="006A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4BB" w:rsidRPr="006A54BB" w:rsidRDefault="005D3E30" w:rsidP="006A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6A54BB"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6A54BB" w:rsidRPr="006A54BB" w:rsidRDefault="006A54BB" w:rsidP="006A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Тимашевского района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</w:t>
      </w:r>
      <w:r w:rsidR="005D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С.С. Колесников</w:t>
      </w:r>
    </w:p>
    <w:p w:rsidR="00952C9C" w:rsidRDefault="00952C9C"/>
    <w:sectPr w:rsidR="00952C9C" w:rsidSect="00660458">
      <w:headerReference w:type="default" r:id="rId7"/>
      <w:pgSz w:w="11906" w:h="16838" w:code="9"/>
      <w:pgMar w:top="1134" w:right="566" w:bottom="1134" w:left="1701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97" w:rsidRDefault="00210897" w:rsidP="005D3E30">
      <w:pPr>
        <w:spacing w:after="0" w:line="240" w:lineRule="auto"/>
      </w:pPr>
      <w:r>
        <w:separator/>
      </w:r>
    </w:p>
  </w:endnote>
  <w:endnote w:type="continuationSeparator" w:id="0">
    <w:p w:rsidR="00210897" w:rsidRDefault="00210897" w:rsidP="005D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97" w:rsidRDefault="00210897" w:rsidP="005D3E30">
      <w:pPr>
        <w:spacing w:after="0" w:line="240" w:lineRule="auto"/>
      </w:pPr>
      <w:r>
        <w:separator/>
      </w:r>
    </w:p>
  </w:footnote>
  <w:footnote w:type="continuationSeparator" w:id="0">
    <w:p w:rsidR="00210897" w:rsidRDefault="00210897" w:rsidP="005D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58" w:rsidRPr="005D3E30" w:rsidRDefault="002F083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D3E30">
      <w:rPr>
        <w:rFonts w:ascii="Times New Roman" w:hAnsi="Times New Roman" w:cs="Times New Roman"/>
        <w:sz w:val="28"/>
        <w:szCs w:val="28"/>
      </w:rPr>
      <w:fldChar w:fldCharType="begin"/>
    </w:r>
    <w:r w:rsidRPr="005D3E3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D3E30">
      <w:rPr>
        <w:rFonts w:ascii="Times New Roman" w:hAnsi="Times New Roman" w:cs="Times New Roman"/>
        <w:sz w:val="28"/>
        <w:szCs w:val="28"/>
      </w:rPr>
      <w:fldChar w:fldCharType="separate"/>
    </w:r>
    <w:r w:rsidR="0097090E">
      <w:rPr>
        <w:rFonts w:ascii="Times New Roman" w:hAnsi="Times New Roman" w:cs="Times New Roman"/>
        <w:noProof/>
        <w:sz w:val="28"/>
        <w:szCs w:val="28"/>
      </w:rPr>
      <w:t>3</w:t>
    </w:r>
    <w:r w:rsidRPr="005D3E30">
      <w:rPr>
        <w:rFonts w:ascii="Times New Roman" w:hAnsi="Times New Roman" w:cs="Times New Roman"/>
        <w:sz w:val="28"/>
        <w:szCs w:val="28"/>
      </w:rPr>
      <w:fldChar w:fldCharType="end"/>
    </w:r>
  </w:p>
  <w:p w:rsidR="00FE5E3A" w:rsidRPr="002F45F8" w:rsidRDefault="00210897" w:rsidP="002F45F8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6B" w:rsidRPr="002F45F8" w:rsidRDefault="00210897" w:rsidP="002F45F8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BB"/>
    <w:rsid w:val="000678DD"/>
    <w:rsid w:val="00194509"/>
    <w:rsid w:val="00210897"/>
    <w:rsid w:val="002642F3"/>
    <w:rsid w:val="002F0836"/>
    <w:rsid w:val="005D1202"/>
    <w:rsid w:val="005D3E30"/>
    <w:rsid w:val="005E2B37"/>
    <w:rsid w:val="0068035B"/>
    <w:rsid w:val="006A54BB"/>
    <w:rsid w:val="00952C9C"/>
    <w:rsid w:val="0097090E"/>
    <w:rsid w:val="00C72B7C"/>
    <w:rsid w:val="00C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EF45"/>
  <w15:docId w15:val="{679610F4-717F-4615-9041-6F895308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4BB"/>
  </w:style>
  <w:style w:type="paragraph" w:styleId="a5">
    <w:name w:val="footer"/>
    <w:basedOn w:val="a"/>
    <w:link w:val="a6"/>
    <w:uiPriority w:val="99"/>
    <w:unhideWhenUsed/>
    <w:rsid w:val="005D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2022-07-14T06:53:00Z</dcterms:created>
  <dcterms:modified xsi:type="dcterms:W3CDTF">2022-08-03T09:00:00Z</dcterms:modified>
</cp:coreProperties>
</file>