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B9" w:rsidRPr="00D72EB9" w:rsidRDefault="00D72EB9" w:rsidP="00D72E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72E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ДЕРБЕНТСКОГО СЕЛЬСКОГО ПОСЕЛЕНИЯ</w:t>
      </w:r>
    </w:p>
    <w:p w:rsidR="00D72EB9" w:rsidRPr="00D72EB9" w:rsidRDefault="00D72EB9" w:rsidP="00D72E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72E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ТИМАШЕВСКОГО  РАЙОНА</w:t>
      </w:r>
    </w:p>
    <w:p w:rsidR="00D72EB9" w:rsidRPr="00D72EB9" w:rsidRDefault="00D72EB9" w:rsidP="00D72E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2EB9" w:rsidRPr="00D72EB9" w:rsidRDefault="00D72EB9" w:rsidP="00D72E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72E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 О С Т А Н О В Л Е Н И Е</w:t>
      </w:r>
    </w:p>
    <w:p w:rsidR="00D72EB9" w:rsidRPr="00D72EB9" w:rsidRDefault="00D72EB9" w:rsidP="00D72E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2EB9" w:rsidRPr="00D72EB9" w:rsidRDefault="00D72EB9" w:rsidP="00D72E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2EB9" w:rsidRPr="00D72EB9" w:rsidRDefault="00D72EB9" w:rsidP="00D72E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72E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27.12</w:t>
      </w:r>
      <w:r w:rsidRPr="00D72E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.2023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150</w:t>
      </w:r>
    </w:p>
    <w:p w:rsidR="000B40EC" w:rsidRDefault="000B40EC" w:rsidP="00926AE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40EC" w:rsidRDefault="004402E3" w:rsidP="00926AE9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составлении и сроках представления годовой отчетности </w:t>
      </w:r>
    </w:p>
    <w:p w:rsidR="000B40EC" w:rsidRDefault="004402E3" w:rsidP="00926AE9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исполнении бюджета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Дербентского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</w:t>
      </w:r>
      <w:r w:rsidR="003268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Тимашевского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за 20</w:t>
      </w:r>
      <w:r w:rsidR="000A17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D757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 и утверждении состава </w:t>
      </w:r>
    </w:p>
    <w:p w:rsidR="000B40EC" w:rsidRDefault="004402E3" w:rsidP="00926AE9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сроков представления месячной и квартальной</w:t>
      </w: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отчетности в 202</w:t>
      </w:r>
      <w:r w:rsidR="003444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4402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году</w:t>
      </w: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402E3" w:rsidRPr="004402E3" w:rsidRDefault="001E1E0C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264.3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Бюджетного кодекса Российской Федерации, в целях качественного составления годовой бюджетной отчетности об исполнении бюджета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Дербентского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Тимашевского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(далее – бюджетная отчетность) главными администраторами бюджетных средств (далее – главные администраторы) и своевременного представления их в финансовый орган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и финансовое управление администрации муниципального образования </w:t>
      </w:r>
      <w:r w:rsidR="007E1B9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Тимашевский</w:t>
      </w:r>
      <w:r w:rsidR="006650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 о с т а н о в л я 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Определить порядок составления и перечень форм годовой, квартальной и месячной бюджетной отчетности в соответствии с требованиями:</w:t>
      </w:r>
    </w:p>
    <w:p w:rsidR="00641B95" w:rsidRPr="00641B95" w:rsidRDefault="005618C3" w:rsidP="005618C3">
      <w:pPr>
        <w:tabs>
          <w:tab w:val="left" w:pos="0"/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 о порядке составления и пред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 191н (далее – Инструкция 191н), – для участников бюджетного процесса;</w:t>
      </w:r>
    </w:p>
    <w:p w:rsidR="00641B95" w:rsidRPr="00641B95" w:rsidRDefault="005618C3" w:rsidP="00641B95">
      <w:pPr>
        <w:tabs>
          <w:tab w:val="left" w:pos="0"/>
          <w:tab w:val="left" w:pos="540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 о порядке составления, представ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ления годовой, квартальной бухгалтерской отчетности государственных (муни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ципальных) бюджетных и автономных учреждений, утвержденной приказом Министерства финансов Российской Федерации от 25 марта 2011 г. № 33н (далее – Инструк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ция 33н), – для муниципальных бюджетных и авто</w:t>
      </w:r>
      <w:r w:rsidR="00641B95"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номных учреждений;</w:t>
      </w:r>
    </w:p>
    <w:p w:rsidR="00641B95" w:rsidRPr="00641B95" w:rsidRDefault="00641B95" w:rsidP="00641B95">
      <w:pPr>
        <w:tabs>
          <w:tab w:val="left" w:pos="0"/>
          <w:tab w:val="left" w:pos="540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Министерства финансов Российской Федерации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>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641B95" w:rsidRPr="00641B95" w:rsidRDefault="00641B95" w:rsidP="00641B95">
      <w:pPr>
        <w:tabs>
          <w:tab w:val="left" w:pos="0"/>
          <w:tab w:val="left" w:pos="540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Министерства финансов Российской Федерации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декабря 2016 г. № 260н «Об утверждении федерального стандарта 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бухгалтерского учета для организаций государственного сектора «Представление бухгалтерской (фи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нансовой) отчетности»;</w:t>
      </w:r>
    </w:p>
    <w:p w:rsidR="00641B95" w:rsidRPr="00641B95" w:rsidRDefault="00641B95" w:rsidP="00641B95">
      <w:pPr>
        <w:tabs>
          <w:tab w:val="left" w:pos="0"/>
          <w:tab w:val="left" w:pos="540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B95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Российской Федерации </w:t>
      </w:r>
      <w:r w:rsidR="005618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41B95">
        <w:rPr>
          <w:rFonts w:ascii="Times New Roman" w:hAnsi="Times New Roman" w:cs="Times New Roman"/>
          <w:sz w:val="28"/>
          <w:szCs w:val="28"/>
        </w:rPr>
        <w:t>от 30 октября 2020 г. № 255н «Об утверждении федерального стандарта бухгалтерского учета государственных финансов «Консолидированная бухгалтерская (финансовая) отчетности»;</w:t>
      </w:r>
    </w:p>
    <w:p w:rsidR="00641B95" w:rsidRPr="00641B95" w:rsidRDefault="00641B95" w:rsidP="00641B95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Министерства финансов Российской Федерации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t>от 31 января 2011 г. № 06-02-10/3-978 «О порядке заполнения и предоставления Справочной таблицы к отчету об исполнении консолидированного бюджета субъекта Рос</w:t>
      </w:r>
      <w:r w:rsidRPr="00641B9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сийской Федерации».</w:t>
      </w:r>
      <w:r w:rsidRPr="00641B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02E3" w:rsidRPr="00C903E1" w:rsidRDefault="004402E3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124F8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. Утвердить</w:t>
      </w: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CC3E3B" w:rsidRPr="00C903E1" w:rsidRDefault="00CC3E3B" w:rsidP="00926AE9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176B2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903E1">
        <w:rPr>
          <w:sz w:val="28"/>
          <w:szCs w:val="28"/>
        </w:rPr>
        <w:t xml:space="preserve"> </w:t>
      </w:r>
      <w:r w:rsidRPr="00C903E1">
        <w:rPr>
          <w:rFonts w:ascii="Times New Roman" w:hAnsi="Times New Roman" w:cs="Times New Roman"/>
          <w:sz w:val="28"/>
          <w:szCs w:val="28"/>
        </w:rPr>
        <w:t xml:space="preserve">сроки представления в электронном виде </w:t>
      </w:r>
      <w:r w:rsidRPr="00C90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годовой бюджетной отчетности и бухгалтерской отчетности, представляемой главными распорядителями </w:t>
      </w:r>
      <w:r w:rsidRPr="00C903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618C3">
        <w:rPr>
          <w:rFonts w:ascii="Times New Roman" w:hAnsi="Times New Roman" w:cs="Times New Roman"/>
          <w:sz w:val="28"/>
          <w:szCs w:val="28"/>
        </w:rPr>
        <w:t xml:space="preserve">№ </w:t>
      </w:r>
      <w:r w:rsidRPr="00C903E1">
        <w:rPr>
          <w:rFonts w:ascii="Times New Roman" w:hAnsi="Times New Roman" w:cs="Times New Roman"/>
          <w:sz w:val="28"/>
          <w:szCs w:val="28"/>
        </w:rPr>
        <w:t>1);</w:t>
      </w:r>
    </w:p>
    <w:p w:rsidR="00CC3E3B" w:rsidRDefault="00926AE9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176B2" w:rsidRPr="00C90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CC3E3B" w:rsidRPr="00C903E1">
        <w:rPr>
          <w:rFonts w:ascii="Times New Roman" w:hAnsi="Times New Roman" w:cs="Times New Roman"/>
          <w:sz w:val="28"/>
          <w:szCs w:val="28"/>
        </w:rPr>
        <w:t>контрольный лист закрепления ответственных специалистов администрации Дербентского сельского поселения Тимашевского района и ответственных МКУ «ФРУ» за 2022 год согласно приказу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</w:t>
      </w:r>
      <w:r w:rsidR="00CC3E3B" w:rsidRPr="00CC3E3B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CC3E3B" w:rsidRPr="00CC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контрольный лист по бюджетной отчетности) (приложение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C3E3B" w:rsidRPr="00CC3E3B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C3E3B" w:rsidRPr="00CC3E3B">
        <w:rPr>
          <w:rFonts w:ascii="Times New Roman" w:hAnsi="Times New Roman" w:cs="Times New Roman"/>
          <w:sz w:val="28"/>
          <w:szCs w:val="28"/>
        </w:rPr>
        <w:t>;</w:t>
      </w:r>
    </w:p>
    <w:p w:rsidR="00CC3E3B" w:rsidRPr="001F745C" w:rsidRDefault="004176B2" w:rsidP="00926AE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C3E3B" w:rsidRPr="001F745C">
        <w:rPr>
          <w:sz w:val="28"/>
          <w:szCs w:val="28"/>
        </w:rPr>
        <w:t xml:space="preserve">контрольный лист закрепления ответственных специалистов </w:t>
      </w:r>
      <w:r w:rsidR="00CC3E3B">
        <w:rPr>
          <w:sz w:val="28"/>
          <w:szCs w:val="28"/>
        </w:rPr>
        <w:t xml:space="preserve">администрации </w:t>
      </w:r>
      <w:r w:rsidR="009124F8">
        <w:rPr>
          <w:sz w:val="28"/>
          <w:szCs w:val="28"/>
        </w:rPr>
        <w:t>Дербентского</w:t>
      </w:r>
      <w:r w:rsidR="00CC3E3B">
        <w:rPr>
          <w:sz w:val="28"/>
          <w:szCs w:val="28"/>
        </w:rPr>
        <w:t xml:space="preserve"> сельского поселения Тимашевского района и ответственных МКУ «ФРУ» по составлению годо</w:t>
      </w:r>
      <w:r w:rsidR="009124F8">
        <w:rPr>
          <w:sz w:val="28"/>
          <w:szCs w:val="28"/>
        </w:rPr>
        <w:t xml:space="preserve">вой бухгалтерской отчетности и </w:t>
      </w:r>
      <w:r w:rsidR="00CC3E3B">
        <w:rPr>
          <w:sz w:val="28"/>
          <w:szCs w:val="28"/>
        </w:rPr>
        <w:t>пояснительной записки главных расп</w:t>
      </w:r>
      <w:r w:rsidR="00C903E1">
        <w:rPr>
          <w:sz w:val="28"/>
          <w:szCs w:val="28"/>
        </w:rPr>
        <w:t>о</w:t>
      </w:r>
      <w:r w:rsidR="00CC3E3B">
        <w:rPr>
          <w:sz w:val="28"/>
          <w:szCs w:val="28"/>
        </w:rPr>
        <w:t>рядителей</w:t>
      </w:r>
      <w:r w:rsidR="00CC3E3B" w:rsidRPr="001F745C">
        <w:rPr>
          <w:sz w:val="28"/>
          <w:szCs w:val="28"/>
        </w:rPr>
        <w:t xml:space="preserve"> за 202</w:t>
      </w:r>
      <w:r w:rsidR="00F25E13">
        <w:rPr>
          <w:sz w:val="28"/>
          <w:szCs w:val="28"/>
        </w:rPr>
        <w:t>3</w:t>
      </w:r>
      <w:r w:rsidR="00CC3E3B" w:rsidRPr="001F745C">
        <w:rPr>
          <w:sz w:val="28"/>
          <w:szCs w:val="28"/>
        </w:rPr>
        <w:t xml:space="preserve"> год</w:t>
      </w:r>
      <w:r w:rsidR="009124F8">
        <w:rPr>
          <w:sz w:val="28"/>
          <w:szCs w:val="28"/>
        </w:rPr>
        <w:t xml:space="preserve"> в соответствии с приказом Мини</w:t>
      </w:r>
      <w:r w:rsidR="00CC3E3B" w:rsidRPr="001F745C">
        <w:rPr>
          <w:sz w:val="28"/>
          <w:szCs w:val="28"/>
        </w:rPr>
        <w:t xml:space="preserve">стерства финансов Российской Федерации от 25 марта 2011 г. № 33н «Об утверждении Инструкции о порядке составления, представления </w:t>
      </w:r>
      <w:r w:rsidR="00CC3E3B">
        <w:rPr>
          <w:sz w:val="28"/>
          <w:szCs w:val="28"/>
        </w:rPr>
        <w:t xml:space="preserve"> </w:t>
      </w:r>
      <w:r w:rsidR="009124F8">
        <w:rPr>
          <w:sz w:val="28"/>
          <w:szCs w:val="28"/>
        </w:rPr>
        <w:t>годовой, квар</w:t>
      </w:r>
      <w:r w:rsidR="00CC3E3B" w:rsidRPr="001F745C">
        <w:rPr>
          <w:sz w:val="28"/>
          <w:szCs w:val="28"/>
        </w:rPr>
        <w:t>тально</w:t>
      </w:r>
      <w:r w:rsidR="00CC3E3B">
        <w:rPr>
          <w:sz w:val="28"/>
          <w:szCs w:val="28"/>
        </w:rPr>
        <w:t xml:space="preserve">й </w:t>
      </w:r>
      <w:r w:rsidR="00CC3E3B" w:rsidRPr="001F745C">
        <w:rPr>
          <w:sz w:val="28"/>
          <w:szCs w:val="28"/>
        </w:rPr>
        <w:t>бухгалтер</w:t>
      </w:r>
      <w:r w:rsidR="00CC3E3B">
        <w:rPr>
          <w:sz w:val="28"/>
          <w:szCs w:val="28"/>
        </w:rPr>
        <w:t xml:space="preserve">ской отчетности государственных </w:t>
      </w:r>
      <w:r w:rsidR="00CC3E3B" w:rsidRPr="001F745C">
        <w:rPr>
          <w:sz w:val="28"/>
          <w:szCs w:val="28"/>
        </w:rPr>
        <w:t>(муниципаль</w:t>
      </w:r>
      <w:r w:rsidR="009124F8">
        <w:rPr>
          <w:sz w:val="28"/>
          <w:szCs w:val="28"/>
        </w:rPr>
        <w:t>ных) бюджет</w:t>
      </w:r>
      <w:r w:rsidR="00CC3E3B">
        <w:rPr>
          <w:sz w:val="28"/>
          <w:szCs w:val="28"/>
        </w:rPr>
        <w:t xml:space="preserve">ных и </w:t>
      </w:r>
      <w:r w:rsidR="00CC3E3B" w:rsidRPr="001F745C">
        <w:rPr>
          <w:sz w:val="28"/>
          <w:szCs w:val="28"/>
        </w:rPr>
        <w:t xml:space="preserve">автономных учреждений» </w:t>
      </w:r>
      <w:r w:rsidR="00CC3E3B">
        <w:rPr>
          <w:color w:val="000000" w:themeColor="text1"/>
          <w:sz w:val="28"/>
          <w:szCs w:val="28"/>
        </w:rPr>
        <w:t xml:space="preserve">(далее – контрольный лист по бухгалтерской отчетности) </w:t>
      </w:r>
      <w:r w:rsidR="00CC3E3B" w:rsidRPr="0069294D">
        <w:rPr>
          <w:color w:val="000000" w:themeColor="text1"/>
          <w:sz w:val="28"/>
          <w:szCs w:val="28"/>
        </w:rPr>
        <w:t xml:space="preserve">(приложение </w:t>
      </w:r>
      <w:r w:rsidR="005618C3">
        <w:rPr>
          <w:color w:val="000000" w:themeColor="text1"/>
          <w:sz w:val="28"/>
          <w:szCs w:val="28"/>
        </w:rPr>
        <w:t xml:space="preserve">№ </w:t>
      </w:r>
      <w:r w:rsidR="00CC3E3B" w:rsidRPr="0069294D">
        <w:rPr>
          <w:color w:val="000000" w:themeColor="text1"/>
          <w:sz w:val="28"/>
          <w:szCs w:val="28"/>
        </w:rPr>
        <w:t>3)</w:t>
      </w:r>
      <w:r w:rsidR="00CC3E3B" w:rsidRPr="001F745C">
        <w:rPr>
          <w:sz w:val="28"/>
          <w:szCs w:val="28"/>
        </w:rPr>
        <w:t>;</w:t>
      </w:r>
    </w:p>
    <w:p w:rsidR="004402E3" w:rsidRDefault="009124F8" w:rsidP="00926AE9">
      <w:pPr>
        <w:tabs>
          <w:tab w:val="left" w:pos="1134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176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форму 0503324К «Отче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>т об использовании межбюджетны</w:t>
      </w:r>
      <w:r w:rsidR="00FE15D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тов из бюджета Краснодарского края муниципальными образованиями и территориальным государственным внебюджетным фондом»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1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B40EC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A80178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1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4402E3" w:rsidRP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6B2498" w:rsidRDefault="009124F8" w:rsidP="006B249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4176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0503324Ф «Отчет 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использовании межбюджетных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трансфертов из федерального бюджета субъектами Российской Федера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</w:t>
      </w:r>
      <w:r w:rsidR="00A80178" w:rsidRPr="00A801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образованиями и территориальным государственным               внебюджетным фондом»</w:t>
      </w:r>
      <w:r w:rsidR="00A80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A801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1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80178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EF3F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BE16A3" w:rsidRDefault="006B2498" w:rsidP="00BE16A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квартальной бюджетной отчетности </w:t>
      </w:r>
      <w:r w:rsid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бухгалтерской отчетности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2498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Тимашевского района</w:t>
      </w:r>
      <w:r w:rsidRPr="006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6A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BE16A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 w:rsidR="00EF3F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6);</w:t>
      </w:r>
    </w:p>
    <w:p w:rsidR="006B2498" w:rsidRPr="00BE16A3" w:rsidRDefault="00BE16A3" w:rsidP="00BE16A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7) 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месячной бюджетной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сводной бухгалтерской отчетности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E16A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Тимашевского района</w:t>
      </w:r>
      <w:r w:rsidRPr="00B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7).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 xml:space="preserve">3. Начальнику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</w:t>
      </w:r>
      <w:r w:rsidR="004176B2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9124F8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="005618C3">
        <w:rPr>
          <w:rFonts w:ascii="Times New Roman" w:hAnsi="Times New Roman" w:cs="Times New Roman"/>
          <w:sz w:val="28"/>
          <w:szCs w:val="28"/>
        </w:rPr>
        <w:t xml:space="preserve">Михедовой В.В. </w:t>
      </w:r>
      <w:r w:rsidRPr="009124F8">
        <w:rPr>
          <w:rFonts w:ascii="Times New Roman" w:hAnsi="Times New Roman" w:cs="Times New Roman"/>
          <w:sz w:val="28"/>
          <w:szCs w:val="28"/>
        </w:rPr>
        <w:t>организовать работу в составлении бюджетной и бухгалтерской отчетности, с целью обеспечения вы</w:t>
      </w:r>
      <w:r w:rsidR="004176B2">
        <w:rPr>
          <w:rFonts w:ascii="Times New Roman" w:hAnsi="Times New Roman" w:cs="Times New Roman"/>
          <w:sz w:val="28"/>
          <w:szCs w:val="28"/>
        </w:rPr>
        <w:t xml:space="preserve">полнения функций по </w:t>
      </w:r>
      <w:r w:rsidRPr="009124F8">
        <w:rPr>
          <w:rFonts w:ascii="Times New Roman" w:hAnsi="Times New Roman" w:cs="Times New Roman"/>
          <w:sz w:val="28"/>
          <w:szCs w:val="28"/>
        </w:rPr>
        <w:t xml:space="preserve">анализу показателей в формах бюджетной и бухгалтерской отчетности. 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4. Назначить ответственного по составлению бюджетной отчетности и пояснительной записки к отчету об исполнении бюджета за 202</w:t>
      </w:r>
      <w:r w:rsidR="00F25E13">
        <w:rPr>
          <w:rFonts w:ascii="Times New Roman" w:hAnsi="Times New Roman" w:cs="Times New Roman"/>
          <w:sz w:val="28"/>
          <w:szCs w:val="28"/>
        </w:rPr>
        <w:t>3</w:t>
      </w:r>
      <w:r w:rsidRPr="009124F8">
        <w:rPr>
          <w:rFonts w:ascii="Times New Roman" w:hAnsi="Times New Roman" w:cs="Times New Roman"/>
          <w:sz w:val="28"/>
          <w:szCs w:val="28"/>
        </w:rPr>
        <w:t xml:space="preserve"> год, согласно приказу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 (с учетом изменений) начальника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 w:rsidR="004176B2">
        <w:rPr>
          <w:rFonts w:ascii="Times New Roman" w:hAnsi="Times New Roman" w:cs="Times New Roman"/>
          <w:sz w:val="28"/>
          <w:szCs w:val="28"/>
        </w:rPr>
        <w:t>Михедову В.В</w:t>
      </w:r>
      <w:r w:rsidRPr="009124F8">
        <w:rPr>
          <w:rFonts w:ascii="Times New Roman" w:hAnsi="Times New Roman" w:cs="Times New Roman"/>
          <w:sz w:val="28"/>
          <w:szCs w:val="28"/>
        </w:rPr>
        <w:t xml:space="preserve">, проанализировать показатели бюджетной отчетности и бухгалтерской отчетности и пояснительных записок к ним. 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5. Ответственному специалисту, нача</w:t>
      </w:r>
      <w:r w:rsidR="004176B2">
        <w:rPr>
          <w:rFonts w:ascii="Times New Roman" w:hAnsi="Times New Roman" w:cs="Times New Roman"/>
          <w:sz w:val="28"/>
          <w:szCs w:val="28"/>
        </w:rPr>
        <w:t>льнику МКУ «ФРУ» 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района:</w:t>
      </w:r>
    </w:p>
    <w:p w:rsidR="009124F8" w:rsidRPr="009124F8" w:rsidRDefault="009124F8" w:rsidP="00926AE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производить проверку представленной бюджетной отчетности на соответствие требованиям к ее составлению и представлению, установленным Инструкцией 191н, путем выве</w:t>
      </w:r>
      <w:r w:rsidR="004176B2">
        <w:rPr>
          <w:sz w:val="28"/>
          <w:szCs w:val="28"/>
        </w:rPr>
        <w:t xml:space="preserve">рки показателей представленной </w:t>
      </w:r>
      <w:r w:rsidRPr="009124F8">
        <w:rPr>
          <w:sz w:val="28"/>
          <w:szCs w:val="28"/>
        </w:rPr>
        <w:t>бюджетной отчетности по контрольным соотношениям, установленным Министерством финансов Российской Федерации (далее – камеральная проверка бюджетной отчетности);</w:t>
      </w:r>
    </w:p>
    <w:p w:rsidR="009124F8" w:rsidRPr="009124F8" w:rsidRDefault="009124F8" w:rsidP="00926AE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производить проверку представленной бухгалтерской отчетности на соответствие требованиям к ее составлению и представлению, установленным Инструкцией 33н, путем выверки показателей представленной бухгалтерской отчетности по контрольным соотношениям, установленным Министерством финансов Российской Федерации (далее – камеральная проверка бухгалтерской отчетности);</w:t>
      </w:r>
    </w:p>
    <w:p w:rsidR="009124F8" w:rsidRPr="009124F8" w:rsidRDefault="009124F8" w:rsidP="00926AE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sz w:val="28"/>
          <w:szCs w:val="28"/>
        </w:rPr>
        <w:t>обеспечить сверку показателей годовой бюджетной отчетности по кассовому исполнению местных бюджетов с Управлением Федерального каз</w:t>
      </w:r>
      <w:r w:rsidRPr="009124F8">
        <w:rPr>
          <w:sz w:val="28"/>
          <w:szCs w:val="28"/>
        </w:rPr>
        <w:softHyphen/>
        <w:t>начейства по Краснодарскому краю;</w:t>
      </w:r>
    </w:p>
    <w:p w:rsidR="009124F8" w:rsidRPr="009124F8" w:rsidRDefault="009124F8" w:rsidP="00926AE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24F8">
        <w:rPr>
          <w:color w:val="000000" w:themeColor="text1"/>
          <w:sz w:val="28"/>
          <w:szCs w:val="28"/>
        </w:rPr>
        <w:t>обесп</w:t>
      </w:r>
      <w:r w:rsidR="00DE686D">
        <w:rPr>
          <w:color w:val="000000" w:themeColor="text1"/>
          <w:sz w:val="28"/>
          <w:szCs w:val="28"/>
        </w:rPr>
        <w:t xml:space="preserve">ечить свод дополнительных форм </w:t>
      </w:r>
      <w:r w:rsidRPr="009124F8">
        <w:rPr>
          <w:color w:val="000000" w:themeColor="text1"/>
          <w:sz w:val="28"/>
          <w:szCs w:val="28"/>
        </w:rPr>
        <w:t>бюджетной отчетности со</w:t>
      </w:r>
      <w:r w:rsidRPr="009124F8">
        <w:rPr>
          <w:color w:val="000000" w:themeColor="text1"/>
          <w:sz w:val="28"/>
          <w:szCs w:val="28"/>
        </w:rPr>
        <w:softHyphen/>
        <w:t>гласно приложениям 4-5 к настоящему постановлению.</w:t>
      </w:r>
    </w:p>
    <w:p w:rsidR="009124F8" w:rsidRPr="009124F8" w:rsidRDefault="009124F8" w:rsidP="00926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ab/>
        <w:t>6. Установить сроки представления квартальной бюджетной отчетности и сводной бухгалтерской отчетности в финансовое управление администрации муниципального образования Тимашевский район в 202</w:t>
      </w:r>
      <w:r w:rsidR="00F25E13">
        <w:rPr>
          <w:rFonts w:ascii="Times New Roman" w:hAnsi="Times New Roman" w:cs="Times New Roman"/>
          <w:sz w:val="28"/>
          <w:szCs w:val="28"/>
        </w:rPr>
        <w:t>4</w:t>
      </w:r>
      <w:r w:rsidRPr="009124F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176B2">
        <w:rPr>
          <w:rFonts w:ascii="Times New Roman" w:hAnsi="Times New Roman" w:cs="Times New Roman"/>
          <w:sz w:val="28"/>
          <w:szCs w:val="28"/>
        </w:rPr>
        <w:t>со</w:t>
      </w:r>
      <w:r w:rsidRPr="009124F8">
        <w:rPr>
          <w:rFonts w:ascii="Times New Roman" w:hAnsi="Times New Roman" w:cs="Times New Roman"/>
          <w:sz w:val="28"/>
          <w:szCs w:val="28"/>
        </w:rPr>
        <w:t>гласно при</w:t>
      </w:r>
      <w:r w:rsidRPr="009124F8">
        <w:rPr>
          <w:rFonts w:ascii="Times New Roman" w:hAnsi="Times New Roman" w:cs="Times New Roman"/>
          <w:sz w:val="28"/>
          <w:szCs w:val="28"/>
        </w:rPr>
        <w:softHyphen/>
        <w:t>ложению 6 к настоящему постановлению.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>7. Установить сроки представления месячной бюджетной отчетности и сводной бухгалтерской отчетности в финансовое управление администрации муниципального образования Тимашевский район в 202</w:t>
      </w:r>
      <w:r w:rsidR="00F25E13">
        <w:rPr>
          <w:rFonts w:ascii="Times New Roman" w:hAnsi="Times New Roman" w:cs="Times New Roman"/>
          <w:sz w:val="28"/>
          <w:szCs w:val="28"/>
        </w:rPr>
        <w:t>4</w:t>
      </w:r>
      <w:r w:rsidRPr="009124F8">
        <w:rPr>
          <w:rFonts w:ascii="Times New Roman" w:hAnsi="Times New Roman" w:cs="Times New Roman"/>
          <w:sz w:val="28"/>
          <w:szCs w:val="28"/>
        </w:rPr>
        <w:t xml:space="preserve"> году согласно  приложению 7 к настоящему постановлению.</w:t>
      </w:r>
    </w:p>
    <w:p w:rsidR="009124F8" w:rsidRPr="009124F8" w:rsidRDefault="009124F8" w:rsidP="0092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lastRenderedPageBreak/>
        <w:t>8. Главным администраторам обеспечить качественное составление и представление в финансовое управление администрации муниципального образования Тимашевский район в установленный срок годовой, квартальной и месячной бюджетной отчетности о</w:t>
      </w:r>
      <w:r w:rsidR="004176B2">
        <w:rPr>
          <w:rFonts w:ascii="Times New Roman" w:hAnsi="Times New Roman" w:cs="Times New Roman"/>
          <w:sz w:val="28"/>
          <w:szCs w:val="28"/>
        </w:rPr>
        <w:t xml:space="preserve">б исполнении местных бюджетов, </w:t>
      </w:r>
      <w:r w:rsidRPr="009124F8">
        <w:rPr>
          <w:rFonts w:ascii="Times New Roman" w:hAnsi="Times New Roman" w:cs="Times New Roman"/>
          <w:sz w:val="28"/>
          <w:szCs w:val="28"/>
        </w:rPr>
        <w:t>а также годовой, квартальной  и месячной сводной бухгалтерской отчетности муниципальных бюджетных и автономных учреждений, пояснительных записок к ним.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формы 0503324К «Отчет об использовании межбюд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>жетных трансфер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тов из бюджета Краснодарского края муниципальными образованиями и территориальным государственным внебюджетным фондом» осуществляется без заполнения графы 5 «ОКТМО контрагента».</w:t>
      </w:r>
    </w:p>
    <w:p w:rsidR="009124F8" w:rsidRPr="009124F8" w:rsidRDefault="009124F8" w:rsidP="00926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3 «Анализ причин образования остат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целевых средств»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формы 0503324К</w:t>
      </w:r>
      <w:r w:rsidRPr="009124F8">
        <w:rPr>
          <w:rFonts w:ascii="Times New Roman" w:hAnsi="Times New Roman" w:cs="Times New Roman"/>
          <w:color w:val="000000" w:themeColor="text1"/>
        </w:rPr>
        <w:t xml:space="preserve">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«Отчет об использовании межбюджетных трансфертов из бюджета Краснодарского края муниципальными образованиями и территориальным государственным внебюджетным фондом» по состоянию на 1 января 202</w:t>
      </w:r>
      <w:r w:rsidR="00F25E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графах 5 и 6 отражаются соот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 код и наименование причины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остатка межбюджет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ных трансфертов, полученных из бюджета Кр</w:t>
      </w:r>
      <w:r w:rsidR="004176B2">
        <w:rPr>
          <w:rFonts w:ascii="Times New Roman" w:hAnsi="Times New Roman" w:cs="Times New Roman"/>
          <w:color w:val="000000" w:themeColor="text1"/>
          <w:sz w:val="28"/>
          <w:szCs w:val="28"/>
        </w:rPr>
        <w:t>аснодарского края в форме субси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дий, субвенций и иных межбюджетных трансфертов, имеющих целевое назначение (далее – целевые средства):</w:t>
      </w:r>
    </w:p>
    <w:p w:rsidR="009124F8" w:rsidRPr="009124F8" w:rsidRDefault="009124F8" w:rsidP="00926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01 – уменьшение фактической численности получателей средств по срав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нению с запланированной;</w:t>
      </w:r>
    </w:p>
    <w:p w:rsidR="009124F8" w:rsidRPr="009124F8" w:rsidRDefault="009124F8" w:rsidP="00926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02 – экономия, сложившаяся в результате оптимизации цены поставки то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варов, выполнения работ (оказания услуг) по итогам проведения конкурсных процедур;</w:t>
      </w:r>
    </w:p>
    <w:p w:rsidR="009124F8" w:rsidRPr="009124F8" w:rsidRDefault="009124F8" w:rsidP="00926A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03 – поступление от возврата остатков, образовавшихся за счет восста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новленной в текущем году дебиторской задолженности прошлых лет;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04 – иные причины, не отнесенные к причинам 01 – 03.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Раздел 3 «Анализ причин образования остатков целевых средств» формы 0503324К «Отчет об использовании межбюджетных трансфертов из бюджета Краснодарского края муниципальными образованиями и территориальным государственным внебюджетным фондом» по состоянию на 1 апреля 202</w:t>
      </w:r>
      <w:r w:rsidR="00F25E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</w:t>
      </w:r>
      <w:r w:rsidR="0056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1 июля 202</w:t>
      </w:r>
      <w:r w:rsidR="00F25E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1 октября 202</w:t>
      </w:r>
      <w:r w:rsidR="00F25E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не заполняется. 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t>Детальное описание причин образования остатка целевых средств указы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вается в текстовой части формы 0503360 «Пояснительная записка к отчету об ис</w:t>
      </w:r>
      <w:r w:rsidRPr="009124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полнении консолидированного бюджета».</w:t>
      </w:r>
    </w:p>
    <w:p w:rsidR="009124F8" w:rsidRPr="009124F8" w:rsidRDefault="009124F8" w:rsidP="00926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F8">
        <w:rPr>
          <w:rFonts w:ascii="Times New Roman" w:hAnsi="Times New Roman" w:cs="Times New Roman"/>
          <w:sz w:val="28"/>
          <w:szCs w:val="28"/>
        </w:rPr>
        <w:t xml:space="preserve">10. Начальнику МКУ «ФРУ»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обеспечить организацию работы по составлению и представлению в установленный срок в финансовое управление администрации муниципального образования Тимашевский район годовой, квартальной, месячной бюджетной отчетности и бухгалтерской отчетности об исполнении бюджета </w:t>
      </w:r>
      <w:r w:rsidR="004176B2">
        <w:rPr>
          <w:rFonts w:ascii="Times New Roman" w:hAnsi="Times New Roman" w:cs="Times New Roman"/>
          <w:sz w:val="28"/>
          <w:szCs w:val="28"/>
        </w:rPr>
        <w:t>Дербентского</w:t>
      </w:r>
      <w:r w:rsidRPr="009124F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района.</w:t>
      </w:r>
    </w:p>
    <w:p w:rsidR="00436024" w:rsidRPr="002A677B" w:rsidRDefault="00436024" w:rsidP="00926AE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11. Признать утратившим силу постановление администрации Дербентского</w:t>
      </w:r>
      <w:r w:rsidR="00257D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Тимашевского района от </w:t>
      </w:r>
      <w:r w:rsidR="00CC251A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декабря 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C251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868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№ </w:t>
      </w:r>
      <w:r w:rsidR="001E26A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251A">
        <w:rPr>
          <w:rFonts w:ascii="Times New Roman" w:eastAsia="Times New Roman" w:hAnsi="Times New Roman" w:cs="Times New Roman"/>
          <w:sz w:val="28"/>
          <w:szCs w:val="28"/>
          <w:lang w:eastAsia="zh-CN"/>
        </w:rPr>
        <w:t>33</w:t>
      </w:r>
      <w:r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составлении и сроках представления годовой отчетности об исполнении бюджета 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Дербентского сельского поселения Тимашевского района за 20</w:t>
      </w:r>
      <w:r w:rsidR="0015325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C251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утверждении состава и сроков представления месячной и квартальной отчетности в 202</w:t>
      </w:r>
      <w:r w:rsidR="00CC251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A677B" w:rsidRPr="002A67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</w:t>
      </w:r>
      <w:r w:rsidR="00C806B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B40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176B2" w:rsidRPr="004176B2" w:rsidRDefault="004176B2" w:rsidP="00926A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B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176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76B2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4176B2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</w:t>
      </w:r>
      <w:r>
        <w:rPr>
          <w:rFonts w:ascii="Times New Roman" w:hAnsi="Times New Roman" w:cs="Times New Roman"/>
          <w:sz w:val="28"/>
          <w:szCs w:val="28"/>
        </w:rPr>
        <w:t>Марцун О.В</w:t>
      </w:r>
      <w:r w:rsidRPr="00417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4176B2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Дербентского</w:t>
      </w:r>
      <w:r w:rsidRPr="004176B2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в информационно-телекоммуникационной сети «Интернет».</w:t>
      </w:r>
    </w:p>
    <w:p w:rsidR="004176B2" w:rsidRPr="004176B2" w:rsidRDefault="004176B2" w:rsidP="00926A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6B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176B2">
        <w:rPr>
          <w:rFonts w:ascii="Times New Roman" w:hAnsi="Times New Roman" w:cs="Times New Roman"/>
          <w:bCs/>
          <w:sz w:val="28"/>
          <w:szCs w:val="28"/>
        </w:rPr>
        <w:t>.</w:t>
      </w:r>
      <w:r w:rsidRPr="004176B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4176B2" w:rsidRPr="004176B2" w:rsidRDefault="004176B2" w:rsidP="00926A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176B2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 и распространяется на правоотношения, возникшие с 01 января 202</w:t>
      </w:r>
      <w:r w:rsidR="00CC251A">
        <w:rPr>
          <w:rFonts w:ascii="Times New Roman" w:hAnsi="Times New Roman" w:cs="Times New Roman"/>
          <w:sz w:val="28"/>
          <w:szCs w:val="28"/>
        </w:rPr>
        <w:t>4</w:t>
      </w:r>
      <w:r w:rsidRPr="004176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7DA" w:rsidRDefault="000A17DA" w:rsidP="00926AE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13F0" w:rsidRPr="004402E3" w:rsidRDefault="00CA13F0" w:rsidP="00926AE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49D0" w:rsidRDefault="006349D0" w:rsidP="00926AE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Дербентского сельского поселения </w:t>
      </w:r>
    </w:p>
    <w:p w:rsidR="004402E3" w:rsidRPr="004402E3" w:rsidRDefault="006349D0" w:rsidP="00926AE9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Тимашевского </w:t>
      </w:r>
      <w:r w:rsidR="004402E3" w:rsidRPr="00440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                                         </w:t>
      </w:r>
      <w:r w:rsidR="00926A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6F7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="009E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18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9E670C">
        <w:rPr>
          <w:rFonts w:ascii="Times New Roman" w:eastAsia="Times New Roman" w:hAnsi="Times New Roman" w:cs="Times New Roman"/>
          <w:sz w:val="28"/>
          <w:szCs w:val="28"/>
          <w:lang w:eastAsia="zh-CN"/>
        </w:rPr>
        <w:t>С.С. Колесников</w:t>
      </w: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2E3" w:rsidRPr="004402E3" w:rsidRDefault="004402E3" w:rsidP="00926AE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7DA3" w:rsidRDefault="00257DA3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926AE9" w:rsidRDefault="00926AE9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6AE9" w:rsidSect="005618C3">
          <w:headerReference w:type="default" r:id="rId8"/>
          <w:pgSz w:w="11906" w:h="16838"/>
          <w:pgMar w:top="1134" w:right="567" w:bottom="1134" w:left="1701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903E1" w:rsidRDefault="00C903E1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E9" w:rsidRPr="00926AE9" w:rsidRDefault="00926AE9" w:rsidP="00926A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26AE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26AE9" w:rsidRPr="00926AE9" w:rsidRDefault="00926AE9" w:rsidP="00926A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b/>
          <w:sz w:val="28"/>
          <w:szCs w:val="28"/>
        </w:rPr>
        <w:t>представления годовой бюджетной и бухгалтерской отчетности в финансовое управление администрации муниципального образования Тимашевский район за 202</w:t>
      </w:r>
      <w:r w:rsidR="00D86F36">
        <w:rPr>
          <w:rFonts w:ascii="Times New Roman" w:hAnsi="Times New Roman" w:cs="Times New Roman"/>
          <w:b/>
          <w:sz w:val="28"/>
          <w:szCs w:val="28"/>
        </w:rPr>
        <w:t>3</w:t>
      </w:r>
      <w:r w:rsidRPr="00926AE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6AE9" w:rsidRPr="00926AE9" w:rsidRDefault="00926AE9" w:rsidP="00926A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226"/>
      </w:tblGrid>
      <w:tr w:rsidR="00926AE9" w:rsidRPr="00926AE9" w:rsidTr="00204A41">
        <w:tc>
          <w:tcPr>
            <w:tcW w:w="9571" w:type="dxa"/>
            <w:gridSpan w:val="2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b/>
                <w:sz w:val="28"/>
                <w:szCs w:val="28"/>
              </w:rPr>
              <w:t>КАЗЕННЫЕ УЧРЕЖДЕНИЯ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3226" w:type="dxa"/>
          </w:tcPr>
          <w:p w:rsidR="00926AE9" w:rsidRPr="00926AE9" w:rsidRDefault="0088368B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сдачи</w:t>
            </w:r>
            <w:r w:rsidR="00926AE9" w:rsidRPr="00926AE9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отчета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92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МКУ «ФРУ» Дербентского сельское поселение Тимашевского района</w:t>
            </w:r>
          </w:p>
        </w:tc>
        <w:tc>
          <w:tcPr>
            <w:tcW w:w="3226" w:type="dxa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 xml:space="preserve">01 февраля </w:t>
            </w:r>
          </w:p>
        </w:tc>
      </w:tr>
      <w:tr w:rsidR="00926AE9" w:rsidRPr="00926AE9" w:rsidTr="00204A41">
        <w:tc>
          <w:tcPr>
            <w:tcW w:w="9571" w:type="dxa"/>
            <w:gridSpan w:val="2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УЧРЕЖДЕНИЯ</w:t>
            </w:r>
          </w:p>
        </w:tc>
      </w:tr>
      <w:tr w:rsidR="00926AE9" w:rsidRPr="00926AE9" w:rsidTr="00204A41">
        <w:tc>
          <w:tcPr>
            <w:tcW w:w="6345" w:type="dxa"/>
          </w:tcPr>
          <w:p w:rsidR="00926AE9" w:rsidRPr="00926AE9" w:rsidRDefault="00926AE9" w:rsidP="0092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 Тимашевского района, МБУК «Дербентская ЦКС», МБУК «Библиотека хутора Мирный», МБУК «Дербентская библиотека»</w:t>
            </w:r>
          </w:p>
        </w:tc>
        <w:tc>
          <w:tcPr>
            <w:tcW w:w="3226" w:type="dxa"/>
          </w:tcPr>
          <w:p w:rsidR="00926AE9" w:rsidRPr="00926AE9" w:rsidRDefault="00926AE9" w:rsidP="0092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E9">
              <w:rPr>
                <w:rFonts w:ascii="Times New Roman" w:hAnsi="Times New Roman" w:cs="Times New Roman"/>
                <w:sz w:val="28"/>
                <w:szCs w:val="28"/>
              </w:rPr>
              <w:t>01 февраля</w:t>
            </w:r>
          </w:p>
        </w:tc>
      </w:tr>
    </w:tbl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6AE9" w:rsidSect="00926AE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26AE9"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6AE9">
        <w:rPr>
          <w:rFonts w:ascii="Times New Roman" w:hAnsi="Times New Roman" w:cs="Times New Roman"/>
          <w:sz w:val="28"/>
          <w:szCs w:val="28"/>
        </w:rPr>
        <w:t xml:space="preserve">                  О.Б. Нечаева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903E1" w:rsidRDefault="00C903E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ЛИСТ</w:t>
      </w:r>
    </w:p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закрепления ответственных специалистов администрации Дербентского сельского поселения Тимашевского района, МКУ «ФРУ» Дербентского сельского поселения Тимашевского района по принятию годовой бюджетной отчетности и пояснительной записки по исполнению сметы расходов на их содержание</w:t>
      </w: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76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согласно приказу Министерства финансов Российской Федерации от 28 декабря 2010 г. № 191н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 о порядке составления и представления годовой,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квартальной и месячной отчетности об исполнении бюджетов</w:t>
      </w:r>
    </w:p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бюджетной системы Российской Федерации»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190"/>
        <w:gridCol w:w="2603"/>
      </w:tblGrid>
      <w:tr w:rsidR="00204A41" w:rsidRPr="00204A41" w:rsidTr="00204A41">
        <w:tc>
          <w:tcPr>
            <w:tcW w:w="1954" w:type="dxa"/>
            <w:vAlign w:val="center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5190" w:type="dxa"/>
            <w:vAlign w:val="center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таблица</w:t>
            </w:r>
          </w:p>
        </w:tc>
        <w:tc>
          <w:tcPr>
            <w:tcW w:w="2603" w:type="dxa"/>
            <w:vAlign w:val="center"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 проверки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версии отчета и</w:t>
            </w:r>
          </w:p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записки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0503120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«Баланс исполнения бюджета»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042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0503130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7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0503117, 0503117-НП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исполнении бюджета»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90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0503110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88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0503121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 финансовых результатах деятельности»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3"/>
        </w:trPr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</w:t>
            </w:r>
          </w:p>
          <w:p w:rsid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средств»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0503127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О.Б.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0503128, 0503128-НП «Отчет о принятых бюджетных обязательствах»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0503125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0503324Ф 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федерального бюджета муниципальными образованиями и территориальными внебюджетными фондами»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0503324К 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краевого бюджета муниципальными образованиями и территориальным государственным внебюджетным фондом»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О.Б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0503387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Справочная таблица к отчету об исполнении консолидированного бюджета субъекта Российской Федерации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9747" w:type="dxa"/>
            <w:gridSpan w:val="3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4A41" w:rsidRPr="00204A41" w:rsidRDefault="00CC3E79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/document/12181732/entry/50316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Форма 0503160</w:t>
              </w:r>
            </w:hyperlink>
            <w:r w:rsidR="00204A41"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»Пояснительная записка»</w:t>
            </w:r>
          </w:p>
        </w:tc>
      </w:tr>
      <w:tr w:rsidR="00204A41" w:rsidRPr="00204A41" w:rsidTr="00204A41">
        <w:tc>
          <w:tcPr>
            <w:tcW w:w="1954" w:type="dxa"/>
            <w:tcBorders>
              <w:right w:val="single" w:sz="4" w:space="0" w:color="auto"/>
            </w:tcBorders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  <w:tcBorders>
              <w:left w:val="single" w:sz="4" w:space="0" w:color="auto"/>
            </w:tcBorders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0503164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исполнении бюджета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0503168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движении нефинансовых активов»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0503169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кредиторской задолженности»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В.В.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0503171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 о финансовых вложениях получателя  средств бюджета»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0503172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государственном (муниципальном долге), предоставленных бюджетных кредитов»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0503173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«Сведения об изменении остатков валюты баланса» 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0503174</w:t>
            </w:r>
          </w:p>
          <w:p w:rsidR="00204A41" w:rsidRPr="00204A41" w:rsidRDefault="00204A41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/document/12181732/entry/503175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0503175</w:t>
              </w:r>
            </w:hyperlink>
          </w:p>
          <w:p w:rsidR="00204A41" w:rsidRPr="00204A41" w:rsidRDefault="00204A41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/document/12181732/entry/50317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0503178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CC3E79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/document/12181732/entry/503296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0503296</w:t>
              </w:r>
            </w:hyperlink>
          </w:p>
          <w:p w:rsidR="00204A41" w:rsidRPr="00204A41" w:rsidRDefault="00204A41" w:rsidP="00204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об исполнении судебных решений по денежным обязательствам бюджета»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0503190 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1954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5190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0503160 «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Пояснительная записка</w:t>
            </w: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(текстовая часть).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информации в текстовой части пояснительной записке.</w:t>
            </w:r>
          </w:p>
        </w:tc>
        <w:tc>
          <w:tcPr>
            <w:tcW w:w="2603" w:type="dxa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4A41" w:rsidSect="00204A41">
          <w:pgSz w:w="11906" w:h="16838"/>
          <w:pgMar w:top="1134" w:right="567" w:bottom="1134" w:left="1701" w:header="426" w:footer="709" w:gutter="0"/>
          <w:pgNumType w:start="1"/>
          <w:cols w:space="708"/>
          <w:titlePg/>
          <w:docGrid w:linePitch="360"/>
        </w:sect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903E1" w:rsidRDefault="00C903E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903E1" w:rsidRPr="00926AE9" w:rsidRDefault="00C903E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204A4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ЛИСТ</w:t>
      </w:r>
    </w:p>
    <w:p w:rsidR="00C903E1" w:rsidRPr="00C903E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закрепления ответственных специалистов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отделов администрации Дербентского сельского поселения Тимашевского района по принятию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годовой бухгалтерской отчетности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пояснительной записки за 202</w:t>
      </w:r>
      <w:r w:rsidR="00762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согласно приказу Министерства финансов Российской Федерации </w:t>
      </w: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903E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 25 марта 2011 г. 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6160"/>
        <w:gridCol w:w="1603"/>
      </w:tblGrid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отчетности, таблица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Подпись, дата проверки</w:t>
            </w:r>
          </w:p>
          <w:p w:rsidR="00204A41" w:rsidRPr="00204A41" w:rsidRDefault="00204A41" w:rsidP="00204A41">
            <w:pPr>
              <w:tabs>
                <w:tab w:val="left" w:pos="0"/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версии отчета и</w:t>
            </w:r>
          </w:p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записки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/document/12184447/entry/373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0503730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"Баланс государственного (муниципального)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/document/12184447/entry/371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0503710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"Справка по заключению учреждением счетов бухгалтерского учета отчетного финансового года"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/document/12184447/entry/372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0503721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 финансовых результатах деятельности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/document/12184447/entry/1207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0503725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"Справка по консолидируемым расчетам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/document/12184447/entry/3723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0503723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 движении денежных средств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/document/12184447/entry/3737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0503737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об исполнении учреждением плана его финансово-хозяйственной деятельности"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О.В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/document/12184447/entry/373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0503738</w:t>
              </w:r>
            </w:hyperlink>
            <w:r w:rsidR="00204A41"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0503738-НП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"Отчет об обязательствах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/document/12184447/entry/3768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0503768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движении нефинансовых активов учреждений"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rPr>
          <w:trHeight w:val="725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/document/12184447/entry/3769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0503769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по дебиторской и кредиторской задолженности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A41" w:rsidRPr="00204A41" w:rsidRDefault="00204A41" w:rsidP="0020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/document/12184447/entry/377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0503771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финансовых вложениях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0503772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суммах заимствований"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/document/12184447/entry/3773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0503773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изменении остатков валюты баланса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anchor="/document/12184447/entry/503775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0503775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принятых и неисполненных обязательствах"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anchor="/document/12184447/entry/3779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0503779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остатках денежных средств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rPr>
          <w:trHeight w:val="966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anchor="/document/12184447/entry/383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0503790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 вложениях в объекты недвижимого имущества, об объектах незавершенного строительства бюджетного (автономного)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anchor="/document/12184447/entry/741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0503295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"Сведения об исполнении судебных решений по денежным обязательствам учреждения"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4A41" w:rsidRPr="00204A41" w:rsidTr="00204A41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Михедова В.В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CC3E79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/document/12184447/entry/3760" w:history="1">
              <w:r w:rsidR="00204A41" w:rsidRPr="00204A4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Форма 0503760</w:t>
              </w:r>
            </w:hyperlink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"Пояснительная записка к Балансу учреждения" (текстовая часть).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раскрытия информации в текстовой части пояснительной записки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A41" w:rsidRPr="00204A41" w:rsidRDefault="00204A41" w:rsidP="0020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AE9" w:rsidRPr="00926AE9" w:rsidRDefault="00926AE9" w:rsidP="00926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AE9" w:rsidRDefault="00926AE9" w:rsidP="00926A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AE9" w:rsidRDefault="00926AE9" w:rsidP="00926AE9">
      <w:pPr>
        <w:rPr>
          <w:sz w:val="28"/>
          <w:szCs w:val="28"/>
        </w:rPr>
      </w:pPr>
    </w:p>
    <w:p w:rsidR="00204A41" w:rsidRDefault="00204A41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C903E1">
          <w:pgSz w:w="11906" w:h="16838"/>
          <w:pgMar w:top="1134" w:right="567" w:bottom="851" w:left="1701" w:header="426" w:footer="709" w:gutter="0"/>
          <w:pgNumType w:start="1"/>
          <w:cols w:space="708"/>
          <w:titlePg/>
          <w:docGrid w:linePitch="360"/>
        </w:sectPr>
      </w:pP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03E1">
        <w:rPr>
          <w:rFonts w:ascii="Times New Roman" w:hAnsi="Times New Roman" w:cs="Times New Roman"/>
          <w:sz w:val="28"/>
          <w:szCs w:val="28"/>
        </w:rPr>
        <w:t>4</w:t>
      </w:r>
    </w:p>
    <w:p w:rsidR="00C903E1" w:rsidRDefault="00C903E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 w:rsidRPr="00926A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                                                                              </w:t>
      </w: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926AE9" w:rsidRDefault="00204A41" w:rsidP="00204A41">
      <w:pPr>
        <w:spacing w:after="0" w:line="240" w:lineRule="auto"/>
        <w:ind w:left="5387" w:firstLine="4961"/>
        <w:rPr>
          <w:rFonts w:ascii="Times New Roman" w:hAnsi="Times New Roman" w:cs="Times New Roman"/>
          <w:b/>
          <w:sz w:val="28"/>
          <w:szCs w:val="28"/>
        </w:rPr>
      </w:pPr>
      <w:r w:rsidRPr="00926A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26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 xml:space="preserve">об использовании межбюджетных трансфертов </w:t>
      </w: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 xml:space="preserve">из бюджета Краснодарского края муниципальными образованиями </w:t>
      </w:r>
    </w:p>
    <w:p w:rsidR="00204A41" w:rsidRPr="00C903E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E1">
        <w:rPr>
          <w:rFonts w:ascii="Times New Roman" w:hAnsi="Times New Roman" w:cs="Times New Roman"/>
          <w:b/>
          <w:sz w:val="24"/>
          <w:szCs w:val="24"/>
        </w:rPr>
        <w:t>и территориальным государственным внебюджетным фондом</w:t>
      </w: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11844"/>
        <w:gridCol w:w="1574"/>
        <w:gridCol w:w="1432"/>
      </w:tblGrid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ind w:right="-3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0503324К</w:t>
            </w: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на 1 ________________________ 20____г.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органа _____________________________________________________________________________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_______________________________________________________________________________________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1844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FD">
        <w:rPr>
          <w:rFonts w:ascii="Times New Roman" w:hAnsi="Times New Roman" w:cs="Times New Roman"/>
          <w:b/>
          <w:sz w:val="24"/>
          <w:szCs w:val="24"/>
        </w:rPr>
        <w:t>1. Движение целевых средств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ф</w:t>
      </w:r>
      <w:r w:rsidRPr="008261FD">
        <w:rPr>
          <w:rFonts w:ascii="Times New Roman" w:hAnsi="Times New Roman" w:cs="Times New Roman"/>
          <w:sz w:val="20"/>
          <w:szCs w:val="20"/>
        </w:rPr>
        <w:t>орма 0503324К с.1</w:t>
      </w:r>
    </w:p>
    <w:tbl>
      <w:tblPr>
        <w:tblStyle w:val="ac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0"/>
        <w:gridCol w:w="710"/>
        <w:gridCol w:w="991"/>
        <w:gridCol w:w="567"/>
        <w:gridCol w:w="1276"/>
        <w:gridCol w:w="992"/>
        <w:gridCol w:w="709"/>
        <w:gridCol w:w="1277"/>
        <w:gridCol w:w="1418"/>
        <w:gridCol w:w="1270"/>
        <w:gridCol w:w="1340"/>
        <w:gridCol w:w="1216"/>
      </w:tblGrid>
      <w:tr w:rsidR="00204A41" w:rsidTr="00204A41">
        <w:tc>
          <w:tcPr>
            <w:tcW w:w="1526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показателя</w:t>
            </w:r>
          </w:p>
        </w:tc>
        <w:tc>
          <w:tcPr>
            <w:tcW w:w="850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главы по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вой статьи расхо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 по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10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 по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агента</w:t>
            </w:r>
          </w:p>
        </w:tc>
        <w:tc>
          <w:tcPr>
            <w:tcW w:w="1843" w:type="dxa"/>
            <w:gridSpan w:val="2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на начало отчетного периода</w:t>
            </w:r>
          </w:p>
        </w:tc>
        <w:tc>
          <w:tcPr>
            <w:tcW w:w="992" w:type="dxa"/>
            <w:vMerge w:val="restart"/>
          </w:tcPr>
          <w:p w:rsidR="00204A41" w:rsidRPr="008C56D0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пило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из 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дарского края</w:t>
            </w:r>
          </w:p>
        </w:tc>
        <w:tc>
          <w:tcPr>
            <w:tcW w:w="709" w:type="dxa"/>
            <w:vMerge w:val="restart"/>
          </w:tcPr>
          <w:p w:rsidR="00204A41" w:rsidRPr="008C56D0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</w:p>
        </w:tc>
        <w:tc>
          <w:tcPr>
            <w:tcW w:w="1277" w:type="dxa"/>
            <w:vMerge w:val="restart"/>
          </w:tcPr>
          <w:p w:rsidR="00204A41" w:rsidRPr="000A389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Восстанов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лено остат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ков 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бюджетного трансферта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рошлых лет</w:t>
            </w:r>
          </w:p>
        </w:tc>
        <w:tc>
          <w:tcPr>
            <w:tcW w:w="1418" w:type="dxa"/>
            <w:vMerge w:val="restart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еи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ванных остатков прош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лых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лет 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</w:p>
        </w:tc>
        <w:tc>
          <w:tcPr>
            <w:tcW w:w="1270" w:type="dxa"/>
            <w:vMerge w:val="restart"/>
          </w:tcPr>
          <w:p w:rsidR="00204A41" w:rsidRPr="000A389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Возвращено</w:t>
            </w:r>
          </w:p>
          <w:p w:rsidR="00204A41" w:rsidRPr="000A389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из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в объеме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требности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расходо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2556" w:type="dxa"/>
            <w:gridSpan w:val="2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конец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204A41" w:rsidTr="00204A41">
        <w:tc>
          <w:tcPr>
            <w:tcW w:w="1526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204A4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все-го</w:t>
            </w: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в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тором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56D0">
              <w:rPr>
                <w:rFonts w:ascii="Times New Roman" w:hAnsi="Times New Roman" w:cs="Times New Roman"/>
                <w:sz w:val="20"/>
                <w:szCs w:val="20"/>
              </w:rPr>
              <w:t>ждена</w:t>
            </w:r>
          </w:p>
        </w:tc>
        <w:tc>
          <w:tcPr>
            <w:tcW w:w="992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(гр. 6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гр. 8 +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гр.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гр. 9 </w:t>
            </w:r>
            <w:r w:rsidRPr="00947B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(гр.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гр. 12))</w:t>
            </w:r>
          </w:p>
        </w:tc>
        <w:tc>
          <w:tcPr>
            <w:tcW w:w="1216" w:type="dxa"/>
          </w:tcPr>
          <w:p w:rsidR="00204A41" w:rsidRPr="000A389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том 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 </w:t>
            </w: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подлежащий возврату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89F">
              <w:rPr>
                <w:rFonts w:ascii="Times New Roman" w:hAnsi="Times New Roman" w:cs="Times New Roman"/>
                <w:sz w:val="20"/>
                <w:szCs w:val="20"/>
              </w:rPr>
              <w:t>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края</w:t>
            </w:r>
          </w:p>
        </w:tc>
      </w:tr>
      <w:tr w:rsidR="00204A41" w:rsidTr="00204A41">
        <w:tc>
          <w:tcPr>
            <w:tcW w:w="152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04A41" w:rsidTr="00204A41">
        <w:tc>
          <w:tcPr>
            <w:tcW w:w="1526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меж-бюджетных трансфертов, всего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26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коду главы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2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04A41" w:rsidSect="00204A41">
          <w:headerReference w:type="default" r:id="rId29"/>
          <w:pgSz w:w="16838" w:h="11906" w:orient="landscape"/>
          <w:pgMar w:top="1701" w:right="962" w:bottom="567" w:left="1134" w:header="567" w:footer="567" w:gutter="0"/>
          <w:cols w:space="708"/>
          <w:titlePg/>
          <w:docGrid w:linePitch="360"/>
        </w:sect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lastRenderedPageBreak/>
        <w:t>2. Расходование целевых средств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92F3F">
        <w:rPr>
          <w:rFonts w:ascii="Times New Roman" w:hAnsi="Times New Roman" w:cs="Times New Roman"/>
          <w:sz w:val="20"/>
          <w:szCs w:val="20"/>
        </w:rPr>
        <w:t>форма 0503324К с.2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2235"/>
        <w:gridCol w:w="1559"/>
        <w:gridCol w:w="1418"/>
        <w:gridCol w:w="2551"/>
        <w:gridCol w:w="1876"/>
      </w:tblGrid>
      <w:tr w:rsidR="00204A41" w:rsidTr="00204A41">
        <w:tc>
          <w:tcPr>
            <w:tcW w:w="2235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004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ОКТМО контрагента</w:t>
            </w:r>
          </w:p>
        </w:tc>
        <w:tc>
          <w:tcPr>
            <w:tcW w:w="2551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расхода по БК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(код раздела, подраздела,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целевой статьи расходов, 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вид расходов)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Сумма кассового расхода</w:t>
            </w:r>
          </w:p>
        </w:tc>
      </w:tr>
      <w:tr w:rsidR="00204A41" w:rsidTr="00204A41">
        <w:tc>
          <w:tcPr>
            <w:tcW w:w="2235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Расходы целевых средств, всего:</w:t>
            </w:r>
          </w:p>
        </w:tc>
        <w:tc>
          <w:tcPr>
            <w:tcW w:w="1559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Pr="00392F3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559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rPr>
          <w:trHeight w:val="58"/>
        </w:trPr>
        <w:tc>
          <w:tcPr>
            <w:tcW w:w="2235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2235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55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2235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     из них:</w:t>
            </w:r>
          </w:p>
        </w:tc>
        <w:tc>
          <w:tcPr>
            <w:tcW w:w="155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Default="00204A41" w:rsidP="00204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t>3. Анализ причин образования остатков целевых средств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1642"/>
        <w:gridCol w:w="1335"/>
        <w:gridCol w:w="1642"/>
        <w:gridCol w:w="1642"/>
        <w:gridCol w:w="1512"/>
        <w:gridCol w:w="1866"/>
      </w:tblGrid>
      <w:tr w:rsidR="00204A41" w:rsidTr="00204A41"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335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r w:rsidRPr="00A064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Остаток на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нец отчетного периода</w:t>
            </w:r>
          </w:p>
        </w:tc>
        <w:tc>
          <w:tcPr>
            <w:tcW w:w="151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Код причины образования остатка</w:t>
            </w:r>
          </w:p>
        </w:tc>
        <w:tc>
          <w:tcPr>
            <w:tcW w:w="1866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Причина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вания остатка средств</w:t>
            </w:r>
          </w:p>
        </w:tc>
      </w:tr>
      <w:tr w:rsidR="00204A41" w:rsidTr="00204A41"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4A41" w:rsidTr="00204A41">
        <w:tc>
          <w:tcPr>
            <w:tcW w:w="164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A41" w:rsidRDefault="00204A41" w:rsidP="00204A41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</w:t>
      </w:r>
    </w:p>
    <w:p w:rsidR="00204A41" w:rsidRPr="0054474D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главы по БК – установленный законом Краснодарского края о бюджете Красно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дарского края код главного распорядителя средств бюджета Краснодарского края, за кото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рым закреплено полномочие предоставлять межбюджетные трансферты в форме субсидий, субвенций и иных межбюджетных трансфертов, имеющих целевое</w:t>
      </w:r>
      <w:r w:rsidRPr="0054474D">
        <w:rPr>
          <w:rFonts w:ascii="Calibri" w:eastAsia="Calibri" w:hAnsi="Calibri" w:cs="Times New Roman"/>
          <w:sz w:val="20"/>
          <w:szCs w:val="20"/>
        </w:rPr>
        <w:t xml:space="preserve"> </w:t>
      </w:r>
      <w:r w:rsidRPr="0054474D">
        <w:rPr>
          <w:rFonts w:ascii="Times New Roman" w:eastAsia="Calibri" w:hAnsi="Times New Roman" w:cs="Times New Roman"/>
          <w:sz w:val="20"/>
          <w:szCs w:val="20"/>
        </w:rPr>
        <w:t>назначение (далее – целевые средства), и (или) установленный распоряжением Губернатора Краснодарского края код главного администратора доходов бюджета Краснодарского края от воз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>врата неиспользованных остатков целевых средств,</w:t>
      </w:r>
      <w:r w:rsidRPr="0054474D">
        <w:rPr>
          <w:rFonts w:ascii="Calibri" w:eastAsia="Calibri" w:hAnsi="Calibri" w:cs="Times New Roman"/>
          <w:sz w:val="20"/>
          <w:szCs w:val="20"/>
        </w:rPr>
        <w:t xml:space="preserve"> </w:t>
      </w:r>
      <w:r w:rsidRPr="0054474D">
        <w:rPr>
          <w:rFonts w:ascii="Times New Roman" w:eastAsia="Calibri" w:hAnsi="Times New Roman" w:cs="Times New Roman"/>
          <w:sz w:val="20"/>
          <w:szCs w:val="20"/>
        </w:rPr>
        <w:t>прошлых лет.</w:t>
      </w:r>
    </w:p>
    <w:p w:rsidR="00204A41" w:rsidRPr="0054474D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целевой статьи расходов по БК – код целевой статьи расходов бюджета Краснодарского края, по которой предоставлялись целевые средства.</w:t>
      </w:r>
    </w:p>
    <w:p w:rsidR="00204A41" w:rsidRPr="0054474D" w:rsidRDefault="00204A41" w:rsidP="00204A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</w:rPr>
        <w:tab/>
      </w: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3)</w:t>
      </w:r>
      <w:r w:rsidRPr="0054474D">
        <w:rPr>
          <w:rFonts w:ascii="Times New Roman" w:eastAsia="Calibri" w:hAnsi="Times New Roman" w:cs="Times New Roman"/>
          <w:sz w:val="20"/>
          <w:szCs w:val="20"/>
        </w:rPr>
        <w:t>Код доходов по БК – код классификации доходов бюджетов, по которому на отчетную дату отражены в бюджетном учете расчеты по целевым средствам в структуре: код главного администратора доходов бюджета, код вида доходов бюджетов, код подвида доходов бюджетов. В 1 – 3 разрядах кода классификации доходов бюджетов указываются нули.</w:t>
      </w:r>
    </w:p>
    <w:p w:rsidR="00204A41" w:rsidRPr="0054474D" w:rsidRDefault="00204A41" w:rsidP="00204A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474D">
        <w:rPr>
          <w:rFonts w:ascii="Times New Roman" w:eastAsia="Calibri" w:hAnsi="Times New Roman" w:cs="Times New Roman"/>
          <w:sz w:val="20"/>
          <w:szCs w:val="20"/>
        </w:rPr>
        <w:tab/>
      </w:r>
      <w:r w:rsidRPr="0054474D">
        <w:rPr>
          <w:rFonts w:ascii="Times New Roman" w:eastAsia="Calibri" w:hAnsi="Times New Roman" w:cs="Times New Roman"/>
          <w:sz w:val="20"/>
          <w:szCs w:val="20"/>
          <w:vertAlign w:val="superscript"/>
        </w:rPr>
        <w:t>4)</w:t>
      </w:r>
      <w:r w:rsidRPr="0054474D">
        <w:rPr>
          <w:rFonts w:ascii="Times New Roman" w:eastAsia="Calibri" w:hAnsi="Times New Roman" w:cs="Times New Roman"/>
          <w:sz w:val="20"/>
          <w:szCs w:val="20"/>
        </w:rPr>
        <w:t xml:space="preserve"> Код расхода по БК – код классификации расходов бюджета, по которому произве</w:t>
      </w:r>
      <w:r w:rsidRPr="0054474D">
        <w:rPr>
          <w:rFonts w:ascii="Times New Roman" w:eastAsia="Calibri" w:hAnsi="Times New Roman" w:cs="Times New Roman"/>
          <w:sz w:val="20"/>
          <w:szCs w:val="20"/>
        </w:rPr>
        <w:softHyphen/>
        <w:t xml:space="preserve">дены кассовые расходы, источником финансового обеспечения которых являются целевые средства, в 1 – 3 разрядах кода классификации расходов бюджетов указываются нули. </w:t>
      </w:r>
    </w:p>
    <w:p w:rsidR="00204A41" w:rsidRDefault="00204A41" w:rsidP="00204A41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Руководитель                                       __________________                     ___________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_________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B27E5">
        <w:rPr>
          <w:rFonts w:ascii="Times New Roman" w:hAnsi="Times New Roman" w:cs="Times New Roman"/>
        </w:rPr>
        <w:t xml:space="preserve"> (подпись)                                    (расшифровка подписи)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Руководитель финансово-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экономической службы                      __________________                     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_______________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      (расшифровка подписи)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>Главный бухгалтер                             __________________                     ____________</w:t>
      </w:r>
      <w:r>
        <w:rPr>
          <w:rFonts w:ascii="Times New Roman" w:hAnsi="Times New Roman" w:cs="Times New Roman"/>
        </w:rPr>
        <w:t>_______</w:t>
      </w:r>
      <w:r w:rsidRPr="002B27E5">
        <w:rPr>
          <w:rFonts w:ascii="Times New Roman" w:hAnsi="Times New Roman" w:cs="Times New Roman"/>
        </w:rPr>
        <w:t>________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                                                                  (подпись)                                 </w:t>
      </w:r>
      <w:r>
        <w:rPr>
          <w:rFonts w:ascii="Times New Roman" w:hAnsi="Times New Roman" w:cs="Times New Roman"/>
        </w:rPr>
        <w:t xml:space="preserve"> </w:t>
      </w:r>
      <w:r w:rsidRPr="002B27E5">
        <w:rPr>
          <w:rFonts w:ascii="Times New Roman" w:hAnsi="Times New Roman" w:cs="Times New Roman"/>
        </w:rPr>
        <w:t xml:space="preserve">   (расшифровка подписи)</w:t>
      </w: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2B27E5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7E5">
        <w:rPr>
          <w:rFonts w:ascii="Times New Roman" w:hAnsi="Times New Roman" w:cs="Times New Roman"/>
        </w:rPr>
        <w:t xml:space="preserve"> «___» ___________ 20 ___ г.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04A41" w:rsidRPr="00AD4C7E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20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204A41" w:rsidRDefault="00204A41" w:rsidP="0020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Pr="00FD76C5" w:rsidRDefault="00204A41" w:rsidP="00204A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 О.Б. Нечаева</w:t>
      </w:r>
    </w:p>
    <w:p w:rsidR="00204A41" w:rsidRDefault="00204A41" w:rsidP="0092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204A41">
          <w:headerReference w:type="default" r:id="rId30"/>
          <w:pgSz w:w="11906" w:h="16838"/>
          <w:pgMar w:top="1134" w:right="624" w:bottom="1134" w:left="1701" w:header="567" w:footer="709" w:gutter="0"/>
          <w:cols w:space="708"/>
          <w:docGrid w:linePitch="360"/>
        </w:sectPr>
      </w:pPr>
    </w:p>
    <w:p w:rsidR="00204A41" w:rsidRPr="00E06916" w:rsidRDefault="00204A41" w:rsidP="00204A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E0691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06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903E1" w:rsidRDefault="00C903E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</w:p>
    <w:p w:rsidR="00C903E1" w:rsidRDefault="00C903E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04A41" w:rsidRDefault="00204A4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903E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04A41" w:rsidRDefault="00204A4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Default="00204A4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204A41" w:rsidRPr="00E950D3" w:rsidRDefault="00204A41" w:rsidP="00204A41">
      <w:pPr>
        <w:tabs>
          <w:tab w:val="left" w:pos="15026"/>
        </w:tabs>
        <w:spacing w:after="0" w:line="240" w:lineRule="auto"/>
        <w:ind w:left="153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9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04A41" w:rsidRPr="004E3178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 xml:space="preserve">об использовании межбюджетных трансфертов </w:t>
      </w:r>
      <w:r>
        <w:rPr>
          <w:rFonts w:ascii="Times New Roman" w:hAnsi="Times New Roman" w:cs="Times New Roman"/>
          <w:b/>
          <w:sz w:val="28"/>
          <w:szCs w:val="28"/>
        </w:rPr>
        <w:t>из федерального бюджета</w:t>
      </w:r>
    </w:p>
    <w:p w:rsidR="00204A41" w:rsidRPr="004E3178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субъектами Российской Федерации, </w:t>
      </w:r>
      <w:r w:rsidRPr="004E3178">
        <w:rPr>
          <w:rFonts w:ascii="Times New Roman" w:hAnsi="Times New Roman" w:cs="Times New Roman"/>
          <w:b/>
          <w:sz w:val="28"/>
          <w:szCs w:val="28"/>
        </w:rPr>
        <w:t xml:space="preserve">муниципальными образованиями </w:t>
      </w:r>
    </w:p>
    <w:p w:rsidR="00204A41" w:rsidRPr="004E3178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178">
        <w:rPr>
          <w:rFonts w:ascii="Times New Roman" w:hAnsi="Times New Roman" w:cs="Times New Roman"/>
          <w:b/>
          <w:sz w:val="28"/>
          <w:szCs w:val="28"/>
        </w:rPr>
        <w:t>и территориальным государственным внебюджетным фондом</w:t>
      </w:r>
    </w:p>
    <w:tbl>
      <w:tblPr>
        <w:tblStyle w:val="ac"/>
        <w:tblW w:w="21654" w:type="dxa"/>
        <w:tblLook w:val="04A0" w:firstRow="1" w:lastRow="0" w:firstColumn="1" w:lastColumn="0" w:noHBand="0" w:noVBand="1"/>
      </w:tblPr>
      <w:tblGrid>
        <w:gridCol w:w="12866"/>
        <w:gridCol w:w="7229"/>
        <w:gridCol w:w="1559"/>
      </w:tblGrid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ind w:right="-3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0503324Ф</w:t>
            </w: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на 1 ________________________ 20____г.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финансового органа       __________________________________________________________________________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_______________________________________________________________________________________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2866" w:type="dxa"/>
            <w:tcBorders>
              <w:top w:val="nil"/>
              <w:left w:val="nil"/>
              <w:bottom w:val="nil"/>
              <w:right w:val="nil"/>
            </w:tcBorders>
          </w:tcPr>
          <w:p w:rsidR="00204A41" w:rsidRPr="00146C5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4A41" w:rsidRPr="00146C5F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4A41" w:rsidRPr="00146C5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FD">
        <w:rPr>
          <w:rFonts w:ascii="Times New Roman" w:hAnsi="Times New Roman" w:cs="Times New Roman"/>
          <w:b/>
          <w:sz w:val="24"/>
          <w:szCs w:val="24"/>
        </w:rPr>
        <w:t>1. Движение целевых средств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</w:t>
      </w:r>
      <w:r w:rsidRPr="008261FD">
        <w:rPr>
          <w:rFonts w:ascii="Times New Roman" w:hAnsi="Times New Roman" w:cs="Times New Roman"/>
          <w:sz w:val="20"/>
          <w:szCs w:val="20"/>
        </w:rPr>
        <w:t>орма 0503324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8261FD">
        <w:rPr>
          <w:rFonts w:ascii="Times New Roman" w:hAnsi="Times New Roman" w:cs="Times New Roman"/>
          <w:sz w:val="20"/>
          <w:szCs w:val="20"/>
        </w:rPr>
        <w:t xml:space="preserve"> с.1</w:t>
      </w:r>
    </w:p>
    <w:tbl>
      <w:tblPr>
        <w:tblStyle w:val="ac"/>
        <w:tblW w:w="21654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851"/>
        <w:gridCol w:w="992"/>
        <w:gridCol w:w="850"/>
        <w:gridCol w:w="851"/>
        <w:gridCol w:w="567"/>
        <w:gridCol w:w="710"/>
        <w:gridCol w:w="955"/>
        <w:gridCol w:w="603"/>
        <w:gridCol w:w="746"/>
        <w:gridCol w:w="832"/>
        <w:gridCol w:w="851"/>
        <w:gridCol w:w="850"/>
        <w:gridCol w:w="690"/>
        <w:gridCol w:w="728"/>
        <w:gridCol w:w="973"/>
        <w:gridCol w:w="956"/>
        <w:gridCol w:w="956"/>
        <w:gridCol w:w="639"/>
        <w:gridCol w:w="850"/>
        <w:gridCol w:w="889"/>
        <w:gridCol w:w="529"/>
        <w:gridCol w:w="838"/>
        <w:gridCol w:w="863"/>
      </w:tblGrid>
      <w:tr w:rsidR="00204A41" w:rsidRPr="00DA1545" w:rsidTr="00204A41">
        <w:tc>
          <w:tcPr>
            <w:tcW w:w="6629" w:type="dxa"/>
            <w:gridSpan w:val="7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Межбюджетный трансферт</w:t>
            </w:r>
          </w:p>
        </w:tc>
        <w:tc>
          <w:tcPr>
            <w:tcW w:w="8505" w:type="dxa"/>
            <w:gridSpan w:val="11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Неиспользованный остаток прошлых лет</w:t>
            </w:r>
          </w:p>
        </w:tc>
        <w:tc>
          <w:tcPr>
            <w:tcW w:w="4290" w:type="dxa"/>
            <w:gridSpan w:val="5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Операции текущего финансового года</w:t>
            </w:r>
          </w:p>
        </w:tc>
        <w:tc>
          <w:tcPr>
            <w:tcW w:w="2230" w:type="dxa"/>
            <w:gridSpan w:val="3"/>
          </w:tcPr>
          <w:p w:rsidR="00204A41" w:rsidRPr="0021115A" w:rsidRDefault="00204A41" w:rsidP="00204A41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Остаток средств 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жетах на конец отчет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периода</w:t>
            </w:r>
          </w:p>
        </w:tc>
      </w:tr>
      <w:tr w:rsidR="00204A41" w:rsidRPr="00DA1545" w:rsidTr="00204A41">
        <w:tc>
          <w:tcPr>
            <w:tcW w:w="1384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показа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теля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главы по    БК 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вида рас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хода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цели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2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ОКТМО контр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агента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 статьи расхо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 по 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 дохо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32" w:type="dxa"/>
            <w:gridSpan w:val="3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1 января</w:t>
            </w:r>
          </w:p>
        </w:tc>
        <w:tc>
          <w:tcPr>
            <w:tcW w:w="2181" w:type="dxa"/>
            <w:gridSpan w:val="3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перечислено дебитор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задолженности прошлых лет</w:t>
            </w:r>
          </w:p>
        </w:tc>
        <w:tc>
          <w:tcPr>
            <w:tcW w:w="851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из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бюд-жета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1418" w:type="dxa"/>
            <w:gridSpan w:val="2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возвращено в федеральный бюджет</w:t>
            </w:r>
          </w:p>
        </w:tc>
        <w:tc>
          <w:tcPr>
            <w:tcW w:w="973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из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бюджета</w:t>
            </w:r>
          </w:p>
        </w:tc>
        <w:tc>
          <w:tcPr>
            <w:tcW w:w="956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пило из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в отчет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 периоде</w:t>
            </w:r>
          </w:p>
        </w:tc>
        <w:tc>
          <w:tcPr>
            <w:tcW w:w="956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щено в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ральный бюджет поступ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лений теку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щего года</w:t>
            </w:r>
          </w:p>
        </w:tc>
        <w:tc>
          <w:tcPr>
            <w:tcW w:w="1489" w:type="dxa"/>
            <w:gridSpan w:val="2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кассовый расход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жета субъекта Российской Федерации</w:t>
            </w:r>
          </w:p>
        </w:tc>
        <w:tc>
          <w:tcPr>
            <w:tcW w:w="889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вый расход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бюдже-та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529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204A41" w:rsidRPr="00DA1545" w:rsidTr="00204A41">
        <w:tc>
          <w:tcPr>
            <w:tcW w:w="1384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1665" w:type="dxa"/>
            <w:gridSpan w:val="2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603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 </w:t>
            </w:r>
          </w:p>
        </w:tc>
        <w:tc>
          <w:tcPr>
            <w:tcW w:w="1578" w:type="dxa"/>
            <w:gridSpan w:val="2"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728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взыс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кано</w:t>
            </w:r>
          </w:p>
        </w:tc>
        <w:tc>
          <w:tcPr>
            <w:tcW w:w="973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</w:t>
            </w:r>
          </w:p>
        </w:tc>
        <w:tc>
          <w:tcPr>
            <w:tcW w:w="850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пере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лено 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889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vMerge/>
            <w:vAlign w:val="center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жете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кой Феде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863" w:type="dxa"/>
            <w:vMerge w:val="restart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жетах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бюд-жете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</w:tr>
      <w:tr w:rsidR="00204A41" w:rsidRPr="00DA1545" w:rsidTr="00204A41">
        <w:tc>
          <w:tcPr>
            <w:tcW w:w="1384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жете 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 </w:t>
            </w:r>
          </w:p>
        </w:tc>
        <w:tc>
          <w:tcPr>
            <w:tcW w:w="955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бюдже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тах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бюдже-</w:t>
            </w:r>
          </w:p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ТГВФ</w:t>
            </w:r>
          </w:p>
        </w:tc>
        <w:tc>
          <w:tcPr>
            <w:tcW w:w="603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  субъ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 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бюд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бюд-жет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ТГВФ</w:t>
            </w:r>
          </w:p>
        </w:tc>
        <w:tc>
          <w:tcPr>
            <w:tcW w:w="851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Сумма меж-бюджетных трансфертов, всего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в том числе по коду главы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04A41" w:rsidRPr="00CF717E" w:rsidTr="00204A41">
        <w:tc>
          <w:tcPr>
            <w:tcW w:w="1384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5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2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2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7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56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63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9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8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04A41" w:rsidRPr="00CF717E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204A41" w:rsidSect="00F520B2">
          <w:headerReference w:type="default" r:id="rId31"/>
          <w:pgSz w:w="23814" w:h="16839" w:orient="landscape" w:code="8"/>
          <w:pgMar w:top="1701" w:right="1134" w:bottom="567" w:left="1134" w:header="567" w:footer="567" w:gutter="0"/>
          <w:cols w:space="708"/>
          <w:titlePg/>
          <w:docGrid w:linePitch="360"/>
        </w:sectPr>
      </w:pP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3F">
        <w:rPr>
          <w:rFonts w:ascii="Times New Roman" w:hAnsi="Times New Roman" w:cs="Times New Roman"/>
          <w:b/>
          <w:sz w:val="24"/>
          <w:szCs w:val="24"/>
        </w:rPr>
        <w:lastRenderedPageBreak/>
        <w:t>2. Расходование целевых средств</w:t>
      </w:r>
    </w:p>
    <w:p w:rsidR="00204A41" w:rsidRDefault="00204A41" w:rsidP="00204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92F3F">
        <w:rPr>
          <w:rFonts w:ascii="Times New Roman" w:hAnsi="Times New Roman" w:cs="Times New Roman"/>
          <w:sz w:val="20"/>
          <w:szCs w:val="20"/>
        </w:rPr>
        <w:t>форма 0503324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392F3F">
        <w:rPr>
          <w:rFonts w:ascii="Times New Roman" w:hAnsi="Times New Roman" w:cs="Times New Roman"/>
          <w:sz w:val="20"/>
          <w:szCs w:val="20"/>
        </w:rPr>
        <w:t xml:space="preserve"> с.2</w:t>
      </w:r>
    </w:p>
    <w:tbl>
      <w:tblPr>
        <w:tblStyle w:val="ac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036"/>
        <w:gridCol w:w="867"/>
        <w:gridCol w:w="1470"/>
        <w:gridCol w:w="1261"/>
        <w:gridCol w:w="1007"/>
        <w:gridCol w:w="850"/>
        <w:gridCol w:w="1418"/>
      </w:tblGrid>
      <w:tr w:rsidR="00204A41" w:rsidTr="00204A41">
        <w:tc>
          <w:tcPr>
            <w:tcW w:w="1589" w:type="dxa"/>
            <w:vAlign w:val="center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6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 цели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ОКТМО контрагента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вой статьи расходов по </w:t>
            </w:r>
            <w:r w:rsidRPr="002111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БК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07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раздела/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дела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vAlign w:val="center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вида рас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4845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кассового расхода</w:t>
            </w:r>
          </w:p>
        </w:tc>
      </w:tr>
      <w:tr w:rsidR="00204A41" w:rsidTr="00204A41">
        <w:tc>
          <w:tcPr>
            <w:tcW w:w="1589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7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4A41" w:rsidTr="00204A41">
        <w:tc>
          <w:tcPr>
            <w:tcW w:w="1589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Расходы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вых средств, всего:</w:t>
            </w:r>
          </w:p>
        </w:tc>
        <w:tc>
          <w:tcPr>
            <w:tcW w:w="1036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0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7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</w:pPr>
            <w:r w:rsidRPr="002E767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Pr="00392F3F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по коду главы</w:t>
            </w:r>
          </w:p>
        </w:tc>
        <w:tc>
          <w:tcPr>
            <w:tcW w:w="1036" w:type="dxa"/>
          </w:tcPr>
          <w:p w:rsidR="00204A41" w:rsidRPr="00392F3F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0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7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204A41" w:rsidRDefault="00204A41" w:rsidP="00204A41">
            <w:pPr>
              <w:jc w:val="center"/>
            </w:pPr>
            <w:r w:rsidRPr="00555B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Default="00204A41" w:rsidP="00204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92F3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03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41" w:rsidTr="00204A41">
        <w:tc>
          <w:tcPr>
            <w:tcW w:w="1589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204A41" w:rsidRPr="0021115A" w:rsidRDefault="00204A41" w:rsidP="00204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15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1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4A41" w:rsidRDefault="00204A41" w:rsidP="00204A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84FF8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</w:t>
      </w:r>
    </w:p>
    <w:p w:rsidR="00204A41" w:rsidRPr="001B6EFE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B6EFE">
        <w:rPr>
          <w:rFonts w:ascii="Times New Roman" w:eastAsia="Calibri" w:hAnsi="Times New Roman" w:cs="Times New Roman"/>
          <w:color w:val="000000" w:themeColor="text1"/>
          <w:vertAlign w:val="superscript"/>
        </w:rPr>
        <w:t>1)</w:t>
      </w:r>
      <w:r w:rsidRPr="001B6EFE">
        <w:rPr>
          <w:rFonts w:ascii="Times New Roman" w:eastAsia="Calibri" w:hAnsi="Times New Roman" w:cs="Times New Roman"/>
        </w:rPr>
        <w:t xml:space="preserve"> Код главы по БК – установленный законом Краснодарского края о бюджете Красно</w:t>
      </w:r>
      <w:r w:rsidRPr="001B6EFE">
        <w:rPr>
          <w:rFonts w:ascii="Times New Roman" w:eastAsia="Calibri" w:hAnsi="Times New Roman" w:cs="Times New Roman"/>
        </w:rPr>
        <w:softHyphen/>
        <w:t>дарского края код главного распорядителя средств бюджета Краснодарского края, за кото</w:t>
      </w:r>
      <w:r w:rsidRPr="001B6EFE">
        <w:rPr>
          <w:rFonts w:ascii="Times New Roman" w:eastAsia="Calibri" w:hAnsi="Times New Roman" w:cs="Times New Roman"/>
        </w:rPr>
        <w:softHyphen/>
        <w:t>рым закреплено полномочие предоставлять межбюджетные трансферты в форме субсидий, субвенций и иных межбюджетных трансфертов, имеющих целевое</w:t>
      </w:r>
      <w:r w:rsidRPr="001B6EFE">
        <w:rPr>
          <w:rFonts w:ascii="Calibri" w:eastAsia="Calibri" w:hAnsi="Calibri" w:cs="Times New Roman"/>
        </w:rPr>
        <w:t xml:space="preserve"> </w:t>
      </w:r>
      <w:r w:rsidRPr="001B6EFE">
        <w:rPr>
          <w:rFonts w:ascii="Times New Roman" w:eastAsia="Calibri" w:hAnsi="Times New Roman" w:cs="Times New Roman"/>
        </w:rPr>
        <w:t>назначение (далее – целевые средства), и (или) установленный распоряжением Губернатора Краснодарского края код главного администратора доходов бюджета Краснодарского края от воз</w:t>
      </w:r>
      <w:r w:rsidRPr="001B6EFE">
        <w:rPr>
          <w:rFonts w:ascii="Times New Roman" w:eastAsia="Calibri" w:hAnsi="Times New Roman" w:cs="Times New Roman"/>
        </w:rPr>
        <w:softHyphen/>
        <w:t>врата неиспользованных остатков целевых средств,</w:t>
      </w:r>
      <w:r w:rsidRPr="001B6EFE">
        <w:rPr>
          <w:rFonts w:ascii="Calibri" w:eastAsia="Calibri" w:hAnsi="Calibri" w:cs="Times New Roman"/>
        </w:rPr>
        <w:t xml:space="preserve"> </w:t>
      </w:r>
      <w:r w:rsidRPr="001B6EFE">
        <w:rPr>
          <w:rFonts w:ascii="Times New Roman" w:eastAsia="Calibri" w:hAnsi="Times New Roman" w:cs="Times New Roman"/>
        </w:rPr>
        <w:t>прошлых лет.</w:t>
      </w:r>
    </w:p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2)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вида расхода – группа, подгруппа кода вида расходов при предоставлении целевых средств.</w:t>
      </w:r>
    </w:p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3)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цели – код цели в соответствии с Информацией об аналитических кодах, ис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пользуемых Федеральным казначейством в целях санкционирования операций с целевыми расходами.</w:t>
      </w:r>
    </w:p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4)</w:t>
      </w:r>
      <w:r w:rsidRPr="00C84FF8">
        <w:rPr>
          <w:rFonts w:ascii="Times New Roman" w:eastAsia="Calibri" w:hAnsi="Times New Roman" w:cs="Times New Roman"/>
          <w:color w:val="000000" w:themeColor="text1"/>
        </w:rPr>
        <w:t>ОКТМО контрагента – не заполняется.</w:t>
      </w:r>
    </w:p>
    <w:p w:rsidR="00204A41" w:rsidRPr="00C84FF8" w:rsidRDefault="00204A41" w:rsidP="00204A4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5)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Код целевой статьи расходов по БК – 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t>указыва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ется код целевой статьи расходов бюджета Краснодарского края, по кото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рой предоставлялись целевые средства.</w:t>
      </w:r>
    </w:p>
    <w:p w:rsidR="00204A41" w:rsidRPr="00C84FF8" w:rsidRDefault="00204A41" w:rsidP="00204A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FF0000"/>
        </w:rPr>
        <w:tab/>
      </w: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6)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Администратор доходов – код главного администратора доходов местного бюджета от предоставления межбюджетных трансфертов. </w:t>
      </w:r>
    </w:p>
    <w:p w:rsidR="00204A41" w:rsidRPr="00C84FF8" w:rsidRDefault="00204A41" w:rsidP="00204A4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7)</w:t>
      </w:r>
      <w:r w:rsidRPr="00C84FF8">
        <w:rPr>
          <w:rFonts w:ascii="Times New Roman" w:eastAsia="Calibri" w:hAnsi="Times New Roman" w:cs="Times New Roman"/>
          <w:color w:val="000000" w:themeColor="text1"/>
        </w:rPr>
        <w:t>Код раздела/подраздела – код классификации расходов бюджетов, по которому про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изведены кассовые расходы, источником финансового обеспечения которых являются целе</w:t>
      </w:r>
      <w:r w:rsidRPr="00C84FF8">
        <w:rPr>
          <w:rFonts w:ascii="Times New Roman" w:eastAsia="Calibri" w:hAnsi="Times New Roman" w:cs="Times New Roman"/>
          <w:color w:val="000000" w:themeColor="text1"/>
        </w:rPr>
        <w:softHyphen/>
        <w:t>вые средства.</w:t>
      </w:r>
      <w:r w:rsidRPr="00C84F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204A41" w:rsidRPr="00C84FF8" w:rsidRDefault="00204A41" w:rsidP="00204A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C84FF8">
        <w:rPr>
          <w:rFonts w:ascii="Times New Roman" w:eastAsia="Calibri" w:hAnsi="Times New Roman" w:cs="Times New Roman"/>
          <w:color w:val="000000" w:themeColor="text1"/>
          <w:vertAlign w:val="superscript"/>
        </w:rPr>
        <w:t>8)</w:t>
      </w:r>
      <w:r w:rsidRPr="00C84FF8">
        <w:rPr>
          <w:rFonts w:ascii="Times New Roman" w:eastAsia="Calibri" w:hAnsi="Times New Roman" w:cs="Times New Roman"/>
          <w:color w:val="000000" w:themeColor="text1"/>
        </w:rPr>
        <w:t xml:space="preserve">Код вида расхода – детализированный код классификации расходов бюджетов, по которому произведены кассовые расходы, источником финансового обеспечения которых являются целевые средства.          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Руководитель                                       __________________                     __________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C84FF8">
        <w:rPr>
          <w:rFonts w:ascii="Times New Roman" w:hAnsi="Times New Roman" w:cs="Times New Roman"/>
        </w:rPr>
        <w:t xml:space="preserve"> (подпись)                                     (расшифровка подписи)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Руководитель финансово-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экономической службы                      __________________                     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______________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</w:t>
      </w:r>
      <w:r>
        <w:rPr>
          <w:rFonts w:ascii="Times New Roman" w:hAnsi="Times New Roman" w:cs="Times New Roman"/>
        </w:rPr>
        <w:t xml:space="preserve"> </w:t>
      </w:r>
      <w:r w:rsidRPr="00C84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84FF8">
        <w:rPr>
          <w:rFonts w:ascii="Times New Roman" w:hAnsi="Times New Roman" w:cs="Times New Roman"/>
        </w:rPr>
        <w:t>расшифровка подписи)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>Главный бухгалтер                             __________________                     ________</w:t>
      </w:r>
      <w:r>
        <w:rPr>
          <w:rFonts w:ascii="Times New Roman" w:hAnsi="Times New Roman" w:cs="Times New Roman"/>
        </w:rPr>
        <w:t>_______</w:t>
      </w:r>
      <w:r w:rsidRPr="00C84FF8">
        <w:rPr>
          <w:rFonts w:ascii="Times New Roman" w:hAnsi="Times New Roman" w:cs="Times New Roman"/>
        </w:rPr>
        <w:t>____________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                                                                        (подпись)          </w:t>
      </w:r>
      <w:r>
        <w:rPr>
          <w:rFonts w:ascii="Times New Roman" w:hAnsi="Times New Roman" w:cs="Times New Roman"/>
        </w:rPr>
        <w:t xml:space="preserve">                          </w:t>
      </w:r>
      <w:r w:rsidRPr="00C84FF8">
        <w:rPr>
          <w:rFonts w:ascii="Times New Roman" w:hAnsi="Times New Roman" w:cs="Times New Roman"/>
        </w:rPr>
        <w:t xml:space="preserve">  (расшифровка подписи)</w:t>
      </w: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4A41" w:rsidRPr="00C84FF8" w:rsidRDefault="00204A41" w:rsidP="00204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FF8">
        <w:rPr>
          <w:rFonts w:ascii="Times New Roman" w:hAnsi="Times New Roman" w:cs="Times New Roman"/>
        </w:rPr>
        <w:t xml:space="preserve"> «___» ___________ 20 ___ г.</w:t>
      </w: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204A41" w:rsidRDefault="00204A41" w:rsidP="0020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4A41" w:rsidSect="00204A41">
          <w:pgSz w:w="11906" w:h="16838"/>
          <w:pgMar w:top="1134" w:right="624" w:bottom="1134" w:left="1701" w:header="567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О.Б. Нечаева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204A41" w:rsidRPr="00204A41" w:rsidTr="00204A41">
        <w:tc>
          <w:tcPr>
            <w:tcW w:w="5211" w:type="dxa"/>
          </w:tcPr>
          <w:p w:rsidR="00204A41" w:rsidRPr="00C903E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                                                                  </w:t>
            </w:r>
          </w:p>
          <w:p w:rsidR="00C903E1" w:rsidRDefault="00C903E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3E1" w:rsidRDefault="00C903E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C9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204A41" w:rsidRPr="00C903E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204A41" w:rsidRPr="00204A41" w:rsidRDefault="00204A41" w:rsidP="00204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квартальной бюджетной отчетности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сводной бухгалтерской отчетности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Тимашевского района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40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98"/>
        <w:gridCol w:w="1790"/>
        <w:gridCol w:w="2409"/>
      </w:tblGrid>
      <w:tr w:rsidR="00204A41" w:rsidRPr="00204A41" w:rsidTr="00204A41">
        <w:trPr>
          <w:trHeight w:val="459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формы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</w:p>
        </w:tc>
      </w:tr>
      <w:tr w:rsidR="00204A41" w:rsidRPr="00204A41" w:rsidTr="00204A41">
        <w:trPr>
          <w:trHeight w:val="310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2650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бюджета» по пока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зателям по исполнению бюджета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 (для го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родских округов, муниципальных райо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нов, городских и сельских поселений)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рабочий день месяца,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следующего за отчетным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0503125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757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74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"Справка о суммах консолидируемых поступлений, подлежащих зачислению на счет бюджета»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0503184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753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0503178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15"/>
        </w:trPr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«Отчет об исполнении бюджета»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134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«Справочная таблица к отчету об испол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нении консолидированного бюджета субъекта Российской Федерации»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0503387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5 числа                 месяца,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rPr>
          <w:trHeight w:val="416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исполнении бюджета»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0503164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ным фондом»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0503324Ф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 числа                 месяца,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отчету об ис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полнении бюджета»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средств» за полугодие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0503123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движении денежных средств учреждения» за полугодие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0503723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учреждением плана его финансово-хозяйственной дея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тельности»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остатках денежных средств учреждения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0503779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«Справка по консолидируемым расчетам бюджетного учреждения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0503725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«Отчет о бюджетных обязательствах» по состоянию на 1 июля, 1 октября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204A41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бюджетных обязательствах» – по показателям о принятии и исполнении получателями бюджетных средств бюд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жетных обязательств в ходе реализации национальных проектов (программ), ком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плексного плана модернизации и расши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рения магистральной инфраструктуры (региональных проектов в составе нацио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ской задолженности» на 1 июля, на 1 ок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тября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использовании межбюджетных трансфертов из краевого бюджета муни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ципальными образованиями и территори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альным государственным внебюджетным фондом»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0503324К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об изменении остатков ва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люты баланса»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63"/>
        </w:trPr>
        <w:tc>
          <w:tcPr>
            <w:tcW w:w="5298" w:type="dxa"/>
          </w:tcPr>
          <w:p w:rsidR="00204A41" w:rsidRPr="00204A41" w:rsidRDefault="00204A41" w:rsidP="00204A4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на 1 июля, на 1 октября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– по показателям о принятии и исполнении учреждением обязательств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851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Балансу учре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ждения»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0503760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2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709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об изменении остатков ва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люты баланса учреждения»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0503773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74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709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872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709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«Сведения по дебиторской и кредитор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ской задолженности учреждения» на 1 июля, на 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0503769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36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Сведения об исполнении судебных решений по денежным обязательствам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0503296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исполнении судебных решений по денежным обязательствам учреждения»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0503295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отчетности представляются в финансовое управление в электронном виде.</w:t>
      </w:r>
    </w:p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О.Б. Нечаева</w:t>
      </w:r>
    </w:p>
    <w:p w:rsidR="00204A41" w:rsidRDefault="00204A41" w:rsidP="0020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04A41" w:rsidSect="00204A41">
          <w:headerReference w:type="default" r:id="rId3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204A41" w:rsidRPr="00204A41" w:rsidTr="00204A41">
        <w:tc>
          <w:tcPr>
            <w:tcW w:w="5211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4536" w:type="dxa"/>
          </w:tcPr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                                                           </w:t>
            </w:r>
          </w:p>
          <w:p w:rsidR="00C903E1" w:rsidRDefault="00C903E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3E1" w:rsidRDefault="00C903E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C9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Дербентского сельского поселения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</w:t>
            </w:r>
          </w:p>
          <w:p w:rsid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204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204A41" w:rsidRPr="00204A41" w:rsidRDefault="00204A41" w:rsidP="0020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месячной бюджетной отчетности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сводной бухгалтерской отчетности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Дербентского сельского поселения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 Тимашевского района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40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04A41" w:rsidRPr="00204A41" w:rsidRDefault="00204A41" w:rsidP="00204A41">
      <w:pPr>
        <w:tabs>
          <w:tab w:val="left" w:pos="567"/>
          <w:tab w:val="left" w:pos="851"/>
          <w:tab w:val="left" w:pos="54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98"/>
        <w:gridCol w:w="1790"/>
        <w:gridCol w:w="2409"/>
      </w:tblGrid>
      <w:tr w:rsidR="00204A41" w:rsidRPr="00204A41" w:rsidTr="00204A41">
        <w:trPr>
          <w:trHeight w:val="459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формы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представления </w:t>
            </w:r>
          </w:p>
        </w:tc>
      </w:tr>
      <w:tr w:rsidR="00204A41" w:rsidRPr="00204A41" w:rsidTr="00204A41">
        <w:trPr>
          <w:trHeight w:val="310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1599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исполнении бюджета» по пока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зателям по исполнению бюджета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ставе национальных проектов) (для го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родских округов, муниципальных райо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нов, городских и сельских поселений)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 рабочий день месяца,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следующего за отчетным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периодом</w:t>
            </w:r>
          </w:p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341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«Справка по консолидируемым расчетам»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0503125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1783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71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"Справка о суммах консолидируемых поступлений, подлежащих зачислению на счет бюджета»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0503184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699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245"/>
              </w:tabs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0503178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495"/>
        </w:trPr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«Отчет об исполнении бюджета»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0503117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997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«Справочная таблица к отчету об испол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нении консолидированного бюджета субъекта Российской Федерации»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0503387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5 числа                 месяца,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отчету об ис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полнении бюджета»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A41" w:rsidRPr="00204A41" w:rsidTr="00204A41">
        <w:trPr>
          <w:trHeight w:val="2247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 бюджетных обязательствах» – по показателям о принятии и исполнении получателями бюджетных средств бюд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жетных обязательств в ходе реализации национальных проектов (программ), ком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плексного плана модернизации и расши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рения магистральной инфраструктуры (региональных проектов в составе нацио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нальных проектов)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0503128-НП</w:t>
            </w:r>
          </w:p>
        </w:tc>
        <w:tc>
          <w:tcPr>
            <w:tcW w:w="2409" w:type="dxa"/>
            <w:vMerge w:val="restart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 числа                  месяца,                                     следующего </w:t>
            </w:r>
          </w:p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  <w:p w:rsidR="00204A41" w:rsidRPr="00204A41" w:rsidRDefault="00204A41" w:rsidP="00204A41">
            <w:pPr>
              <w:tabs>
                <w:tab w:val="left" w:pos="34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2186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«Отчет об обязательствах учреждения» – по показателям о принятии и исполнении учреждением обязательств в ходе реализации национальных проектов (про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грамм), комплексного плана модерниза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ции и расширения магистральной инфра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структуры (региональных проектов в со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ставе национальных проектов)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0503738-НП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A41" w:rsidRPr="00204A41" w:rsidTr="00204A41">
        <w:trPr>
          <w:trHeight w:val="557"/>
        </w:trPr>
        <w:tc>
          <w:tcPr>
            <w:tcW w:w="5298" w:type="dxa"/>
          </w:tcPr>
          <w:p w:rsidR="00204A41" w:rsidRPr="00204A41" w:rsidRDefault="00204A41" w:rsidP="00204A41">
            <w:pPr>
              <w:tabs>
                <w:tab w:val="left" w:pos="851"/>
                <w:tab w:val="left" w:pos="5400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«Пояснительная записка к Балансу учре</w:t>
            </w: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ждения» (текстовый формат) </w:t>
            </w:r>
          </w:p>
        </w:tc>
        <w:tc>
          <w:tcPr>
            <w:tcW w:w="1790" w:type="dxa"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A4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0503760</w:t>
            </w:r>
          </w:p>
        </w:tc>
        <w:tc>
          <w:tcPr>
            <w:tcW w:w="2409" w:type="dxa"/>
            <w:vMerge/>
          </w:tcPr>
          <w:p w:rsidR="00204A41" w:rsidRPr="00204A41" w:rsidRDefault="00204A41" w:rsidP="00204A41">
            <w:pPr>
              <w:tabs>
                <w:tab w:val="left" w:pos="567"/>
                <w:tab w:val="left" w:pos="5400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отчетности представляются в финансовое управление в электронном виде.</w:t>
      </w:r>
    </w:p>
    <w:p w:rsidR="00204A41" w:rsidRPr="00204A41" w:rsidRDefault="00204A41" w:rsidP="0020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5205"/>
          <w:tab w:val="left" w:pos="58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204A41" w:rsidRPr="00204A41" w:rsidRDefault="00204A41" w:rsidP="00204A41">
      <w:pPr>
        <w:tabs>
          <w:tab w:val="left" w:pos="709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                                                                             О.Б. Нечаева</w:t>
      </w:r>
    </w:p>
    <w:p w:rsidR="00204A41" w:rsidRPr="00204A41" w:rsidRDefault="00204A41" w:rsidP="0020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ED" w:rsidRDefault="00553DED" w:rsidP="0020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53DED" w:rsidSect="00204A41">
      <w:pgSz w:w="11906" w:h="16838"/>
      <w:pgMar w:top="1134" w:right="567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79" w:rsidRDefault="00CC3E79">
      <w:pPr>
        <w:spacing w:after="0" w:line="240" w:lineRule="auto"/>
      </w:pPr>
      <w:r>
        <w:separator/>
      </w:r>
    </w:p>
  </w:endnote>
  <w:endnote w:type="continuationSeparator" w:id="0">
    <w:p w:rsidR="00CC3E79" w:rsidRDefault="00CC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79" w:rsidRDefault="00CC3E79">
      <w:pPr>
        <w:spacing w:after="0" w:line="240" w:lineRule="auto"/>
      </w:pPr>
      <w:r>
        <w:separator/>
      </w:r>
    </w:p>
  </w:footnote>
  <w:footnote w:type="continuationSeparator" w:id="0">
    <w:p w:rsidR="00CC3E79" w:rsidRDefault="00CC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41" w:rsidRPr="00AD0428" w:rsidRDefault="00941BA6" w:rsidP="001D1F32">
    <w:pPr>
      <w:pStyle w:val="a7"/>
      <w:jc w:val="center"/>
      <w:rPr>
        <w:sz w:val="28"/>
        <w:szCs w:val="28"/>
      </w:rPr>
    </w:pPr>
    <w:r w:rsidRPr="00AD0428">
      <w:rPr>
        <w:sz w:val="28"/>
        <w:szCs w:val="28"/>
      </w:rPr>
      <w:fldChar w:fldCharType="begin"/>
    </w:r>
    <w:r w:rsidR="00204A41" w:rsidRPr="00AD0428">
      <w:rPr>
        <w:sz w:val="28"/>
        <w:szCs w:val="28"/>
      </w:rPr>
      <w:instrText xml:space="preserve"> PAGE   \* MERGEFORMAT </w:instrText>
    </w:r>
    <w:r w:rsidRPr="00AD0428">
      <w:rPr>
        <w:sz w:val="28"/>
        <w:szCs w:val="28"/>
      </w:rPr>
      <w:fldChar w:fldCharType="separate"/>
    </w:r>
    <w:r w:rsidR="00D72EB9">
      <w:rPr>
        <w:noProof/>
        <w:sz w:val="28"/>
        <w:szCs w:val="28"/>
      </w:rPr>
      <w:t>5</w:t>
    </w:r>
    <w:r w:rsidRPr="00AD0428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566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A41" w:rsidRPr="00841104" w:rsidRDefault="00204A41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204A41" w:rsidRDefault="00204A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2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A41" w:rsidRPr="00841104" w:rsidRDefault="00204A41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204A41" w:rsidRDefault="00204A41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50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A41" w:rsidRPr="00841104" w:rsidRDefault="00204A41">
        <w:pPr>
          <w:pStyle w:val="a7"/>
          <w:jc w:val="center"/>
          <w:rPr>
            <w:sz w:val="28"/>
            <w:szCs w:val="28"/>
          </w:rPr>
        </w:pPr>
        <w:r w:rsidRPr="00841104">
          <w:rPr>
            <w:sz w:val="28"/>
            <w:szCs w:val="28"/>
          </w:rPr>
          <w:t>2</w:t>
        </w:r>
      </w:p>
    </w:sdtContent>
  </w:sdt>
  <w:p w:rsidR="00204A41" w:rsidRDefault="00204A41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9827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4A41" w:rsidRPr="00204A41" w:rsidRDefault="00941BA6">
        <w:pPr>
          <w:pStyle w:val="a7"/>
          <w:jc w:val="center"/>
          <w:rPr>
            <w:sz w:val="28"/>
            <w:szCs w:val="28"/>
          </w:rPr>
        </w:pPr>
        <w:r w:rsidRPr="00204A41">
          <w:rPr>
            <w:sz w:val="28"/>
            <w:szCs w:val="28"/>
          </w:rPr>
          <w:fldChar w:fldCharType="begin"/>
        </w:r>
        <w:r w:rsidR="00204A41" w:rsidRPr="00204A41">
          <w:rPr>
            <w:sz w:val="28"/>
            <w:szCs w:val="28"/>
          </w:rPr>
          <w:instrText>PAGE   \* MERGEFORMAT</w:instrText>
        </w:r>
        <w:r w:rsidRPr="00204A41">
          <w:rPr>
            <w:sz w:val="28"/>
            <w:szCs w:val="28"/>
          </w:rPr>
          <w:fldChar w:fldCharType="separate"/>
        </w:r>
        <w:r w:rsidR="00D72EB9">
          <w:rPr>
            <w:noProof/>
            <w:sz w:val="28"/>
            <w:szCs w:val="28"/>
          </w:rPr>
          <w:t>2</w:t>
        </w:r>
        <w:r w:rsidRPr="00204A41">
          <w:rPr>
            <w:sz w:val="28"/>
            <w:szCs w:val="28"/>
          </w:rPr>
          <w:fldChar w:fldCharType="end"/>
        </w:r>
      </w:p>
    </w:sdtContent>
  </w:sdt>
  <w:p w:rsidR="00204A41" w:rsidRDefault="00204A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6CFE"/>
    <w:multiLevelType w:val="hybridMultilevel"/>
    <w:tmpl w:val="DBB8CB50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D95DCD"/>
    <w:multiLevelType w:val="hybridMultilevel"/>
    <w:tmpl w:val="89421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E36"/>
    <w:rsid w:val="00020CE0"/>
    <w:rsid w:val="0003177C"/>
    <w:rsid w:val="0003457F"/>
    <w:rsid w:val="0009052F"/>
    <w:rsid w:val="000A17DA"/>
    <w:rsid w:val="000A4F47"/>
    <w:rsid w:val="000B40EC"/>
    <w:rsid w:val="00153251"/>
    <w:rsid w:val="00160073"/>
    <w:rsid w:val="001B6089"/>
    <w:rsid w:val="001D1F32"/>
    <w:rsid w:val="001D6232"/>
    <w:rsid w:val="001E1E0C"/>
    <w:rsid w:val="001E26A2"/>
    <w:rsid w:val="00201BEA"/>
    <w:rsid w:val="00204A41"/>
    <w:rsid w:val="00256E1D"/>
    <w:rsid w:val="00257DA3"/>
    <w:rsid w:val="00265478"/>
    <w:rsid w:val="002A677B"/>
    <w:rsid w:val="002B091A"/>
    <w:rsid w:val="002F5AEB"/>
    <w:rsid w:val="003268C4"/>
    <w:rsid w:val="003336F7"/>
    <w:rsid w:val="0034444A"/>
    <w:rsid w:val="00352286"/>
    <w:rsid w:val="00374A06"/>
    <w:rsid w:val="003C732C"/>
    <w:rsid w:val="003C7DCA"/>
    <w:rsid w:val="003F5691"/>
    <w:rsid w:val="00407088"/>
    <w:rsid w:val="004176B2"/>
    <w:rsid w:val="00436024"/>
    <w:rsid w:val="004402E3"/>
    <w:rsid w:val="00450E95"/>
    <w:rsid w:val="004A6F72"/>
    <w:rsid w:val="00510E6A"/>
    <w:rsid w:val="00512812"/>
    <w:rsid w:val="00553DED"/>
    <w:rsid w:val="005618C3"/>
    <w:rsid w:val="005A1724"/>
    <w:rsid w:val="005D25AC"/>
    <w:rsid w:val="006223F0"/>
    <w:rsid w:val="00634594"/>
    <w:rsid w:val="006349D0"/>
    <w:rsid w:val="00641B95"/>
    <w:rsid w:val="0066505B"/>
    <w:rsid w:val="006701A3"/>
    <w:rsid w:val="006A1A83"/>
    <w:rsid w:val="006A62C0"/>
    <w:rsid w:val="006B2498"/>
    <w:rsid w:val="006F15C4"/>
    <w:rsid w:val="006F7525"/>
    <w:rsid w:val="0071065D"/>
    <w:rsid w:val="007268DE"/>
    <w:rsid w:val="00733E98"/>
    <w:rsid w:val="007410E3"/>
    <w:rsid w:val="00762C13"/>
    <w:rsid w:val="007A4969"/>
    <w:rsid w:val="007E1B93"/>
    <w:rsid w:val="00857B49"/>
    <w:rsid w:val="0088368B"/>
    <w:rsid w:val="00892A83"/>
    <w:rsid w:val="00894F2D"/>
    <w:rsid w:val="008B72F7"/>
    <w:rsid w:val="008C7AF3"/>
    <w:rsid w:val="008E2C23"/>
    <w:rsid w:val="008F36E7"/>
    <w:rsid w:val="008F6006"/>
    <w:rsid w:val="009124F8"/>
    <w:rsid w:val="00915E2A"/>
    <w:rsid w:val="00926AE9"/>
    <w:rsid w:val="009315A9"/>
    <w:rsid w:val="00941BA6"/>
    <w:rsid w:val="00944902"/>
    <w:rsid w:val="00957B80"/>
    <w:rsid w:val="00981791"/>
    <w:rsid w:val="009D06F0"/>
    <w:rsid w:val="009E670C"/>
    <w:rsid w:val="00A043C3"/>
    <w:rsid w:val="00A14F4A"/>
    <w:rsid w:val="00A50C03"/>
    <w:rsid w:val="00A601D7"/>
    <w:rsid w:val="00A67D56"/>
    <w:rsid w:val="00A80178"/>
    <w:rsid w:val="00A86897"/>
    <w:rsid w:val="00AB7049"/>
    <w:rsid w:val="00AC2CCC"/>
    <w:rsid w:val="00B4252C"/>
    <w:rsid w:val="00B54BEE"/>
    <w:rsid w:val="00BD2E02"/>
    <w:rsid w:val="00BD4BF3"/>
    <w:rsid w:val="00BE16A3"/>
    <w:rsid w:val="00C01F1C"/>
    <w:rsid w:val="00C066D7"/>
    <w:rsid w:val="00C17612"/>
    <w:rsid w:val="00C50098"/>
    <w:rsid w:val="00C71D02"/>
    <w:rsid w:val="00C806BD"/>
    <w:rsid w:val="00C83564"/>
    <w:rsid w:val="00C903E1"/>
    <w:rsid w:val="00CA13F0"/>
    <w:rsid w:val="00CC251A"/>
    <w:rsid w:val="00CC3191"/>
    <w:rsid w:val="00CC3E3B"/>
    <w:rsid w:val="00CC3E79"/>
    <w:rsid w:val="00D15972"/>
    <w:rsid w:val="00D341A3"/>
    <w:rsid w:val="00D72EB9"/>
    <w:rsid w:val="00D75776"/>
    <w:rsid w:val="00D86F36"/>
    <w:rsid w:val="00DE686D"/>
    <w:rsid w:val="00E179EB"/>
    <w:rsid w:val="00E56CC8"/>
    <w:rsid w:val="00E62E36"/>
    <w:rsid w:val="00E958A3"/>
    <w:rsid w:val="00ED11CE"/>
    <w:rsid w:val="00EE1AF5"/>
    <w:rsid w:val="00EE2374"/>
    <w:rsid w:val="00EF26E7"/>
    <w:rsid w:val="00EF3FB1"/>
    <w:rsid w:val="00F25E13"/>
    <w:rsid w:val="00F328E1"/>
    <w:rsid w:val="00F40895"/>
    <w:rsid w:val="00F42946"/>
    <w:rsid w:val="00F478FE"/>
    <w:rsid w:val="00F520B2"/>
    <w:rsid w:val="00F56B08"/>
    <w:rsid w:val="00F70EE0"/>
    <w:rsid w:val="00F86630"/>
    <w:rsid w:val="00FB196C"/>
    <w:rsid w:val="00FB7B66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6677B"/>
  <w15:docId w15:val="{0C0C1797-E01E-4EDB-AADA-81EC9AFE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425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42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57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57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C3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2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2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AE9"/>
  </w:style>
  <w:style w:type="table" w:styleId="ac">
    <w:name w:val="Table Grid"/>
    <w:basedOn w:val="a1"/>
    <w:uiPriority w:val="59"/>
    <w:rsid w:val="00204A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204A4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204A4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C30F-C3C4-4DA2-83E4-1989C169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admin-bsp@mail.ru</dc:creator>
  <cp:lastModifiedBy>USER</cp:lastModifiedBy>
  <cp:revision>51</cp:revision>
  <cp:lastPrinted>2023-12-28T11:16:00Z</cp:lastPrinted>
  <dcterms:created xsi:type="dcterms:W3CDTF">2023-01-30T08:22:00Z</dcterms:created>
  <dcterms:modified xsi:type="dcterms:W3CDTF">2024-02-14T08:52:00Z</dcterms:modified>
</cp:coreProperties>
</file>