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2B" w:rsidRPr="005A0F2B" w:rsidRDefault="005A0F2B" w:rsidP="005A0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A0F2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</w:t>
      </w:r>
      <w:proofErr w:type="gramEnd"/>
      <w:r w:rsidRPr="005A0F2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A0F2B" w:rsidRPr="005A0F2B" w:rsidRDefault="005A0F2B" w:rsidP="005A0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A0F2B">
        <w:rPr>
          <w:rFonts w:ascii="Times New Roman" w:eastAsia="Times New Roman" w:hAnsi="Times New Roman" w:cs="Times New Roman"/>
          <w:b/>
          <w:sz w:val="28"/>
          <w:szCs w:val="28"/>
        </w:rPr>
        <w:t>ТИМАШЕВСКОГО  РАЙОНА</w:t>
      </w:r>
      <w:proofErr w:type="gramEnd"/>
    </w:p>
    <w:p w:rsidR="005A0F2B" w:rsidRPr="005A0F2B" w:rsidRDefault="005A0F2B" w:rsidP="005A0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F2B" w:rsidRPr="005A0F2B" w:rsidRDefault="005A0F2B" w:rsidP="005A0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F2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5A0F2B" w:rsidRPr="005A0F2B" w:rsidRDefault="005A0F2B" w:rsidP="005A0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F2B" w:rsidRPr="005A0F2B" w:rsidRDefault="005A0F2B" w:rsidP="005A0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F2B" w:rsidRPr="005A0F2B" w:rsidRDefault="005A0F2B" w:rsidP="005A0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F2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5A0F2B">
        <w:rPr>
          <w:rFonts w:ascii="Times New Roman" w:eastAsia="Times New Roman" w:hAnsi="Times New Roman" w:cs="Times New Roman"/>
          <w:b/>
          <w:sz w:val="28"/>
          <w:szCs w:val="28"/>
        </w:rPr>
        <w:t>.12.2022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5A0F2B" w:rsidRPr="005A0F2B" w:rsidRDefault="005A0F2B" w:rsidP="005A0F2B">
      <w:pPr>
        <w:autoSpaceDE w:val="0"/>
        <w:spacing w:after="0" w:line="240" w:lineRule="auto"/>
        <w:ind w:left="851" w:right="56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31E" w:rsidRDefault="00ED131E" w:rsidP="00ED131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A15B5D" w:rsidRDefault="00AB2A25" w:rsidP="00ED131E">
      <w:pPr>
        <w:widowControl w:val="0"/>
        <w:spacing w:after="0" w:line="240" w:lineRule="auto"/>
        <w:ind w:left="851" w:right="849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  <w:r w:rsidRPr="00AB2A2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Об</w:t>
      </w:r>
      <w:r w:rsidR="00A15B5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утверждении перечня информации</w:t>
      </w:r>
      <w:r w:rsidRPr="00AB2A2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B2A25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о деятельности организаций, </w:t>
      </w:r>
      <w:r w:rsidR="00A15B5D" w:rsidRPr="00A15B5D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подведомственных </w:t>
      </w:r>
      <w:r w:rsidR="00A15B5D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90334C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>Дербентского сельского поселения</w:t>
      </w:r>
      <w:r w:rsidR="00A15B5D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 </w:t>
      </w:r>
    </w:p>
    <w:p w:rsidR="00AB2A25" w:rsidRPr="00AB2A25" w:rsidRDefault="00A15B5D" w:rsidP="00ED131E">
      <w:pPr>
        <w:widowControl w:val="0"/>
        <w:spacing w:after="0" w:line="240" w:lineRule="auto"/>
        <w:ind w:left="851" w:right="849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>Тимашевск</w:t>
      </w:r>
      <w:r w:rsidR="00ED131E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 район</w:t>
      </w:r>
      <w:r w:rsidR="00ED131E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, </w:t>
      </w:r>
      <w:r w:rsidR="00AB2A25" w:rsidRPr="00AB2A25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размещаемой 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>указанными организациями</w:t>
      </w:r>
      <w:r w:rsidR="0090334C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 </w:t>
      </w:r>
      <w:r w:rsidR="00AB2A25" w:rsidRPr="00AB2A25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на </w:t>
      </w:r>
      <w:r w:rsidR="00DB6DD7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>их официальных сайтах</w:t>
      </w:r>
    </w:p>
    <w:p w:rsidR="00AB2A25" w:rsidRDefault="00AB2A25" w:rsidP="00ED131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ED131E" w:rsidRDefault="00ED131E" w:rsidP="00ED131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ED131E" w:rsidRDefault="00ED131E" w:rsidP="00ED131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4741" w:rsidRDefault="00AB2A25" w:rsidP="00ED131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B2A2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 частью 7.2 </w:t>
      </w:r>
      <w:r w:rsidR="00A15B5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статьи 14 </w:t>
      </w:r>
      <w:r w:rsidRPr="00AB2A2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Федеральн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ого закона</w:t>
      </w:r>
      <w:r w:rsidRPr="00AB2A2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5B5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r w:rsidRPr="00AB2A2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от 9 февраля 2009 г. № 8-ФЗ «Об обеспечени</w:t>
      </w:r>
      <w:r w:rsidR="00A15B5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 доступа к информации о деятель</w:t>
      </w:r>
      <w:r w:rsidRPr="00AB2A2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ности государственных органов и органов местного </w:t>
      </w:r>
      <w:proofErr w:type="gramStart"/>
      <w:r w:rsidRPr="00AB2A2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самоуправле</w:t>
      </w:r>
      <w:r w:rsidR="00A15B5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ния»</w:t>
      </w:r>
      <w:r w:rsidRPr="00AB2A2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5B5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gramEnd"/>
      <w:r w:rsidR="00A15B5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 о с т а н о в л я ю:</w:t>
      </w:r>
    </w:p>
    <w:p w:rsidR="003A3B6A" w:rsidRPr="00ED131E" w:rsidRDefault="00AB2A25" w:rsidP="00ED131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A15B5D" w:rsidRPr="00A15B5D">
        <w:rPr>
          <w:rFonts w:ascii="Times New Roman" w:hAnsi="Times New Roman" w:cs="Times New Roman"/>
          <w:sz w:val="28"/>
          <w:szCs w:val="28"/>
        </w:rPr>
        <w:t xml:space="preserve">информации о деятельности организаций, подведомственных администрации </w:t>
      </w:r>
      <w:r w:rsidR="00ED131E" w:rsidRPr="00ED131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ED131E">
        <w:rPr>
          <w:rFonts w:ascii="Times New Roman" w:hAnsi="Times New Roman" w:cs="Times New Roman"/>
          <w:sz w:val="28"/>
          <w:szCs w:val="28"/>
        </w:rPr>
        <w:t>Тимашевского</w:t>
      </w:r>
      <w:r w:rsidR="00ED131E" w:rsidRPr="00ED13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131E">
        <w:rPr>
          <w:rFonts w:ascii="Times New Roman" w:hAnsi="Times New Roman" w:cs="Times New Roman"/>
          <w:sz w:val="28"/>
          <w:szCs w:val="28"/>
        </w:rPr>
        <w:t>а</w:t>
      </w:r>
      <w:r w:rsidR="00A15B5D" w:rsidRPr="00ED131E">
        <w:rPr>
          <w:rFonts w:ascii="Times New Roman" w:hAnsi="Times New Roman" w:cs="Times New Roman"/>
          <w:sz w:val="28"/>
          <w:szCs w:val="28"/>
        </w:rPr>
        <w:t xml:space="preserve">, размещаемой указанными организациями на их официальных сайтах </w:t>
      </w:r>
      <w:r w:rsidRPr="00ED131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D131E" w:rsidRPr="00ED131E" w:rsidRDefault="00ED131E" w:rsidP="00ED131E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ED131E">
        <w:rPr>
          <w:rFonts w:ascii="Times New Roman" w:eastAsia="Microsoft Sans Serif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Заместителю главы Дербентского сельского поселения Тимашевского района </w:t>
      </w:r>
      <w:proofErr w:type="spellStart"/>
      <w:r w:rsidRPr="00ED131E">
        <w:rPr>
          <w:rFonts w:ascii="Times New Roman" w:eastAsia="Microsoft Sans Serif" w:hAnsi="Times New Roman" w:cs="Times New Roman"/>
          <w:color w:val="000000"/>
          <w:spacing w:val="2"/>
          <w:sz w:val="28"/>
          <w:szCs w:val="28"/>
          <w:lang w:eastAsia="ru-RU" w:bidi="ru-RU"/>
        </w:rPr>
        <w:t>Марцун</w:t>
      </w:r>
      <w:proofErr w:type="spellEnd"/>
      <w:r w:rsidRPr="00ED131E">
        <w:rPr>
          <w:rFonts w:ascii="Times New Roman" w:eastAsia="Microsoft Sans Serif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D131E" w:rsidRPr="00ED131E" w:rsidRDefault="00ED131E" w:rsidP="00ED131E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Ведущему специалисту администрации Дербентского сельского поселения Тимашевского района </w:t>
      </w:r>
      <w:proofErr w:type="spell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Дуковой</w:t>
      </w:r>
      <w:proofErr w:type="spell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Т.Л. обнародовать настоящее постановление путем:</w:t>
      </w:r>
    </w:p>
    <w:p w:rsidR="00ED131E" w:rsidRPr="00ED131E" w:rsidRDefault="00ED131E" w:rsidP="00ED13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хут</w:t>
      </w:r>
      <w:proofErr w:type="spell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Танцура</w:t>
      </w:r>
      <w:proofErr w:type="spell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Крамаренко, ул. Советская, д. 6; МБУК «Библиотека </w:t>
      </w:r>
      <w:proofErr w:type="spell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хут</w:t>
      </w:r>
      <w:proofErr w:type="spell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Мирный» по адресу: </w:t>
      </w:r>
      <w:proofErr w:type="spell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хут</w:t>
      </w:r>
      <w:proofErr w:type="spell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Мирный,   </w:t>
      </w:r>
      <w:proofErr w:type="gram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ул. Космонавтов, д. 16; МБУК «Дербентская ЦКС» по адресу:                                                         </w:t>
      </w:r>
      <w:proofErr w:type="spell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хут</w:t>
      </w:r>
      <w:proofErr w:type="spell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Танцура</w:t>
      </w:r>
      <w:proofErr w:type="spell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хут</w:t>
      </w:r>
      <w:proofErr w:type="spell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Танцура</w:t>
      </w:r>
      <w:proofErr w:type="spell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Крамаренко,   </w:t>
      </w:r>
      <w:proofErr w:type="gram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ул. Советская, д. 4;</w:t>
      </w:r>
    </w:p>
    <w:p w:rsidR="00ED131E" w:rsidRPr="00ED131E" w:rsidRDefault="00ED131E" w:rsidP="00ED13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хут</w:t>
      </w:r>
      <w:proofErr w:type="spell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Танцура</w:t>
      </w:r>
      <w:proofErr w:type="spellEnd"/>
      <w:r w:rsidRPr="00ED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Крамаренко, ул. Советская, д. 4.</w:t>
      </w:r>
    </w:p>
    <w:p w:rsidR="00ED131E" w:rsidRPr="00ED131E" w:rsidRDefault="00ED131E" w:rsidP="00ED131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13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вступает в силу со дня его официального обнародования и распространяется на правоотношения, возникшие                                 с 1 декабря 2022 г.</w:t>
      </w:r>
    </w:p>
    <w:p w:rsidR="00A15B5D" w:rsidRPr="00A15B5D" w:rsidRDefault="00A15B5D" w:rsidP="00ED131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5D" w:rsidRDefault="00A15B5D" w:rsidP="00ED131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B6A" w:rsidRPr="003A3B6A" w:rsidRDefault="003A3B6A" w:rsidP="00ED131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B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D131E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3A3B6A" w:rsidRPr="003A3B6A" w:rsidRDefault="003A3B6A" w:rsidP="00ED131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B6A">
        <w:rPr>
          <w:rFonts w:ascii="Times New Roman" w:hAnsi="Times New Roman" w:cs="Times New Roman"/>
          <w:sz w:val="28"/>
          <w:szCs w:val="28"/>
        </w:rPr>
        <w:t>Тимашевск</w:t>
      </w:r>
      <w:r w:rsidR="00ED131E">
        <w:rPr>
          <w:rFonts w:ascii="Times New Roman" w:hAnsi="Times New Roman" w:cs="Times New Roman"/>
          <w:sz w:val="28"/>
          <w:szCs w:val="28"/>
        </w:rPr>
        <w:t>ого</w:t>
      </w:r>
      <w:r w:rsidRPr="003A3B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131E">
        <w:rPr>
          <w:rFonts w:ascii="Times New Roman" w:hAnsi="Times New Roman" w:cs="Times New Roman"/>
          <w:sz w:val="28"/>
          <w:szCs w:val="28"/>
        </w:rPr>
        <w:t>а</w:t>
      </w:r>
      <w:r w:rsidRPr="003A3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D131E">
        <w:rPr>
          <w:rFonts w:ascii="Times New Roman" w:hAnsi="Times New Roman" w:cs="Times New Roman"/>
          <w:sz w:val="28"/>
          <w:szCs w:val="28"/>
        </w:rPr>
        <w:t>С.С. Колесников</w:t>
      </w:r>
    </w:p>
    <w:p w:rsidR="00AB2A25" w:rsidRDefault="00AB2A25" w:rsidP="00ED131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31E" w:rsidRDefault="00ED131E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3A3B6A" w:rsidRPr="003A3B6A" w:rsidRDefault="003A3B6A" w:rsidP="00ED131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A3B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ЛИСТ СОГЛАСОВАНИЯ</w:t>
      </w:r>
    </w:p>
    <w:p w:rsidR="003A3B6A" w:rsidRPr="003A3B6A" w:rsidRDefault="003A3B6A" w:rsidP="00ED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муниципального образования </w:t>
      </w:r>
    </w:p>
    <w:p w:rsidR="00ED131E" w:rsidRDefault="003A3B6A" w:rsidP="00ED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от _____________ № _______  </w:t>
      </w:r>
    </w:p>
    <w:p w:rsidR="004467D0" w:rsidRDefault="003A3B6A" w:rsidP="004467D0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131E" w:rsidRPr="00ED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информации о деятельности организаций, подведомственных администрации </w:t>
      </w:r>
    </w:p>
    <w:p w:rsidR="00ED131E" w:rsidRPr="00ED131E" w:rsidRDefault="00ED131E" w:rsidP="004467D0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4467D0" w:rsidRDefault="00ED131E" w:rsidP="004467D0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размещаемой указанными </w:t>
      </w:r>
    </w:p>
    <w:p w:rsidR="003A3B6A" w:rsidRPr="003A3B6A" w:rsidRDefault="00ED131E" w:rsidP="004467D0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на их официальных сайтах</w:t>
      </w:r>
      <w:r w:rsidR="003A3B6A" w:rsidRPr="003A3B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3B6A" w:rsidRPr="003A3B6A" w:rsidRDefault="003A3B6A" w:rsidP="00ED131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A3B6A" w:rsidRPr="003A3B6A" w:rsidRDefault="003A3B6A" w:rsidP="00ED131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A3B6A" w:rsidRPr="003A3B6A" w:rsidRDefault="003A3B6A" w:rsidP="00ED131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7196"/>
        <w:gridCol w:w="2659"/>
      </w:tblGrid>
      <w:tr w:rsidR="003A3B6A" w:rsidRPr="003A3B6A" w:rsidTr="00681B6B">
        <w:tc>
          <w:tcPr>
            <w:tcW w:w="7196" w:type="dxa"/>
            <w:shd w:val="clear" w:color="auto" w:fill="auto"/>
          </w:tcPr>
          <w:p w:rsidR="003A3B6A" w:rsidRPr="003A3B6A" w:rsidRDefault="003A3B6A" w:rsidP="00ED1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3B6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3A3B6A" w:rsidRDefault="00ED131E" w:rsidP="00ED1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ED131E" w:rsidRDefault="00ED131E" w:rsidP="00ED1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ED131E" w:rsidRPr="003A3B6A" w:rsidRDefault="00ED131E" w:rsidP="00ED1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659" w:type="dxa"/>
            <w:shd w:val="clear" w:color="auto" w:fill="auto"/>
          </w:tcPr>
          <w:p w:rsidR="003A3B6A" w:rsidRPr="003A3B6A" w:rsidRDefault="003A3B6A" w:rsidP="00ED1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A3B6A" w:rsidRPr="003A3B6A" w:rsidRDefault="003A3B6A" w:rsidP="00ED1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A3B6A" w:rsidRPr="003A3B6A" w:rsidRDefault="003A3B6A" w:rsidP="00ED1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A3B6A" w:rsidRPr="003A3B6A" w:rsidRDefault="00ED131E" w:rsidP="00ED131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Марцун</w:t>
            </w:r>
            <w:proofErr w:type="spellEnd"/>
          </w:p>
        </w:tc>
      </w:tr>
      <w:tr w:rsidR="003A3B6A" w:rsidRPr="003A3B6A" w:rsidTr="00681B6B">
        <w:tc>
          <w:tcPr>
            <w:tcW w:w="7196" w:type="dxa"/>
            <w:shd w:val="clear" w:color="auto" w:fill="auto"/>
          </w:tcPr>
          <w:p w:rsidR="003A3B6A" w:rsidRPr="003A3B6A" w:rsidRDefault="003A3B6A" w:rsidP="00ED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3B6A" w:rsidRPr="003A3B6A" w:rsidRDefault="003A3B6A" w:rsidP="00ED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659" w:type="dxa"/>
            <w:shd w:val="clear" w:color="auto" w:fill="auto"/>
          </w:tcPr>
          <w:p w:rsidR="003A3B6A" w:rsidRPr="003A3B6A" w:rsidRDefault="003A3B6A" w:rsidP="00ED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B6A" w:rsidRPr="003A3B6A" w:rsidTr="00681B6B">
        <w:tc>
          <w:tcPr>
            <w:tcW w:w="7196" w:type="dxa"/>
            <w:shd w:val="clear" w:color="auto" w:fill="auto"/>
          </w:tcPr>
          <w:p w:rsidR="003A3B6A" w:rsidRPr="003A3B6A" w:rsidRDefault="00ED131E" w:rsidP="00ED1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ED131E" w:rsidRPr="00ED131E" w:rsidRDefault="00ED131E" w:rsidP="00ED1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D13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3A3B6A" w:rsidRPr="003A3B6A" w:rsidRDefault="00ED131E" w:rsidP="00ED1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D13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659" w:type="dxa"/>
            <w:shd w:val="clear" w:color="auto" w:fill="auto"/>
          </w:tcPr>
          <w:p w:rsidR="003A3B6A" w:rsidRPr="003A3B6A" w:rsidRDefault="003A3B6A" w:rsidP="00ED1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A3B6A" w:rsidRPr="003A3B6A" w:rsidRDefault="003A3B6A" w:rsidP="00ED1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A3B6A" w:rsidRPr="003A3B6A" w:rsidRDefault="00ED131E" w:rsidP="00ED131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Т.Л.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Дукова</w:t>
            </w:r>
            <w:proofErr w:type="spellEnd"/>
          </w:p>
        </w:tc>
      </w:tr>
    </w:tbl>
    <w:p w:rsidR="003A3B6A" w:rsidRPr="003A3B6A" w:rsidRDefault="003A3B6A" w:rsidP="00ED13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3B6A" w:rsidRPr="003A3B6A" w:rsidRDefault="003A3B6A" w:rsidP="00ED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A3B6A" w:rsidRPr="003A3B6A" w:rsidRDefault="003A3B6A" w:rsidP="00ED13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D131E" w:rsidRDefault="00ED131E" w:rsidP="00ED131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131E" w:rsidSect="00ED131E">
          <w:headerReference w:type="default" r:id="rId7"/>
          <w:pgSz w:w="11906" w:h="16838"/>
          <w:pgMar w:top="1134" w:right="567" w:bottom="1135" w:left="1701" w:header="568" w:footer="709" w:gutter="0"/>
          <w:cols w:space="708"/>
          <w:titlePg/>
          <w:docGrid w:linePitch="360"/>
        </w:sectPr>
      </w:pPr>
    </w:p>
    <w:p w:rsidR="00ED131E" w:rsidRPr="00ED131E" w:rsidRDefault="00ED131E" w:rsidP="00B355AB">
      <w:pPr>
        <w:framePr w:w="5287" w:h="2506" w:hRule="exact" w:hSpace="180" w:wrap="around" w:vAnchor="text" w:hAnchor="page" w:x="5746" w:y="-68"/>
        <w:widowControl w:val="0"/>
        <w:autoSpaceDE w:val="0"/>
        <w:autoSpaceDN w:val="0"/>
        <w:adjustRightInd w:val="0"/>
        <w:spacing w:after="0" w:line="240" w:lineRule="auto"/>
        <w:ind w:left="993" w:right="3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D131E" w:rsidRPr="00ED131E" w:rsidRDefault="00ED131E" w:rsidP="00B355AB">
      <w:pPr>
        <w:framePr w:w="5287" w:h="2506" w:hRule="exact" w:hSpace="180" w:wrap="around" w:vAnchor="text" w:hAnchor="page" w:x="5746" w:y="-68"/>
        <w:widowControl w:val="0"/>
        <w:autoSpaceDE w:val="0"/>
        <w:autoSpaceDN w:val="0"/>
        <w:adjustRightInd w:val="0"/>
        <w:spacing w:after="0" w:line="240" w:lineRule="auto"/>
        <w:ind w:left="993" w:right="3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1E" w:rsidRPr="00ED131E" w:rsidRDefault="00ED131E" w:rsidP="00B355AB">
      <w:pPr>
        <w:framePr w:w="5287" w:h="2506" w:hRule="exact" w:hSpace="180" w:wrap="around" w:vAnchor="text" w:hAnchor="page" w:x="5746" w:y="-68"/>
        <w:widowControl w:val="0"/>
        <w:autoSpaceDE w:val="0"/>
        <w:autoSpaceDN w:val="0"/>
        <w:adjustRightInd w:val="0"/>
        <w:spacing w:after="0" w:line="240" w:lineRule="auto"/>
        <w:ind w:left="993" w:right="3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D131E" w:rsidRPr="00ED131E" w:rsidRDefault="00ED131E" w:rsidP="00B355AB">
      <w:pPr>
        <w:framePr w:w="5287" w:h="2506" w:hRule="exact" w:hSpace="180" w:wrap="around" w:vAnchor="text" w:hAnchor="page" w:x="5746" w:y="-68"/>
        <w:widowControl w:val="0"/>
        <w:autoSpaceDE w:val="0"/>
        <w:autoSpaceDN w:val="0"/>
        <w:adjustRightInd w:val="0"/>
        <w:spacing w:after="0" w:line="240" w:lineRule="auto"/>
        <w:ind w:left="993" w:right="3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ED131E" w:rsidRDefault="00ED131E" w:rsidP="00B355AB">
      <w:pPr>
        <w:framePr w:w="5287" w:h="2506" w:hRule="exact" w:hSpace="180" w:wrap="around" w:vAnchor="text" w:hAnchor="page" w:x="5746" w:y="-68"/>
        <w:widowControl w:val="0"/>
        <w:autoSpaceDE w:val="0"/>
        <w:autoSpaceDN w:val="0"/>
        <w:adjustRightInd w:val="0"/>
        <w:spacing w:after="0" w:line="240" w:lineRule="auto"/>
        <w:ind w:left="993" w:right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D131E" w:rsidRPr="00ED131E" w:rsidRDefault="00ED131E" w:rsidP="00B355AB">
      <w:pPr>
        <w:framePr w:w="5287" w:h="2506" w:hRule="exact" w:hSpace="180" w:wrap="around" w:vAnchor="text" w:hAnchor="page" w:x="5746" w:y="-68"/>
        <w:widowControl w:val="0"/>
        <w:autoSpaceDE w:val="0"/>
        <w:autoSpaceDN w:val="0"/>
        <w:adjustRightInd w:val="0"/>
        <w:spacing w:after="0" w:line="240" w:lineRule="auto"/>
        <w:ind w:left="993" w:right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ED131E" w:rsidRPr="00ED131E" w:rsidRDefault="00ED131E" w:rsidP="00B355AB">
      <w:pPr>
        <w:framePr w:w="5287" w:h="2506" w:hRule="exact" w:hSpace="180" w:wrap="around" w:vAnchor="text" w:hAnchor="page" w:x="5746" w:y="-68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993" w:right="35"/>
        <w:rPr>
          <w:rFonts w:ascii="Times New Roman" w:eastAsia="Calibri" w:hAnsi="Times New Roman" w:cs="Times New Roman"/>
          <w:sz w:val="28"/>
          <w:szCs w:val="28"/>
        </w:rPr>
      </w:pPr>
      <w:r w:rsidRPr="00ED131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A0F2B">
        <w:rPr>
          <w:rFonts w:ascii="Times New Roman" w:eastAsia="Calibri" w:hAnsi="Times New Roman" w:cs="Times New Roman"/>
          <w:sz w:val="28"/>
          <w:szCs w:val="28"/>
        </w:rPr>
        <w:t>21.12.2022</w:t>
      </w:r>
      <w:r w:rsidRPr="00ED131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A0F2B">
        <w:rPr>
          <w:rFonts w:ascii="Times New Roman" w:eastAsia="Calibri" w:hAnsi="Times New Roman" w:cs="Times New Roman"/>
          <w:sz w:val="28"/>
          <w:szCs w:val="28"/>
        </w:rPr>
        <w:t>122</w:t>
      </w:r>
      <w:bookmarkStart w:id="0" w:name="_GoBack"/>
      <w:bookmarkEnd w:id="0"/>
    </w:p>
    <w:p w:rsidR="00ED131E" w:rsidRPr="00ED131E" w:rsidRDefault="00ED131E" w:rsidP="00ED131E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D131E" w:rsidRPr="00ED131E" w:rsidRDefault="00ED131E" w:rsidP="00ED131E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D131E" w:rsidRPr="00ED131E" w:rsidRDefault="00ED131E" w:rsidP="00ED131E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D131E" w:rsidRPr="00ED131E" w:rsidRDefault="00ED131E" w:rsidP="00ED131E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D131E" w:rsidRPr="00ED131E" w:rsidRDefault="00ED131E" w:rsidP="00ED131E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D131E" w:rsidRPr="00ED131E" w:rsidRDefault="00ED131E" w:rsidP="00ED131E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D131E" w:rsidRPr="00ED131E" w:rsidRDefault="00ED131E" w:rsidP="00ED131E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D131E" w:rsidRDefault="00ED131E" w:rsidP="00ED131E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B355AB" w:rsidRPr="00ED131E" w:rsidRDefault="00B355AB" w:rsidP="00ED131E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D131E" w:rsidRPr="00ED131E" w:rsidRDefault="00ED131E" w:rsidP="00ED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ИНФОРМАЦИИ</w:t>
      </w:r>
    </w:p>
    <w:p w:rsidR="00ED131E" w:rsidRPr="00ED131E" w:rsidRDefault="00ED131E" w:rsidP="00ED131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  <w:r w:rsidRPr="00ED131E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о деятельности организаций, </w:t>
      </w:r>
      <w:r w:rsidR="00B355AB" w:rsidRPr="00ED131E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подведомственных </w:t>
      </w:r>
      <w:r w:rsidR="00B355AB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района, </w:t>
      </w:r>
      <w:r w:rsidRPr="00ED131E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размещаемой </w:t>
      </w:r>
    </w:p>
    <w:p w:rsidR="00ED131E" w:rsidRPr="00ED131E" w:rsidRDefault="00ED131E" w:rsidP="00B355A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  <w:r w:rsidRPr="00ED131E">
        <w:rPr>
          <w:rFonts w:ascii="Times New Roman" w:hAnsi="Times New Roman" w:cs="Times New Roman"/>
          <w:b/>
          <w:bCs/>
          <w:sz w:val="28"/>
          <w:szCs w:val="28"/>
        </w:rPr>
        <w:t>указанными организациями на официальных сайтах</w:t>
      </w:r>
    </w:p>
    <w:p w:rsidR="00ED131E" w:rsidRPr="00ED131E" w:rsidRDefault="00ED131E" w:rsidP="00ED13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31E" w:rsidRPr="00ED131E" w:rsidRDefault="00ED131E" w:rsidP="00ED13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322"/>
        <w:gridCol w:w="2770"/>
        <w:gridCol w:w="2768"/>
      </w:tblGrid>
      <w:tr w:rsidR="00ED131E" w:rsidRPr="00ED131E" w:rsidTr="00035BDC">
        <w:trPr>
          <w:trHeight w:val="424"/>
        </w:trPr>
        <w:tc>
          <w:tcPr>
            <w:tcW w:w="346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5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1455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размещения информации на официальных сайтах </w:t>
            </w:r>
          </w:p>
        </w:tc>
        <w:tc>
          <w:tcPr>
            <w:tcW w:w="1455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ее обновления на официальном сайте</w:t>
            </w:r>
          </w:p>
        </w:tc>
      </w:tr>
    </w:tbl>
    <w:p w:rsidR="00ED131E" w:rsidRPr="00ED131E" w:rsidRDefault="00ED131E" w:rsidP="00ED131E">
      <w:pPr>
        <w:widowControl w:val="0"/>
        <w:spacing w:after="0" w:line="1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0"/>
        <w:gridCol w:w="2835"/>
        <w:gridCol w:w="2696"/>
      </w:tblGrid>
      <w:tr w:rsidR="00ED131E" w:rsidRPr="00ED131E" w:rsidTr="004467D0">
        <w:trPr>
          <w:tblHeader/>
        </w:trPr>
        <w:tc>
          <w:tcPr>
            <w:tcW w:w="373" w:type="pct"/>
          </w:tcPr>
          <w:p w:rsidR="00ED131E" w:rsidRPr="00ED131E" w:rsidRDefault="00ED131E" w:rsidP="00ED1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pct"/>
          </w:tcPr>
          <w:p w:rsidR="00ED131E" w:rsidRPr="00ED131E" w:rsidRDefault="00ED131E" w:rsidP="00ED131E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</w:tcPr>
          <w:p w:rsidR="00ED131E" w:rsidRPr="00ED131E" w:rsidRDefault="00ED131E" w:rsidP="00ED131E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131E" w:rsidRPr="00ED131E" w:rsidTr="004467D0">
        <w:tc>
          <w:tcPr>
            <w:tcW w:w="373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7" w:type="pct"/>
            <w:gridSpan w:val="3"/>
          </w:tcPr>
          <w:p w:rsidR="00ED131E" w:rsidRPr="00ED131E" w:rsidRDefault="00ED131E" w:rsidP="00ED13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eastAsia="ru-RU"/>
              </w:rPr>
              <w:t>Общая информация о подведомственной организации, в том числе::</w:t>
            </w:r>
          </w:p>
        </w:tc>
      </w:tr>
      <w:tr w:rsidR="00ED131E" w:rsidRPr="00ED131E" w:rsidTr="004467D0">
        <w:tc>
          <w:tcPr>
            <w:tcW w:w="373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16" w:type="pct"/>
          </w:tcPr>
          <w:p w:rsidR="00ED131E" w:rsidRPr="00ED131E" w:rsidRDefault="00ED131E" w:rsidP="00ED1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«Интернет»</w:t>
            </w:r>
          </w:p>
        </w:tc>
        <w:tc>
          <w:tcPr>
            <w:tcW w:w="1492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</w:t>
            </w:r>
          </w:p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актуальном состоянии</w:t>
            </w:r>
          </w:p>
        </w:tc>
        <w:tc>
          <w:tcPr>
            <w:tcW w:w="1419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изменения информации</w:t>
            </w:r>
          </w:p>
        </w:tc>
      </w:tr>
      <w:tr w:rsidR="00ED131E" w:rsidRPr="00ED131E" w:rsidTr="004467D0">
        <w:tc>
          <w:tcPr>
            <w:tcW w:w="373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16" w:type="pct"/>
          </w:tcPr>
          <w:p w:rsidR="00ED131E" w:rsidRPr="00ED131E" w:rsidRDefault="00ED131E" w:rsidP="00B3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полномочиях, задачах и функция</w:t>
            </w:r>
            <w:r w:rsidR="00B3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подведомственной организации</w:t>
            </w: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492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</w:t>
            </w:r>
          </w:p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актуальном состоянии</w:t>
            </w:r>
          </w:p>
        </w:tc>
        <w:tc>
          <w:tcPr>
            <w:tcW w:w="1419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рабочих дней со дня утверждения либо изменения соответствующих нормативных правовых </w:t>
            </w:r>
          </w:p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актов</w:t>
            </w:r>
          </w:p>
        </w:tc>
      </w:tr>
      <w:tr w:rsidR="00ED131E" w:rsidRPr="00ED131E" w:rsidTr="004467D0">
        <w:tc>
          <w:tcPr>
            <w:tcW w:w="373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16" w:type="pct"/>
          </w:tcPr>
          <w:p w:rsidR="00ED131E" w:rsidRPr="00ED131E" w:rsidRDefault="00ED131E" w:rsidP="00B3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руководителя</w:t>
            </w:r>
            <w:r w:rsidR="00B3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подведомственной организации </w:t>
            </w: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(фамилии, имена, отчества, а также при согласии указанных лиц иные сведения о них)</w:t>
            </w:r>
          </w:p>
        </w:tc>
        <w:tc>
          <w:tcPr>
            <w:tcW w:w="1492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</w:t>
            </w:r>
          </w:p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актуальном состоянии</w:t>
            </w:r>
          </w:p>
        </w:tc>
        <w:tc>
          <w:tcPr>
            <w:tcW w:w="1419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рабочих дней со дня назначения руководителя подведомственной организации (ее структурного подразделения) либо со дня изменения </w:t>
            </w: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31E" w:rsidRPr="00ED131E" w:rsidTr="004467D0">
        <w:tc>
          <w:tcPr>
            <w:tcW w:w="373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6" w:type="pct"/>
          </w:tcPr>
          <w:p w:rsidR="00ED131E" w:rsidRPr="00ED131E" w:rsidRDefault="00ED131E" w:rsidP="00ED131E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Иная информация, в том числе о деятельности органов местного самоуправления </w:t>
            </w:r>
            <w:r w:rsidR="00B3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Дербентского сельского поселения Тимашевского района</w:t>
            </w: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подведомственной организации с учетом требований Федерального закона</w:t>
            </w:r>
            <w:r w:rsidRPr="00ED131E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9 февраля 2009 г.  № 8-ФЗ «Об обеспечении доступа к информации о деятельности государственных органов </w:t>
            </w:r>
          </w:p>
          <w:p w:rsidR="00ED131E" w:rsidRPr="00ED131E" w:rsidRDefault="00ED131E" w:rsidP="00ED131E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органов местного самоуправления»</w:t>
            </w:r>
          </w:p>
        </w:tc>
        <w:tc>
          <w:tcPr>
            <w:tcW w:w="1492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</w:t>
            </w:r>
          </w:p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актуальном состоянии</w:t>
            </w:r>
          </w:p>
        </w:tc>
        <w:tc>
          <w:tcPr>
            <w:tcW w:w="1419" w:type="pct"/>
          </w:tcPr>
          <w:p w:rsidR="00ED131E" w:rsidRPr="00ED131E" w:rsidRDefault="00ED131E" w:rsidP="00ED1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изменения информации</w:t>
            </w:r>
          </w:p>
        </w:tc>
      </w:tr>
    </w:tbl>
    <w:p w:rsidR="00ED131E" w:rsidRPr="00ED131E" w:rsidRDefault="00ED131E" w:rsidP="00ED131E">
      <w:pPr>
        <w:widowControl w:val="0"/>
        <w:spacing w:after="0" w:line="24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D131E" w:rsidRPr="00ED131E" w:rsidRDefault="00ED131E" w:rsidP="00ED131E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ED131E" w:rsidRDefault="00B355AB" w:rsidP="00ED131E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355A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Дербентского сельского поселения</w:t>
      </w:r>
    </w:p>
    <w:p w:rsidR="00B355AB" w:rsidRPr="00ED131E" w:rsidRDefault="00B355AB" w:rsidP="00ED131E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Тимашевского района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 xml:space="preserve">     С.С. Колесников</w:t>
      </w:r>
    </w:p>
    <w:p w:rsidR="003A3B6A" w:rsidRPr="00B355AB" w:rsidRDefault="003A3B6A" w:rsidP="00ED131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B6A" w:rsidRPr="00B355AB" w:rsidSect="007B4816">
      <w:headerReference w:type="default" r:id="rId8"/>
      <w:headerReference w:type="first" r:id="rId9"/>
      <w:pgSz w:w="11900" w:h="16840"/>
      <w:pgMar w:top="1134" w:right="567" w:bottom="1134" w:left="1701" w:header="0" w:footer="69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66" w:rsidRDefault="00CD4166" w:rsidP="00A15B5D">
      <w:pPr>
        <w:spacing w:after="0" w:line="240" w:lineRule="auto"/>
      </w:pPr>
      <w:r>
        <w:separator/>
      </w:r>
    </w:p>
  </w:endnote>
  <w:endnote w:type="continuationSeparator" w:id="0">
    <w:p w:rsidR="00CD4166" w:rsidRDefault="00CD4166" w:rsidP="00A1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66" w:rsidRDefault="00CD4166" w:rsidP="00A15B5D">
      <w:pPr>
        <w:spacing w:after="0" w:line="240" w:lineRule="auto"/>
      </w:pPr>
      <w:r>
        <w:separator/>
      </w:r>
    </w:p>
  </w:footnote>
  <w:footnote w:type="continuationSeparator" w:id="0">
    <w:p w:rsidR="00CD4166" w:rsidRDefault="00CD4166" w:rsidP="00A1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870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5B5D" w:rsidRPr="00A15B5D" w:rsidRDefault="00A15B5D" w:rsidP="00A15B5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5B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5B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5B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0F2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15B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548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4816" w:rsidRDefault="00CD4166">
        <w:pPr>
          <w:pStyle w:val="a6"/>
          <w:jc w:val="center"/>
        </w:pPr>
      </w:p>
      <w:p w:rsidR="007B4816" w:rsidRDefault="00CD4166">
        <w:pPr>
          <w:pStyle w:val="a6"/>
          <w:jc w:val="center"/>
        </w:pPr>
      </w:p>
      <w:p w:rsidR="007B4816" w:rsidRPr="007B4816" w:rsidRDefault="006D425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48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48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48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0F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48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4816" w:rsidRPr="007B4816" w:rsidRDefault="00CD4166" w:rsidP="007B4816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16" w:rsidRDefault="00CD4166">
    <w:pPr>
      <w:pStyle w:val="a6"/>
      <w:jc w:val="center"/>
    </w:pPr>
  </w:p>
  <w:p w:rsidR="007B4816" w:rsidRDefault="00CD4166">
    <w:pPr>
      <w:pStyle w:val="a6"/>
      <w:jc w:val="center"/>
    </w:pPr>
  </w:p>
  <w:p w:rsidR="007B4816" w:rsidRDefault="00CD4166">
    <w:pPr>
      <w:pStyle w:val="a6"/>
      <w:jc w:val="center"/>
    </w:pPr>
  </w:p>
  <w:p w:rsidR="007B4816" w:rsidRDefault="00CD41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618"/>
    <w:multiLevelType w:val="hybridMultilevel"/>
    <w:tmpl w:val="70D4D12A"/>
    <w:lvl w:ilvl="0" w:tplc="69DA471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B46426"/>
    <w:multiLevelType w:val="hybridMultilevel"/>
    <w:tmpl w:val="B8EA6340"/>
    <w:lvl w:ilvl="0" w:tplc="5D0C027C">
      <w:start w:val="1"/>
      <w:numFmt w:val="decimal"/>
      <w:lvlText w:val="%1."/>
      <w:lvlJc w:val="left"/>
      <w:pPr>
        <w:ind w:left="1069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AA3B08"/>
    <w:multiLevelType w:val="multilevel"/>
    <w:tmpl w:val="D9E8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5E"/>
    <w:rsid w:val="00112B2A"/>
    <w:rsid w:val="003A3B6A"/>
    <w:rsid w:val="004467D0"/>
    <w:rsid w:val="005A0F2B"/>
    <w:rsid w:val="006D4254"/>
    <w:rsid w:val="0090334C"/>
    <w:rsid w:val="00973E82"/>
    <w:rsid w:val="009D019E"/>
    <w:rsid w:val="00A15B5D"/>
    <w:rsid w:val="00AB2A25"/>
    <w:rsid w:val="00B355AB"/>
    <w:rsid w:val="00CD4166"/>
    <w:rsid w:val="00CE0FDA"/>
    <w:rsid w:val="00CE4243"/>
    <w:rsid w:val="00D54741"/>
    <w:rsid w:val="00DB6DD7"/>
    <w:rsid w:val="00EB0C5E"/>
    <w:rsid w:val="00ED027A"/>
    <w:rsid w:val="00ED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AAD15"/>
  <w15:chartTrackingRefBased/>
  <w15:docId w15:val="{04276EBC-77DE-40A2-A77F-F7D1DAC1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B5D"/>
  </w:style>
  <w:style w:type="paragraph" w:styleId="a8">
    <w:name w:val="footer"/>
    <w:basedOn w:val="a"/>
    <w:link w:val="a9"/>
    <w:uiPriority w:val="99"/>
    <w:unhideWhenUsed/>
    <w:rsid w:val="00A1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2022-12-21T06:23:00Z</cp:lastPrinted>
  <dcterms:created xsi:type="dcterms:W3CDTF">2022-10-20T12:07:00Z</dcterms:created>
  <dcterms:modified xsi:type="dcterms:W3CDTF">2023-02-17T07:37:00Z</dcterms:modified>
</cp:coreProperties>
</file>