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A50D25" w:rsidRDefault="00B13176" w:rsidP="00A50D25">
      <w:pPr>
        <w:ind w:firstLine="900"/>
        <w:jc w:val="both"/>
        <w:rPr>
          <w:sz w:val="28"/>
          <w:szCs w:val="28"/>
        </w:rPr>
      </w:pPr>
    </w:p>
    <w:p w:rsidR="00B13176" w:rsidRPr="00687960" w:rsidRDefault="00B13176" w:rsidP="000E0C36">
      <w:pPr>
        <w:ind w:firstLine="709"/>
        <w:jc w:val="both"/>
        <w:rPr>
          <w:sz w:val="28"/>
          <w:szCs w:val="28"/>
        </w:rPr>
      </w:pPr>
      <w:r w:rsidRPr="00687960">
        <w:rPr>
          <w:sz w:val="28"/>
          <w:szCs w:val="28"/>
        </w:rPr>
        <w:t xml:space="preserve">Специалист администрации </w:t>
      </w:r>
      <w:r w:rsidR="004161A1" w:rsidRPr="00687960">
        <w:rPr>
          <w:sz w:val="28"/>
          <w:szCs w:val="28"/>
        </w:rPr>
        <w:t>Дербентского</w:t>
      </w:r>
      <w:r w:rsidRPr="00687960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687960">
        <w:rPr>
          <w:sz w:val="28"/>
          <w:szCs w:val="28"/>
        </w:rPr>
        <w:t>Дербентского</w:t>
      </w:r>
      <w:r w:rsidRPr="00687960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687960">
        <w:rPr>
          <w:sz w:val="28"/>
          <w:szCs w:val="28"/>
        </w:rPr>
        <w:t>Дербентского</w:t>
      </w:r>
      <w:r w:rsidRPr="00687960">
        <w:rPr>
          <w:sz w:val="28"/>
          <w:szCs w:val="28"/>
        </w:rPr>
        <w:t xml:space="preserve"> сельского поселения  Тимашевского района </w:t>
      </w:r>
      <w:r w:rsidR="009C0B95" w:rsidRPr="00687960">
        <w:rPr>
          <w:sz w:val="28"/>
        </w:rPr>
        <w:t>«</w:t>
      </w:r>
      <w:r w:rsidR="00687960" w:rsidRPr="00687960">
        <w:rPr>
          <w:sz w:val="28"/>
          <w:szCs w:val="28"/>
        </w:rPr>
        <w:t>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7B3CD6" w:rsidRPr="00687960">
        <w:rPr>
          <w:sz w:val="28"/>
          <w:szCs w:val="28"/>
        </w:rPr>
        <w:t>»</w:t>
      </w:r>
      <w:r w:rsidR="00082A62" w:rsidRPr="00687960">
        <w:rPr>
          <w:sz w:val="28"/>
          <w:szCs w:val="28"/>
        </w:rPr>
        <w:t>, поступивший</w:t>
      </w:r>
      <w:r w:rsidRPr="00687960">
        <w:rPr>
          <w:sz w:val="28"/>
          <w:szCs w:val="28"/>
        </w:rPr>
        <w:t xml:space="preserve"> от специалиста администрации </w:t>
      </w:r>
      <w:r w:rsidR="004161A1" w:rsidRPr="00687960">
        <w:rPr>
          <w:sz w:val="28"/>
          <w:szCs w:val="28"/>
        </w:rPr>
        <w:t>Дербентского</w:t>
      </w:r>
      <w:r w:rsidRPr="00687960">
        <w:rPr>
          <w:sz w:val="28"/>
          <w:szCs w:val="28"/>
        </w:rPr>
        <w:t xml:space="preserve"> сельского поселения Тимашевского  района,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Pr="00082A62">
        <w:rPr>
          <w:sz w:val="28"/>
          <w:szCs w:val="28"/>
        </w:rPr>
        <w:t xml:space="preserve"> </w:t>
      </w:r>
      <w:r w:rsidR="00BA6E48">
        <w:rPr>
          <w:sz w:val="28"/>
          <w:szCs w:val="28"/>
        </w:rPr>
        <w:t xml:space="preserve">                   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0E0C36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разработки:</w:t>
      </w:r>
      <w:r w:rsidR="00B13176" w:rsidRPr="00A50D25">
        <w:rPr>
          <w:rFonts w:ascii="Arial" w:hAnsi="Arial" w:cs="Arial"/>
        </w:rPr>
        <w:t xml:space="preserve"> </w:t>
      </w:r>
      <w:r w:rsidR="00B652B2" w:rsidRPr="007B3CD6">
        <w:rPr>
          <w:sz w:val="28"/>
          <w:szCs w:val="28"/>
        </w:rPr>
        <w:t xml:space="preserve">в </w:t>
      </w:r>
      <w:r w:rsidR="007B3CD6" w:rsidRPr="002765B1">
        <w:rPr>
          <w:bCs/>
          <w:sz w:val="28"/>
          <w:szCs w:val="28"/>
        </w:rPr>
        <w:t xml:space="preserve">соответствии  </w:t>
      </w:r>
      <w:r w:rsidR="00687960" w:rsidRPr="00A03B69">
        <w:rPr>
          <w:sz w:val="28"/>
          <w:szCs w:val="28"/>
        </w:rPr>
        <w:t xml:space="preserve">с Федеральным </w:t>
      </w:r>
      <w:hyperlink r:id="rId5" w:history="1">
        <w:r w:rsidR="00687960" w:rsidRPr="00A03B69">
          <w:rPr>
            <w:sz w:val="28"/>
            <w:szCs w:val="28"/>
          </w:rPr>
          <w:t>законом</w:t>
        </w:r>
      </w:hyperlink>
      <w:r w:rsidR="00687960" w:rsidRPr="00A03B69">
        <w:rPr>
          <w:sz w:val="28"/>
          <w:szCs w:val="28"/>
        </w:rPr>
        <w:t xml:space="preserve"> от 2 марта 2007 года № 25-ФЗ «О муниципальной службе в Российской Федерации», Федеральным </w:t>
      </w:r>
      <w:hyperlink r:id="rId6" w:history="1">
        <w:r w:rsidR="00687960" w:rsidRPr="00A03B69">
          <w:rPr>
            <w:sz w:val="28"/>
            <w:szCs w:val="28"/>
          </w:rPr>
          <w:t>законом</w:t>
        </w:r>
      </w:hyperlink>
      <w:r w:rsidR="00687960" w:rsidRPr="00A03B69">
        <w:rPr>
          <w:sz w:val="28"/>
          <w:szCs w:val="28"/>
        </w:rPr>
        <w:t xml:space="preserve"> от 25 декабря 2008 года № 273-ФЗ «О противодействии коррупции», руководствуясь Уставом Дербентского сельского поселения Тимашевского района</w:t>
      </w:r>
      <w:r w:rsidR="00BA6E48" w:rsidRPr="000E0C36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r w:rsidR="004161A1">
        <w:rPr>
          <w:sz w:val="28"/>
          <w:szCs w:val="28"/>
        </w:rPr>
        <w:t>Дербентского</w:t>
      </w: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Тимашевского района                                  </w:t>
      </w:r>
      <w:r w:rsidR="004161A1">
        <w:rPr>
          <w:sz w:val="28"/>
          <w:szCs w:val="28"/>
        </w:rPr>
        <w:t>К.В. Погорелова</w:t>
      </w:r>
    </w:p>
    <w:p w:rsidR="00B13176" w:rsidRDefault="00B13176" w:rsidP="000524E5">
      <w:pPr>
        <w:jc w:val="both"/>
        <w:rPr>
          <w:sz w:val="28"/>
          <w:szCs w:val="28"/>
        </w:rPr>
      </w:pPr>
    </w:p>
    <w:sectPr w:rsidR="00B13176" w:rsidSect="009A1E66">
      <w:pgSz w:w="11906" w:h="16838"/>
      <w:pgMar w:top="719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A65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960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B2ED1CE8A05FE6BC583A6C5F80D6C664A5ECE68AA822801367971AFEJ9z1K" TargetMode="External"/><Relationship Id="rId5" Type="http://schemas.openxmlformats.org/officeDocument/2006/relationships/hyperlink" Target="consultantplus://offline/ref=5EB2ED1CE8A05FE6BC583A6C5F80D6C664A5E3E88FA822801367971AFE918B9FEF03A344J9zB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112</cp:revision>
  <cp:lastPrinted>2015-03-12T06:55:00Z</cp:lastPrinted>
  <dcterms:created xsi:type="dcterms:W3CDTF">2015-03-11T06:48:00Z</dcterms:created>
  <dcterms:modified xsi:type="dcterms:W3CDTF">2018-11-16T08:15:00Z</dcterms:modified>
</cp:coreProperties>
</file>