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024E78" w:rsidRDefault="00B13176" w:rsidP="00024E78">
      <w:pPr>
        <w:ind w:firstLine="709"/>
        <w:jc w:val="both"/>
        <w:rPr>
          <w:sz w:val="28"/>
          <w:szCs w:val="28"/>
        </w:rPr>
      </w:pPr>
    </w:p>
    <w:p w:rsidR="00B13176" w:rsidRPr="00641DDB" w:rsidRDefault="00B13176" w:rsidP="00641DDB">
      <w:pPr>
        <w:ind w:firstLine="709"/>
        <w:jc w:val="both"/>
        <w:rPr>
          <w:sz w:val="28"/>
          <w:szCs w:val="28"/>
        </w:rPr>
      </w:pPr>
      <w:r w:rsidRPr="00641DDB">
        <w:rPr>
          <w:sz w:val="28"/>
          <w:szCs w:val="28"/>
        </w:rPr>
        <w:t xml:space="preserve">Специалист администрации </w:t>
      </w:r>
      <w:r w:rsidR="004161A1" w:rsidRPr="00641DDB">
        <w:rPr>
          <w:sz w:val="28"/>
          <w:szCs w:val="28"/>
        </w:rPr>
        <w:t>Дербентского</w:t>
      </w:r>
      <w:r w:rsidRPr="00641DDB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641DDB">
        <w:rPr>
          <w:sz w:val="28"/>
          <w:szCs w:val="28"/>
        </w:rPr>
        <w:t>Дербентского</w:t>
      </w:r>
      <w:r w:rsidRPr="00641DDB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641DDB">
        <w:rPr>
          <w:sz w:val="28"/>
          <w:szCs w:val="28"/>
        </w:rPr>
        <w:t>Дербентского</w:t>
      </w:r>
      <w:r w:rsidRPr="00641DDB">
        <w:rPr>
          <w:sz w:val="28"/>
          <w:szCs w:val="28"/>
        </w:rPr>
        <w:t xml:space="preserve"> сельского поселения  Тимашевского района </w:t>
      </w:r>
      <w:r w:rsidR="009C0B95" w:rsidRPr="00641DDB">
        <w:rPr>
          <w:sz w:val="28"/>
        </w:rPr>
        <w:t>«</w:t>
      </w:r>
      <w:r w:rsidR="00641DDB" w:rsidRPr="00641DDB">
        <w:rPr>
          <w:sz w:val="28"/>
          <w:szCs w:val="28"/>
        </w:rPr>
        <w:t>О внесении изменений в постановление администрации Дербентского сельского  поселения Тимашевского района 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района»</w:t>
      </w:r>
      <w:r w:rsidR="00024E78" w:rsidRPr="00641DDB">
        <w:rPr>
          <w:sz w:val="28"/>
          <w:szCs w:val="28"/>
        </w:rPr>
        <w:t>»</w:t>
      </w:r>
      <w:r w:rsidRPr="00641DDB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BD432C">
        <w:rPr>
          <w:sz w:val="28"/>
          <w:szCs w:val="28"/>
        </w:rPr>
        <w:t>: в</w:t>
      </w:r>
      <w:r w:rsidR="00641DDB">
        <w:rPr>
          <w:sz w:val="28"/>
          <w:szCs w:val="28"/>
        </w:rPr>
        <w:t xml:space="preserve"> соответствии с </w:t>
      </w:r>
      <w:r w:rsidR="00641DDB" w:rsidRPr="009628CD">
        <w:rPr>
          <w:sz w:val="28"/>
          <w:szCs w:val="28"/>
        </w:rPr>
        <w:t>Федеральн</w:t>
      </w:r>
      <w:r w:rsidR="00641DDB">
        <w:rPr>
          <w:sz w:val="28"/>
          <w:szCs w:val="28"/>
        </w:rPr>
        <w:t>ым</w:t>
      </w:r>
      <w:r w:rsidR="00641DDB" w:rsidRPr="009628CD">
        <w:rPr>
          <w:sz w:val="28"/>
          <w:szCs w:val="28"/>
        </w:rPr>
        <w:t xml:space="preserve"> закон</w:t>
      </w:r>
      <w:r w:rsidR="00641DDB">
        <w:rPr>
          <w:sz w:val="28"/>
          <w:szCs w:val="28"/>
        </w:rPr>
        <w:t>ом</w:t>
      </w:r>
      <w:r w:rsidR="00641DDB" w:rsidRPr="009628CD">
        <w:rPr>
          <w:sz w:val="28"/>
          <w:szCs w:val="28"/>
        </w:rPr>
        <w:t xml:space="preserve"> от </w:t>
      </w:r>
      <w:r w:rsidR="00641DDB">
        <w:rPr>
          <w:sz w:val="28"/>
          <w:szCs w:val="28"/>
        </w:rPr>
        <w:t>17 июля 2009 года № 172-ФЗ «Об антикоррупционной экспертизе нормативных правовых актов и проектов нормативных   правовых актов», Федеральным законом от 6 ноября 2003 года  № 131-ФЗ «Об общих принципах организации местного самоуправления в Российской Федерации»</w:t>
      </w:r>
      <w:r w:rsidR="00BA6E48" w:rsidRPr="004E29C4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AB5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32C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1AC68-5009-4327-A16D-95AE476E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2015-03-12T06:55:00Z</cp:lastPrinted>
  <dcterms:created xsi:type="dcterms:W3CDTF">2015-03-11T06:48:00Z</dcterms:created>
  <dcterms:modified xsi:type="dcterms:W3CDTF">2018-11-19T08:21:00Z</dcterms:modified>
</cp:coreProperties>
</file>