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6F" w:rsidRDefault="0043746F" w:rsidP="0043746F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АДМИНИСТРАЦИЯ  ДЕРБЕНТСКОГО СЕЛЬСКОГО ПОСЕЛЕНИЯ</w:t>
      </w:r>
    </w:p>
    <w:p w:rsidR="0043746F" w:rsidRDefault="0043746F" w:rsidP="0043746F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ТИМАШЕВСКОГО  РАЙОНА</w:t>
      </w:r>
    </w:p>
    <w:p w:rsidR="0043746F" w:rsidRDefault="0043746F" w:rsidP="0043746F">
      <w:pPr>
        <w:jc w:val="center"/>
        <w:rPr>
          <w:rFonts w:eastAsia="Times New Roman"/>
          <w:b/>
        </w:rPr>
      </w:pPr>
    </w:p>
    <w:p w:rsidR="0043746F" w:rsidRDefault="0043746F" w:rsidP="0043746F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П О С Т А Н О В Л Е Н И Е</w:t>
      </w:r>
    </w:p>
    <w:p w:rsidR="0043746F" w:rsidRDefault="0043746F" w:rsidP="0043746F">
      <w:pPr>
        <w:jc w:val="center"/>
        <w:rPr>
          <w:rFonts w:eastAsia="Times New Roman"/>
          <w:b/>
        </w:rPr>
      </w:pPr>
    </w:p>
    <w:p w:rsidR="0043746F" w:rsidRDefault="0043746F" w:rsidP="0043746F">
      <w:pPr>
        <w:jc w:val="center"/>
        <w:rPr>
          <w:rFonts w:eastAsia="Times New Roman"/>
          <w:b/>
        </w:rPr>
      </w:pPr>
    </w:p>
    <w:p w:rsidR="0043746F" w:rsidRDefault="0043746F" w:rsidP="0043746F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от 02.12.2022                                                                                                    № 11</w:t>
      </w:r>
      <w:r>
        <w:rPr>
          <w:rFonts w:eastAsia="Times New Roman"/>
          <w:b/>
        </w:rPr>
        <w:t>9</w:t>
      </w:r>
    </w:p>
    <w:p w:rsidR="00BD6443" w:rsidRDefault="00BD6443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bookmarkStart w:id="0" w:name="_GoBack"/>
      <w:r w:rsidRPr="00824DEA">
        <w:rPr>
          <w:rFonts w:eastAsia="Times New Roman"/>
          <w:b/>
          <w:bCs/>
          <w:color w:val="000000"/>
          <w:lang w:eastAsia="ru-RU"/>
        </w:rPr>
        <w:t xml:space="preserve">Об утверждении Программы </w:t>
      </w:r>
      <w:r w:rsidRPr="00824DEA">
        <w:rPr>
          <w:rFonts w:eastAsia="Calibri"/>
          <w:b/>
          <w:bCs/>
        </w:rPr>
        <w:t xml:space="preserve">профилактики рисков </w:t>
      </w: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 xml:space="preserve">причинения вреда (ущерба) охраняемым законом </w:t>
      </w:r>
    </w:p>
    <w:p w:rsidR="00FD4A01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 xml:space="preserve">ценностям </w:t>
      </w:r>
      <w:r w:rsidR="00A9482D">
        <w:rPr>
          <w:rFonts w:eastAsia="Calibri"/>
          <w:b/>
          <w:bCs/>
        </w:rPr>
        <w:t>при осуществлении</w:t>
      </w:r>
      <w:r w:rsidRPr="00824DEA">
        <w:rPr>
          <w:rFonts w:eastAsia="Calibri"/>
          <w:b/>
          <w:bCs/>
        </w:rPr>
        <w:t xml:space="preserve"> муниципально</w:t>
      </w:r>
      <w:r w:rsidR="00A9482D">
        <w:rPr>
          <w:rFonts w:eastAsia="Calibri"/>
          <w:b/>
          <w:bCs/>
        </w:rPr>
        <w:t>го</w:t>
      </w:r>
      <w:r w:rsidRPr="00824DEA">
        <w:rPr>
          <w:rFonts w:eastAsia="Calibri"/>
          <w:b/>
          <w:bCs/>
        </w:rPr>
        <w:t xml:space="preserve"> контрол</w:t>
      </w:r>
      <w:r w:rsidR="00FD4A01">
        <w:rPr>
          <w:rFonts w:eastAsia="Calibri"/>
          <w:b/>
          <w:bCs/>
        </w:rPr>
        <w:t>я</w:t>
      </w:r>
      <w:r w:rsidRPr="00824DEA">
        <w:rPr>
          <w:rFonts w:eastAsia="Calibri"/>
          <w:b/>
          <w:bCs/>
        </w:rPr>
        <w:t xml:space="preserve"> </w:t>
      </w: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>в сфере благоустройства на территории Дербентского сельского поселения Тимашевского района на 202</w:t>
      </w:r>
      <w:r w:rsidR="005D1779">
        <w:rPr>
          <w:rFonts w:eastAsia="Calibri"/>
          <w:b/>
          <w:bCs/>
        </w:rPr>
        <w:t>3</w:t>
      </w:r>
      <w:r w:rsidRPr="00824DEA">
        <w:rPr>
          <w:rFonts w:eastAsia="Calibri"/>
          <w:b/>
          <w:bCs/>
        </w:rPr>
        <w:t xml:space="preserve"> год</w:t>
      </w:r>
    </w:p>
    <w:bookmarkEnd w:id="0"/>
    <w:p w:rsidR="00824DEA" w:rsidRPr="00824DEA" w:rsidRDefault="00824DEA" w:rsidP="00824DEA">
      <w:pPr>
        <w:ind w:firstLine="709"/>
        <w:jc w:val="center"/>
        <w:rPr>
          <w:rFonts w:eastAsia="Times New Roman"/>
          <w:lang w:eastAsia="ru-RU"/>
        </w:rPr>
      </w:pPr>
    </w:p>
    <w:p w:rsidR="00824DEA" w:rsidRPr="00824DEA" w:rsidRDefault="00824DEA" w:rsidP="00824DEA">
      <w:pPr>
        <w:shd w:val="clear" w:color="auto" w:fill="FFFFFF"/>
        <w:ind w:firstLine="709"/>
        <w:jc w:val="left"/>
        <w:rPr>
          <w:rFonts w:eastAsia="Times New Roman"/>
          <w:b/>
          <w:color w:val="000000"/>
          <w:lang w:eastAsia="ru-RU"/>
        </w:rPr>
      </w:pPr>
    </w:p>
    <w:p w:rsidR="00824DEA" w:rsidRPr="00824DEA" w:rsidRDefault="00CC6937" w:rsidP="00824DE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Руководствуясь </w:t>
      </w:r>
      <w:r w:rsidR="00824DEA" w:rsidRPr="00824DEA">
        <w:rPr>
          <w:rFonts w:eastAsia="Times New Roman"/>
          <w:color w:val="000000"/>
          <w:lang w:eastAsia="ru-RU"/>
        </w:rPr>
        <w:t>Федеральн</w:t>
      </w:r>
      <w:r>
        <w:rPr>
          <w:rFonts w:eastAsia="Times New Roman"/>
          <w:color w:val="000000"/>
          <w:lang w:eastAsia="ru-RU"/>
        </w:rPr>
        <w:t>ым</w:t>
      </w:r>
      <w:r w:rsidR="00824DEA" w:rsidRPr="00824DEA">
        <w:rPr>
          <w:rFonts w:eastAsia="Times New Roman"/>
          <w:color w:val="000000"/>
          <w:lang w:eastAsia="ru-RU"/>
        </w:rPr>
        <w:t xml:space="preserve"> закон</w:t>
      </w:r>
      <w:r>
        <w:rPr>
          <w:rFonts w:eastAsia="Times New Roman"/>
          <w:color w:val="000000"/>
          <w:lang w:eastAsia="ru-RU"/>
        </w:rPr>
        <w:t>ом</w:t>
      </w:r>
      <w:r w:rsidR="00824DEA" w:rsidRPr="00824DEA">
        <w:rPr>
          <w:rFonts w:eastAsia="Times New Roman"/>
          <w:color w:val="000000"/>
          <w:lang w:eastAsia="ru-RU"/>
        </w:rPr>
        <w:t xml:space="preserve"> от 31 июля 2020 г. № 248-ФЗ «О государственном контроле (надзоре)</w:t>
      </w:r>
      <w:r w:rsidR="005D1779">
        <w:rPr>
          <w:rFonts w:eastAsia="Times New Roman"/>
          <w:color w:val="000000"/>
          <w:lang w:eastAsia="ru-RU"/>
        </w:rPr>
        <w:t xml:space="preserve"> </w:t>
      </w:r>
      <w:r w:rsidR="00824DEA" w:rsidRPr="00824DEA">
        <w:rPr>
          <w:rFonts w:eastAsia="Times New Roman"/>
          <w:color w:val="000000"/>
          <w:lang w:eastAsia="ru-RU"/>
        </w:rPr>
        <w:t>и муниципальном контроле в Российской Федерации»</w:t>
      </w:r>
      <w:r w:rsidRPr="00CC6937">
        <w:rPr>
          <w:rFonts w:eastAsia="Calibri"/>
          <w:color w:val="000000"/>
          <w:lang w:eastAsia="ru-RU" w:bidi="ru-RU"/>
        </w:rPr>
        <w:t xml:space="preserve"> (дале</w:t>
      </w:r>
      <w:r>
        <w:rPr>
          <w:rFonts w:eastAsia="Calibri"/>
          <w:color w:val="000000"/>
          <w:lang w:eastAsia="ru-RU" w:bidi="ru-RU"/>
        </w:rPr>
        <w:t>е - Федеральный закон № 248-ФЗ)</w:t>
      </w:r>
      <w:r>
        <w:rPr>
          <w:rFonts w:eastAsia="Times New Roman"/>
          <w:color w:val="000000"/>
          <w:lang w:eastAsia="ru-RU"/>
        </w:rPr>
        <w:t>, п</w:t>
      </w:r>
      <w:r w:rsidR="00824DEA" w:rsidRPr="00824DEA">
        <w:rPr>
          <w:rFonts w:eastAsia="Times New Roman"/>
          <w:color w:val="000000"/>
          <w:lang w:eastAsia="ru-RU"/>
        </w:rPr>
        <w:t>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Дербентского сельского поселения Тимашевского района от 17 декабря 2021 г. № 91 «Об утверждении Положения о муниципальном контроле в сфере благоустройства на территории Дербентского сельского поселения Тимашевского района»</w:t>
      </w:r>
      <w:r w:rsidR="005D1779">
        <w:rPr>
          <w:rFonts w:eastAsia="Times New Roman"/>
          <w:color w:val="000000"/>
          <w:lang w:eastAsia="ru-RU"/>
        </w:rPr>
        <w:t xml:space="preserve"> и </w:t>
      </w:r>
      <w:r w:rsidR="00824DEA" w:rsidRPr="00824DEA">
        <w:rPr>
          <w:rFonts w:eastAsia="Times New Roman"/>
          <w:color w:val="000000"/>
          <w:lang w:eastAsia="ru-RU"/>
        </w:rPr>
        <w:t>Уставом</w:t>
      </w:r>
      <w:r w:rsidR="00824DEA" w:rsidRPr="00824DEA">
        <w:rPr>
          <w:rFonts w:eastAsia="Times New Roman"/>
          <w:lang w:eastAsia="ru-RU"/>
        </w:rPr>
        <w:t xml:space="preserve"> </w:t>
      </w:r>
      <w:r w:rsidR="00824DEA" w:rsidRPr="00824DEA">
        <w:rPr>
          <w:rFonts w:eastAsia="Times New Roman"/>
          <w:color w:val="000000"/>
          <w:lang w:eastAsia="ru-RU"/>
        </w:rPr>
        <w:t>Дербентского сельского поселения Тимашевского района</w:t>
      </w:r>
      <w:r w:rsidR="00824DEA" w:rsidRPr="00824DEA">
        <w:rPr>
          <w:rFonts w:eastAsia="Times New Roman"/>
          <w:bCs/>
          <w:color w:val="000000"/>
          <w:lang w:eastAsia="ru-RU"/>
        </w:rPr>
        <w:t xml:space="preserve"> </w:t>
      </w:r>
      <w:r w:rsidR="005D1779">
        <w:rPr>
          <w:rFonts w:eastAsia="Times New Roman"/>
          <w:lang w:eastAsia="ru-RU"/>
        </w:rPr>
        <w:t>п о с т а н о в л я ю</w:t>
      </w:r>
      <w:r w:rsidR="00824DEA" w:rsidRPr="00824DEA">
        <w:rPr>
          <w:rFonts w:eastAsia="Times New Roman"/>
          <w:lang w:eastAsia="ru-RU"/>
        </w:rPr>
        <w:t>:</w:t>
      </w:r>
    </w:p>
    <w:p w:rsidR="00824DEA" w:rsidRPr="00824DEA" w:rsidRDefault="00824DEA" w:rsidP="00824DEA">
      <w:pPr>
        <w:shd w:val="clear" w:color="auto" w:fill="FFFFFF"/>
        <w:ind w:firstLine="709"/>
        <w:rPr>
          <w:rFonts w:eastAsia="Times New Roman"/>
          <w:bCs/>
          <w:color w:val="000000"/>
          <w:lang w:eastAsia="ru-RU"/>
        </w:rPr>
      </w:pPr>
      <w:r w:rsidRPr="00824DEA">
        <w:rPr>
          <w:rFonts w:eastAsia="Times New Roman"/>
          <w:color w:val="000000"/>
          <w:lang w:eastAsia="ru-RU"/>
        </w:rPr>
        <w:t xml:space="preserve">1. Утвердить </w:t>
      </w:r>
      <w:r w:rsidR="00CC6937">
        <w:rPr>
          <w:rFonts w:eastAsia="Times New Roman"/>
          <w:color w:val="000000"/>
          <w:lang w:eastAsia="ru-RU"/>
        </w:rPr>
        <w:t>п</w:t>
      </w:r>
      <w:r w:rsidRPr="00824DEA">
        <w:rPr>
          <w:rFonts w:eastAsia="Times New Roman"/>
          <w:color w:val="000000"/>
          <w:lang w:eastAsia="ru-RU"/>
        </w:rPr>
        <w:t xml:space="preserve">рограмму профилактики рисков причинения вреда (ущерба) охраняемым законом ценностям </w:t>
      </w:r>
      <w:r w:rsidR="00CC6937" w:rsidRPr="00CC6937">
        <w:rPr>
          <w:rFonts w:eastAsia="Times New Roman"/>
          <w:color w:val="000000"/>
          <w:lang w:eastAsia="ru-RU"/>
        </w:rPr>
        <w:t xml:space="preserve">при осуществлении </w:t>
      </w:r>
      <w:r w:rsidRPr="00824DEA">
        <w:rPr>
          <w:rFonts w:eastAsia="Times New Roman"/>
          <w:color w:val="000000"/>
          <w:lang w:eastAsia="ru-RU"/>
        </w:rPr>
        <w:t>муниципально</w:t>
      </w:r>
      <w:r w:rsidR="00CC6937">
        <w:rPr>
          <w:rFonts w:eastAsia="Times New Roman"/>
          <w:color w:val="000000"/>
          <w:lang w:eastAsia="ru-RU"/>
        </w:rPr>
        <w:t>го контроля</w:t>
      </w:r>
      <w:r w:rsidRPr="00824DEA">
        <w:rPr>
          <w:rFonts w:eastAsia="Times New Roman"/>
          <w:color w:val="000000"/>
          <w:lang w:eastAsia="ru-RU"/>
        </w:rPr>
        <w:t xml:space="preserve"> в сфере благоустройства на территории Дербентского сельского поселения Тимашевского района на 202</w:t>
      </w:r>
      <w:r w:rsidR="00EB76E9">
        <w:rPr>
          <w:rFonts w:eastAsia="Times New Roman"/>
          <w:color w:val="000000"/>
          <w:lang w:eastAsia="ru-RU"/>
        </w:rPr>
        <w:t>3</w:t>
      </w:r>
      <w:r w:rsidRPr="00824DEA">
        <w:rPr>
          <w:rFonts w:eastAsia="Times New Roman"/>
          <w:color w:val="000000"/>
          <w:lang w:eastAsia="ru-RU"/>
        </w:rPr>
        <w:t xml:space="preserve"> год (прилагается).</w:t>
      </w:r>
      <w:r w:rsidRPr="00824DEA">
        <w:rPr>
          <w:rFonts w:eastAsia="Times New Roman"/>
          <w:bCs/>
          <w:color w:val="000000"/>
          <w:lang w:eastAsia="ru-RU"/>
        </w:rPr>
        <w:t xml:space="preserve"> </w:t>
      </w:r>
    </w:p>
    <w:p w:rsidR="00824DEA" w:rsidRPr="00824DEA" w:rsidRDefault="00824DEA" w:rsidP="00824DEA">
      <w:pPr>
        <w:shd w:val="clear" w:color="auto" w:fill="FFFFFF"/>
        <w:ind w:firstLine="709"/>
        <w:rPr>
          <w:rFonts w:eastAsia="Times New Roman"/>
          <w:bCs/>
          <w:color w:val="000000"/>
          <w:lang w:eastAsia="ru-RU"/>
        </w:rPr>
      </w:pPr>
      <w:r w:rsidRPr="00824DEA">
        <w:rPr>
          <w:rFonts w:eastAsia="Times New Roman"/>
          <w:bCs/>
          <w:color w:val="000000"/>
          <w:lang w:eastAsia="ru-RU"/>
        </w:rPr>
        <w:t xml:space="preserve">2. </w:t>
      </w:r>
      <w:r w:rsidR="005D1779">
        <w:rPr>
          <w:rFonts w:eastAsia="Times New Roman"/>
          <w:color w:val="000000"/>
          <w:lang w:eastAsia="ru-RU"/>
        </w:rPr>
        <w:t>Заместителю главы</w:t>
      </w:r>
      <w:r w:rsidRPr="00824DEA">
        <w:rPr>
          <w:rFonts w:eastAsia="Times New Roman"/>
          <w:color w:val="000000"/>
          <w:lang w:eastAsia="ru-RU"/>
        </w:rPr>
        <w:t xml:space="preserve"> Дербентского сельского поселения Тимашевского района Марцун О.В. </w:t>
      </w:r>
      <w:r w:rsidR="005D1779" w:rsidRPr="00824DEA">
        <w:rPr>
          <w:rFonts w:eastAsia="Times New Roman"/>
          <w:color w:val="000000"/>
          <w:lang w:eastAsia="ru-RU"/>
        </w:rPr>
        <w:t xml:space="preserve">обеспечить размещение </w:t>
      </w:r>
      <w:r w:rsidRPr="00824DEA">
        <w:rPr>
          <w:rFonts w:eastAsia="Times New Roman"/>
          <w:color w:val="000000"/>
          <w:lang w:eastAsia="ru-RU"/>
        </w:rPr>
        <w:t>настояще</w:t>
      </w:r>
      <w:r w:rsidR="005D1779">
        <w:rPr>
          <w:rFonts w:eastAsia="Times New Roman"/>
          <w:color w:val="000000"/>
          <w:lang w:eastAsia="ru-RU"/>
        </w:rPr>
        <w:t>го</w:t>
      </w:r>
      <w:r w:rsidRPr="00824DEA">
        <w:rPr>
          <w:rFonts w:eastAsia="Times New Roman"/>
          <w:color w:val="000000"/>
          <w:lang w:eastAsia="ru-RU"/>
        </w:rPr>
        <w:t xml:space="preserve"> постановлени</w:t>
      </w:r>
      <w:r w:rsidR="005D1779">
        <w:rPr>
          <w:rFonts w:eastAsia="Times New Roman"/>
          <w:color w:val="000000"/>
          <w:lang w:eastAsia="ru-RU"/>
        </w:rPr>
        <w:t>я</w:t>
      </w:r>
      <w:r w:rsidRPr="00824DEA">
        <w:rPr>
          <w:rFonts w:eastAsia="Times New Roman"/>
          <w:color w:val="000000"/>
          <w:lang w:eastAsia="ru-RU"/>
        </w:rPr>
        <w:t xml:space="preserve"> на официальном сайте администрации Дербентского сельского поселения Тимашевского района в информационно-телекоммуникационной сети «Интернет»</w:t>
      </w:r>
      <w:r w:rsidRPr="00824DEA">
        <w:rPr>
          <w:rFonts w:eastAsia="Times New Roman"/>
          <w:bCs/>
          <w:color w:val="000000"/>
          <w:lang w:eastAsia="ru-RU"/>
        </w:rPr>
        <w:t>.</w:t>
      </w:r>
    </w:p>
    <w:p w:rsidR="00CC6937" w:rsidRPr="00824DEA" w:rsidRDefault="00CC6937" w:rsidP="00CC6937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</w:t>
      </w:r>
      <w:r w:rsidRPr="00824DEA">
        <w:rPr>
          <w:rFonts w:eastAsia="Times New Roman"/>
          <w:color w:val="000000"/>
          <w:lang w:eastAsia="ru-RU"/>
        </w:rPr>
        <w:t>. Контроль за исполнением настоящего постановления оставляю за собой.</w:t>
      </w:r>
    </w:p>
    <w:p w:rsidR="00824DEA" w:rsidRDefault="00CC6937" w:rsidP="00CC6937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</w:t>
      </w:r>
      <w:r w:rsidR="00824DEA" w:rsidRPr="00824DEA">
        <w:rPr>
          <w:rFonts w:eastAsia="Times New Roman"/>
          <w:color w:val="000000"/>
          <w:lang w:eastAsia="ru-RU"/>
        </w:rPr>
        <w:t xml:space="preserve">. Настоящее </w:t>
      </w:r>
      <w:r w:rsidR="005D1779">
        <w:rPr>
          <w:rFonts w:eastAsia="Times New Roman"/>
          <w:color w:val="000000"/>
          <w:lang w:eastAsia="ru-RU"/>
        </w:rPr>
        <w:t>постановление</w:t>
      </w:r>
      <w:r w:rsidR="00824DEA" w:rsidRPr="00824DEA">
        <w:rPr>
          <w:rFonts w:eastAsia="Times New Roman"/>
          <w:color w:val="000000"/>
          <w:lang w:eastAsia="ru-RU"/>
        </w:rPr>
        <w:t xml:space="preserve"> вступает в силу с </w:t>
      </w:r>
      <w:r>
        <w:rPr>
          <w:rFonts w:eastAsia="Times New Roman"/>
          <w:color w:val="000000"/>
          <w:lang w:eastAsia="ru-RU"/>
        </w:rPr>
        <w:t>1 января 2023 г.</w:t>
      </w:r>
    </w:p>
    <w:p w:rsidR="00CC6937" w:rsidRDefault="00CC6937" w:rsidP="00CC6937">
      <w:pPr>
        <w:shd w:val="clear" w:color="auto" w:fill="FFFFFF"/>
        <w:ind w:firstLine="709"/>
        <w:rPr>
          <w:rFonts w:eastAsia="Times New Roman"/>
          <w:lang w:eastAsia="ru-RU"/>
        </w:rPr>
      </w:pPr>
    </w:p>
    <w:p w:rsidR="00824DEA" w:rsidRPr="00824DEA" w:rsidRDefault="00824DEA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824DEA">
        <w:rPr>
          <w:rFonts w:eastAsia="Times New Roman"/>
          <w:color w:val="000000"/>
          <w:lang w:eastAsia="ru-RU"/>
        </w:rPr>
        <w:t xml:space="preserve">Глава Дербентского сельского поселения </w:t>
      </w:r>
    </w:p>
    <w:p w:rsidR="00824DEA" w:rsidRDefault="00824DEA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824DEA">
        <w:rPr>
          <w:rFonts w:eastAsia="Times New Roman"/>
          <w:color w:val="000000"/>
          <w:lang w:eastAsia="ru-RU"/>
        </w:rPr>
        <w:t>Тимашевского района                                                                       С.С. Колесников</w:t>
      </w:r>
    </w:p>
    <w:p w:rsidR="005D1779" w:rsidRDefault="005D1779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CC6937" w:rsidRDefault="00CC6937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FD4A01" w:rsidRDefault="00FD4A01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FD4A01" w:rsidRPr="00824DEA" w:rsidRDefault="00FD4A01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824DEA" w:rsidRPr="00824DEA" w:rsidRDefault="00824DEA" w:rsidP="00824DEA">
      <w:pPr>
        <w:tabs>
          <w:tab w:val="left" w:pos="3300"/>
          <w:tab w:val="center" w:pos="5174"/>
        </w:tabs>
        <w:suppressAutoHyphens/>
        <w:ind w:right="-1" w:firstLine="709"/>
        <w:jc w:val="center"/>
        <w:rPr>
          <w:rFonts w:eastAsia="Calibri"/>
          <w:b/>
          <w:lang w:eastAsia="ar-SA"/>
        </w:rPr>
      </w:pPr>
      <w:r w:rsidRPr="00824DEA">
        <w:rPr>
          <w:rFonts w:eastAsia="Calibri"/>
          <w:b/>
          <w:lang w:eastAsia="ar-SA"/>
        </w:rPr>
        <w:t>ЛИСТ СОГЛАСОВАНИЯ</w:t>
      </w:r>
    </w:p>
    <w:p w:rsidR="00824DEA" w:rsidRPr="00824DEA" w:rsidRDefault="00824DEA" w:rsidP="005D1779">
      <w:pPr>
        <w:suppressAutoHyphens/>
        <w:ind w:right="-1"/>
        <w:jc w:val="center"/>
        <w:rPr>
          <w:rFonts w:eastAsia="Calibri"/>
          <w:lang w:eastAsia="ar-SA"/>
        </w:rPr>
      </w:pPr>
      <w:r w:rsidRPr="00824DEA">
        <w:rPr>
          <w:rFonts w:eastAsia="Calibri"/>
          <w:lang w:eastAsia="ar-SA"/>
        </w:rPr>
        <w:t>проекта постановления администрации Дербентского сельского поселения Тимашевского района от ____________________ № _______</w:t>
      </w:r>
    </w:p>
    <w:p w:rsidR="00FD4A01" w:rsidRPr="00FD4A01" w:rsidRDefault="00824DEA" w:rsidP="00FD4A01">
      <w:pPr>
        <w:autoSpaceDE w:val="0"/>
        <w:ind w:left="851" w:right="849"/>
        <w:jc w:val="center"/>
        <w:rPr>
          <w:rFonts w:eastAsia="Times New Roman"/>
          <w:bCs/>
          <w:color w:val="000000"/>
          <w:lang w:eastAsia="ru-RU"/>
        </w:rPr>
      </w:pPr>
      <w:r w:rsidRPr="00824DEA">
        <w:rPr>
          <w:rFonts w:eastAsia="Calibri"/>
          <w:bCs/>
          <w:lang w:eastAsia="ar-SA"/>
        </w:rPr>
        <w:lastRenderedPageBreak/>
        <w:t>«</w:t>
      </w:r>
      <w:r w:rsidR="00FD4A01" w:rsidRPr="00FD4A01">
        <w:rPr>
          <w:rFonts w:eastAsia="Times New Roman"/>
          <w:bCs/>
          <w:color w:val="000000"/>
          <w:lang w:eastAsia="ru-RU"/>
        </w:rPr>
        <w:t xml:space="preserve">Об утверждении Программы профилактики рисков </w:t>
      </w:r>
    </w:p>
    <w:p w:rsidR="00FD4A01" w:rsidRPr="00FD4A01" w:rsidRDefault="00FD4A01" w:rsidP="00FD4A01">
      <w:pPr>
        <w:autoSpaceDE w:val="0"/>
        <w:ind w:left="851" w:right="849"/>
        <w:jc w:val="center"/>
        <w:rPr>
          <w:rFonts w:eastAsia="Times New Roman"/>
          <w:bCs/>
          <w:color w:val="000000"/>
          <w:lang w:eastAsia="ru-RU"/>
        </w:rPr>
      </w:pPr>
      <w:r w:rsidRPr="00FD4A01">
        <w:rPr>
          <w:rFonts w:eastAsia="Times New Roman"/>
          <w:bCs/>
          <w:color w:val="000000"/>
          <w:lang w:eastAsia="ru-RU"/>
        </w:rPr>
        <w:t xml:space="preserve">причинения вреда (ущерба) охраняемым законом </w:t>
      </w:r>
    </w:p>
    <w:p w:rsidR="00FD4A01" w:rsidRPr="00FD4A01" w:rsidRDefault="00FD4A01" w:rsidP="00FD4A01">
      <w:pPr>
        <w:autoSpaceDE w:val="0"/>
        <w:ind w:left="851" w:right="849"/>
        <w:jc w:val="center"/>
        <w:rPr>
          <w:rFonts w:eastAsia="Times New Roman"/>
          <w:bCs/>
          <w:color w:val="000000"/>
          <w:lang w:eastAsia="ru-RU"/>
        </w:rPr>
      </w:pPr>
      <w:r w:rsidRPr="00FD4A01">
        <w:rPr>
          <w:rFonts w:eastAsia="Times New Roman"/>
          <w:bCs/>
          <w:color w:val="000000"/>
          <w:lang w:eastAsia="ru-RU"/>
        </w:rPr>
        <w:t xml:space="preserve">ценностям при осуществлении муниципального контроля </w:t>
      </w:r>
    </w:p>
    <w:p w:rsidR="00824DEA" w:rsidRPr="00824DEA" w:rsidRDefault="00FD4A01" w:rsidP="00FD4A01">
      <w:pPr>
        <w:autoSpaceDE w:val="0"/>
        <w:ind w:left="851" w:right="849"/>
        <w:jc w:val="center"/>
        <w:rPr>
          <w:rFonts w:eastAsia="Calibri"/>
          <w:bCs/>
        </w:rPr>
      </w:pPr>
      <w:r w:rsidRPr="00FD4A01">
        <w:rPr>
          <w:rFonts w:eastAsia="Times New Roman"/>
          <w:bCs/>
          <w:color w:val="000000"/>
          <w:lang w:eastAsia="ru-RU"/>
        </w:rPr>
        <w:t>в сфере благоустройства на территории Дербентского сельского поселения Тимашевского района на 2023 год</w:t>
      </w:r>
      <w:r w:rsidR="00824DEA" w:rsidRPr="00824DEA">
        <w:rPr>
          <w:rFonts w:eastAsia="Calibri"/>
          <w:bCs/>
          <w:lang w:eastAsia="ar-SA"/>
        </w:rPr>
        <w:t>»</w:t>
      </w:r>
    </w:p>
    <w:p w:rsidR="00824DEA" w:rsidRPr="00824DEA" w:rsidRDefault="00824DEA" w:rsidP="00824DEA">
      <w:pPr>
        <w:suppressAutoHyphens/>
        <w:ind w:right="-1" w:firstLine="709"/>
        <w:rPr>
          <w:rFonts w:eastAsia="Calibri"/>
          <w:lang w:eastAsia="ar-SA"/>
        </w:rPr>
      </w:pPr>
    </w:p>
    <w:p w:rsidR="00824DEA" w:rsidRPr="00824DEA" w:rsidRDefault="00824DEA" w:rsidP="00824DEA">
      <w:pPr>
        <w:suppressAutoHyphens/>
        <w:ind w:right="-1" w:firstLine="709"/>
        <w:rPr>
          <w:rFonts w:eastAsia="Calibri"/>
          <w:lang w:eastAsia="ar-SA"/>
        </w:rPr>
      </w:pPr>
    </w:p>
    <w:p w:rsidR="00824DEA" w:rsidRPr="00824DEA" w:rsidRDefault="00824DEA" w:rsidP="00824DEA">
      <w:pPr>
        <w:suppressAutoHyphens/>
        <w:ind w:right="-1"/>
        <w:rPr>
          <w:rFonts w:eastAsia="Calibri"/>
          <w:lang w:eastAsia="ar-SA"/>
        </w:rPr>
      </w:pPr>
      <w:r w:rsidRPr="00824DEA">
        <w:rPr>
          <w:rFonts w:eastAsia="Calibri"/>
          <w:lang w:eastAsia="ar-SA"/>
        </w:rPr>
        <w:t>Проект подготовлен и внесен:</w:t>
      </w:r>
    </w:p>
    <w:p w:rsidR="00824DEA" w:rsidRPr="00824DEA" w:rsidRDefault="005D1779" w:rsidP="00824DEA">
      <w:pPr>
        <w:suppressAutoHyphens/>
        <w:ind w:right="-1"/>
        <w:rPr>
          <w:rFonts w:eastAsia="Calibri"/>
        </w:rPr>
      </w:pPr>
      <w:r>
        <w:rPr>
          <w:rFonts w:eastAsia="Calibri"/>
        </w:rPr>
        <w:t>Ведущий специалист администрации</w:t>
      </w:r>
    </w:p>
    <w:p w:rsidR="00824DEA" w:rsidRPr="00824DEA" w:rsidRDefault="00824DEA" w:rsidP="00824DEA">
      <w:pPr>
        <w:suppressAutoHyphens/>
        <w:ind w:right="-1"/>
        <w:rPr>
          <w:rFonts w:eastAsia="Calibri"/>
          <w:lang w:eastAsia="ar-SA"/>
        </w:rPr>
      </w:pPr>
      <w:r w:rsidRPr="00824DEA">
        <w:rPr>
          <w:rFonts w:eastAsia="Calibri"/>
          <w:lang w:eastAsia="ar-SA"/>
        </w:rPr>
        <w:t>Дербентского сельского поселения</w:t>
      </w:r>
    </w:p>
    <w:p w:rsidR="00824DEA" w:rsidRPr="00824DEA" w:rsidRDefault="00824DEA" w:rsidP="00824DEA">
      <w:pPr>
        <w:suppressAutoHyphens/>
        <w:ind w:right="-1"/>
        <w:rPr>
          <w:rFonts w:eastAsia="Calibri"/>
          <w:lang w:eastAsia="ar-SA"/>
        </w:rPr>
      </w:pPr>
      <w:r w:rsidRPr="00824DEA">
        <w:rPr>
          <w:rFonts w:eastAsia="Calibri"/>
          <w:lang w:eastAsia="ar-SA"/>
        </w:rPr>
        <w:t>Тимашевского района                                                                               Т.Л. Дукова</w:t>
      </w:r>
    </w:p>
    <w:p w:rsidR="00824DEA" w:rsidRPr="00824DEA" w:rsidRDefault="00824DEA" w:rsidP="00824DEA">
      <w:pPr>
        <w:suppressAutoHyphens/>
        <w:ind w:right="-1" w:firstLine="709"/>
        <w:rPr>
          <w:rFonts w:eastAsia="Calibri"/>
          <w:lang w:eastAsia="ar-SA"/>
        </w:rPr>
      </w:pPr>
    </w:p>
    <w:p w:rsidR="00824DEA" w:rsidRPr="00824DEA" w:rsidRDefault="00824DEA" w:rsidP="00824DEA">
      <w:pPr>
        <w:suppressAutoHyphens/>
        <w:ind w:right="-1" w:firstLine="709"/>
        <w:rPr>
          <w:rFonts w:eastAsia="Calibri"/>
          <w:lang w:eastAsia="ar-SA"/>
        </w:rPr>
      </w:pPr>
    </w:p>
    <w:p w:rsidR="00824DEA" w:rsidRPr="00824DEA" w:rsidRDefault="00824DEA" w:rsidP="00824DEA">
      <w:pPr>
        <w:suppressAutoHyphens/>
        <w:ind w:right="-1"/>
        <w:rPr>
          <w:rFonts w:eastAsia="Calibri"/>
          <w:lang w:eastAsia="ar-SA"/>
        </w:rPr>
      </w:pPr>
      <w:r w:rsidRPr="00824DEA">
        <w:rPr>
          <w:rFonts w:eastAsia="Calibri"/>
          <w:lang w:eastAsia="ar-SA"/>
        </w:rPr>
        <w:t>Проект согласован:</w:t>
      </w:r>
    </w:p>
    <w:p w:rsidR="005D1779" w:rsidRDefault="005D1779" w:rsidP="00824DEA">
      <w:pPr>
        <w:suppressAutoHyphens/>
        <w:ind w:right="-1"/>
        <w:rPr>
          <w:rFonts w:eastAsia="Calibri"/>
          <w:lang w:eastAsia="ar-SA"/>
        </w:rPr>
      </w:pPr>
      <w:r>
        <w:rPr>
          <w:rFonts w:eastAsia="Calibri"/>
          <w:lang w:eastAsia="ar-SA"/>
        </w:rPr>
        <w:t>Заместитель главы</w:t>
      </w:r>
    </w:p>
    <w:p w:rsidR="005D1779" w:rsidRDefault="00824DEA" w:rsidP="00824DEA">
      <w:pPr>
        <w:suppressAutoHyphens/>
        <w:ind w:right="-1"/>
        <w:rPr>
          <w:rFonts w:eastAsia="Calibri"/>
        </w:rPr>
      </w:pPr>
      <w:r w:rsidRPr="00824DEA">
        <w:rPr>
          <w:rFonts w:eastAsia="Calibri"/>
          <w:lang w:eastAsia="ar-SA"/>
        </w:rPr>
        <w:t xml:space="preserve">Дербентского сельского </w:t>
      </w:r>
      <w:r w:rsidRPr="00824DEA">
        <w:rPr>
          <w:rFonts w:eastAsia="Calibri"/>
        </w:rPr>
        <w:t xml:space="preserve">поселения </w:t>
      </w:r>
    </w:p>
    <w:p w:rsidR="00824DEA" w:rsidRPr="00824DEA" w:rsidRDefault="00824DEA" w:rsidP="00824DEA">
      <w:pPr>
        <w:suppressAutoHyphens/>
        <w:ind w:right="-1"/>
        <w:rPr>
          <w:rFonts w:eastAsia="Calibri"/>
        </w:rPr>
      </w:pPr>
      <w:r w:rsidRPr="00824DEA">
        <w:rPr>
          <w:rFonts w:eastAsia="Calibri"/>
        </w:rPr>
        <w:t xml:space="preserve">Тимашевского района                                                 </w:t>
      </w:r>
      <w:r w:rsidR="005D1779">
        <w:rPr>
          <w:rFonts w:eastAsia="Calibri"/>
        </w:rPr>
        <w:t xml:space="preserve">                 </w:t>
      </w:r>
      <w:r w:rsidRPr="00824DEA">
        <w:rPr>
          <w:rFonts w:eastAsia="Calibri"/>
        </w:rPr>
        <w:t xml:space="preserve">          О.В. Марцун</w:t>
      </w:r>
    </w:p>
    <w:p w:rsidR="00824DEA" w:rsidRDefault="00824DEA" w:rsidP="00824DEA">
      <w:pPr>
        <w:jc w:val="left"/>
        <w:rPr>
          <w:rFonts w:eastAsia="Times New Roman"/>
          <w:color w:val="000000"/>
          <w:lang w:eastAsia="ru-RU"/>
        </w:rPr>
      </w:pPr>
    </w:p>
    <w:p w:rsidR="005D1779" w:rsidRPr="00824DEA" w:rsidRDefault="005D1779" w:rsidP="00824DEA">
      <w:pPr>
        <w:jc w:val="left"/>
        <w:rPr>
          <w:rFonts w:eastAsia="Times New Roman"/>
          <w:color w:val="000000"/>
          <w:lang w:eastAsia="ru-RU"/>
        </w:rPr>
      </w:pPr>
    </w:p>
    <w:p w:rsidR="00824DEA" w:rsidRPr="00824DEA" w:rsidRDefault="00824DEA" w:rsidP="00824DEA">
      <w:pPr>
        <w:autoSpaceDE w:val="0"/>
        <w:autoSpaceDN w:val="0"/>
        <w:adjustRightInd w:val="0"/>
        <w:rPr>
          <w:rFonts w:eastAsia="Times New Roman"/>
          <w:lang w:eastAsia="ru-RU"/>
        </w:rPr>
      </w:pPr>
    </w:p>
    <w:p w:rsidR="00824DEA" w:rsidRPr="00824DEA" w:rsidRDefault="00824DEA" w:rsidP="00824DEA">
      <w:pPr>
        <w:ind w:left="5670"/>
        <w:jc w:val="left"/>
        <w:rPr>
          <w:rFonts w:eastAsia="Calibri"/>
        </w:rPr>
        <w:sectPr w:rsidR="00824DEA" w:rsidRPr="00824DEA" w:rsidSect="00BD6443">
          <w:headerReference w:type="default" r:id="rId8"/>
          <w:pgSz w:w="11906" w:h="16838"/>
          <w:pgMar w:top="1134" w:right="567" w:bottom="142" w:left="1701" w:header="568" w:footer="709" w:gutter="0"/>
          <w:cols w:space="708"/>
          <w:titlePg/>
          <w:docGrid w:linePitch="381"/>
        </w:sectPr>
      </w:pP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lastRenderedPageBreak/>
        <w:t xml:space="preserve">Приложение </w:t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ab/>
      </w:r>
      <w:r w:rsidRPr="00824DEA">
        <w:rPr>
          <w:rFonts w:eastAsia="Times New Roman"/>
          <w:lang w:eastAsia="ru-RU"/>
        </w:rPr>
        <w:tab/>
      </w:r>
      <w:r w:rsidRPr="00824DEA">
        <w:rPr>
          <w:rFonts w:eastAsia="Times New Roman"/>
          <w:lang w:eastAsia="ru-RU"/>
        </w:rPr>
        <w:tab/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>УТВЕРЖДЕНА</w:t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>постановлением администрации</w:t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 xml:space="preserve">Дербентского сельского поселения Тимашевского района </w:t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>от __________ №_________</w:t>
      </w:r>
    </w:p>
    <w:p w:rsidR="00824DEA" w:rsidRPr="00824DEA" w:rsidRDefault="00824DEA" w:rsidP="00824DEA">
      <w:pPr>
        <w:ind w:left="5500" w:hanging="5500"/>
        <w:jc w:val="left"/>
        <w:rPr>
          <w:rFonts w:eastAsia="Times New Roman"/>
          <w:lang w:eastAsia="ru-RU"/>
        </w:rPr>
      </w:pPr>
    </w:p>
    <w:p w:rsidR="00824DEA" w:rsidRPr="00824DEA" w:rsidRDefault="00824DEA" w:rsidP="00824DEA">
      <w:pPr>
        <w:rPr>
          <w:rFonts w:eastAsia="Times New Roman"/>
          <w:lang w:eastAsia="ru-RU"/>
        </w:rPr>
      </w:pPr>
    </w:p>
    <w:p w:rsidR="00824DEA" w:rsidRPr="00824DEA" w:rsidRDefault="00824DEA" w:rsidP="00824DEA">
      <w:pPr>
        <w:rPr>
          <w:rFonts w:eastAsia="Times New Roman"/>
          <w:lang w:eastAsia="ru-RU"/>
        </w:rPr>
      </w:pP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>ПРОГРАММА</w:t>
      </w:r>
    </w:p>
    <w:p w:rsidR="00824DEA" w:rsidRPr="00824DEA" w:rsidRDefault="00824DEA" w:rsidP="00FD4A01">
      <w:pPr>
        <w:autoSpaceDE w:val="0"/>
        <w:ind w:left="709" w:right="567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 xml:space="preserve"> </w:t>
      </w:r>
      <w:r w:rsidR="00FD4A01" w:rsidRPr="00FD4A01">
        <w:rPr>
          <w:rFonts w:eastAsia="Calibri"/>
          <w:b/>
          <w:bCs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Дербентского сельского поселения Тимашевского района на 2023 год</w:t>
      </w:r>
    </w:p>
    <w:p w:rsidR="001F500F" w:rsidRDefault="001F500F" w:rsidP="00824DEA">
      <w:pPr>
        <w:widowControl w:val="0"/>
        <w:tabs>
          <w:tab w:val="left" w:pos="709"/>
        </w:tabs>
        <w:suppressAutoHyphens/>
        <w:autoSpaceDE w:val="0"/>
        <w:ind w:right="567" w:firstLine="709"/>
        <w:jc w:val="center"/>
        <w:outlineLvl w:val="1"/>
        <w:rPr>
          <w:rFonts w:eastAsia="Calibri"/>
          <w:b/>
          <w:bCs/>
        </w:rPr>
      </w:pPr>
    </w:p>
    <w:p w:rsidR="001F500F" w:rsidRPr="001F500F" w:rsidRDefault="001F500F" w:rsidP="001F500F">
      <w:pPr>
        <w:autoSpaceDE w:val="0"/>
        <w:ind w:left="851" w:right="567" w:hanging="142"/>
        <w:jc w:val="center"/>
        <w:rPr>
          <w:rFonts w:eastAsia="Calibri"/>
          <w:b/>
        </w:rPr>
      </w:pPr>
    </w:p>
    <w:p w:rsidR="001F500F" w:rsidRPr="001F500F" w:rsidRDefault="001F500F" w:rsidP="001F500F">
      <w:pPr>
        <w:numPr>
          <w:ilvl w:val="0"/>
          <w:numId w:val="1"/>
        </w:numPr>
        <w:shd w:val="clear" w:color="auto" w:fill="FFFFFF"/>
        <w:contextualSpacing/>
        <w:jc w:val="center"/>
        <w:textAlignment w:val="baseline"/>
        <w:outlineLvl w:val="2"/>
        <w:rPr>
          <w:rFonts w:eastAsia="Calibri"/>
          <w:b/>
          <w:spacing w:val="2"/>
        </w:rPr>
      </w:pPr>
      <w:r w:rsidRPr="001F500F">
        <w:rPr>
          <w:rFonts w:eastAsia="Calibri"/>
          <w:b/>
          <w:spacing w:val="2"/>
        </w:rPr>
        <w:t>Общие положения</w:t>
      </w:r>
    </w:p>
    <w:p w:rsidR="001F500F" w:rsidRPr="001F500F" w:rsidRDefault="001F500F" w:rsidP="001F500F">
      <w:pPr>
        <w:suppressAutoHyphens/>
        <w:autoSpaceDE w:val="0"/>
        <w:ind w:left="357"/>
        <w:rPr>
          <w:rFonts w:eastAsia="Times New Roman"/>
          <w:color w:val="000000"/>
          <w:lang w:eastAsia="zh-CN"/>
        </w:rPr>
      </w:pPr>
    </w:p>
    <w:p w:rsidR="001F500F" w:rsidRPr="001F500F" w:rsidRDefault="001F500F" w:rsidP="001F500F">
      <w:pPr>
        <w:shd w:val="clear" w:color="auto" w:fill="FFFFFF"/>
        <w:ind w:firstLine="567"/>
        <w:textAlignment w:val="baseline"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Дербентского сельского поселения Тимашевского района на 2023 год (далее – Программа профилактики)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 Правительства  Российской  Федерации 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нормативными правовыми актами Дербентского сельского поселения Тимашевского района,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Дербентского сельского поселения Тимашевского района (далее - муниципальный контроль в сфере благоустройства). </w:t>
      </w:r>
    </w:p>
    <w:p w:rsidR="001F500F" w:rsidRPr="001F500F" w:rsidRDefault="001F500F" w:rsidP="001F500F">
      <w:pPr>
        <w:widowControl w:val="0"/>
        <w:suppressAutoHyphens/>
        <w:autoSpaceDE w:val="0"/>
        <w:ind w:left="720" w:right="567"/>
        <w:jc w:val="center"/>
        <w:outlineLvl w:val="1"/>
        <w:rPr>
          <w:rFonts w:eastAsia="Calibri"/>
          <w:bCs/>
          <w:szCs w:val="26"/>
        </w:rPr>
      </w:pPr>
    </w:p>
    <w:p w:rsidR="001F500F" w:rsidRPr="001F500F" w:rsidRDefault="001F500F" w:rsidP="001F500F">
      <w:pPr>
        <w:widowControl w:val="0"/>
        <w:suppressAutoHyphens/>
        <w:autoSpaceDE w:val="0"/>
        <w:ind w:left="720" w:right="567"/>
        <w:jc w:val="center"/>
        <w:outlineLvl w:val="1"/>
        <w:rPr>
          <w:rFonts w:eastAsia="Calibri"/>
          <w:b/>
          <w:bCs/>
          <w:szCs w:val="26"/>
        </w:rPr>
      </w:pPr>
      <w:r w:rsidRPr="001F500F">
        <w:rPr>
          <w:rFonts w:eastAsia="Calibri"/>
          <w:b/>
          <w:bCs/>
          <w:szCs w:val="26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</w:p>
    <w:p w:rsidR="001F500F" w:rsidRPr="001F500F" w:rsidRDefault="001F500F" w:rsidP="001F500F">
      <w:pPr>
        <w:numPr>
          <w:ilvl w:val="1"/>
          <w:numId w:val="2"/>
        </w:numPr>
        <w:ind w:left="0" w:firstLine="709"/>
        <w:contextualSpacing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 xml:space="preserve">Муниципальный контроль в сфере благоустройства на территории Дербентского сельского поселения Тимашевского района осуществляется </w:t>
      </w:r>
      <w:r w:rsidRPr="001F500F">
        <w:rPr>
          <w:rFonts w:eastAsia="Times New Roman"/>
          <w:color w:val="212121"/>
          <w:lang w:eastAsia="ru-RU"/>
        </w:rPr>
        <w:lastRenderedPageBreak/>
        <w:t>администрацией Дербентского сельского поселения Тимашевского района район (далее – контрольный орган).</w:t>
      </w:r>
    </w:p>
    <w:p w:rsidR="001F500F" w:rsidRPr="001F500F" w:rsidRDefault="001F500F" w:rsidP="001F500F">
      <w:pPr>
        <w:ind w:firstLine="709"/>
        <w:rPr>
          <w:rFonts w:eastAsia="Calibri"/>
          <w:color w:val="212121"/>
        </w:rPr>
      </w:pPr>
      <w:r w:rsidRPr="001F500F">
        <w:rPr>
          <w:rFonts w:eastAsia="Calibri"/>
          <w:color w:val="212121"/>
        </w:rPr>
        <w:t xml:space="preserve">Объектами муниципального контроля в сфере благоустройства являются: </w:t>
      </w:r>
      <w:r w:rsidRPr="001F500F">
        <w:rPr>
          <w:rFonts w:eastAsia="Calibri"/>
          <w:color w:val="000000"/>
        </w:rPr>
        <w:t xml:space="preserve">является соблюдение юридическими лицами, индивидуальными предпринимателями, гражданами (далее – контролируемые лица) </w:t>
      </w:r>
      <w:r w:rsidRPr="001F500F">
        <w:rPr>
          <w:rFonts w:eastAsia="Calibri"/>
          <w:color w:val="000000"/>
          <w:shd w:val="clear" w:color="auto" w:fill="FFFFFF"/>
        </w:rPr>
        <w:t xml:space="preserve">правил благоустройства территории </w:t>
      </w:r>
      <w:r w:rsidRPr="001F500F">
        <w:rPr>
          <w:rFonts w:eastAsia="Calibri"/>
          <w:color w:val="000000"/>
        </w:rPr>
        <w:t>Дербентского сельского поселения Тимашевского района</w:t>
      </w:r>
      <w:r w:rsidRPr="001F500F">
        <w:rPr>
          <w:rFonts w:eastAsia="Calibri"/>
          <w:color w:val="00000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1F500F">
        <w:rPr>
          <w:rFonts w:eastAsia="Calibri"/>
          <w:color w:val="212121"/>
        </w:rPr>
        <w:t>.</w:t>
      </w:r>
    </w:p>
    <w:p w:rsidR="001F500F" w:rsidRPr="001F500F" w:rsidRDefault="001F500F" w:rsidP="001F500F">
      <w:pPr>
        <w:ind w:firstLine="709"/>
        <w:rPr>
          <w:rFonts w:eastAsia="Calibri"/>
          <w:color w:val="212121"/>
        </w:rPr>
      </w:pPr>
      <w:r w:rsidRPr="001F500F">
        <w:rPr>
          <w:rFonts w:eastAsia="Calibri"/>
          <w:color w:val="212121"/>
        </w:rPr>
        <w:t>Обязательные требования в сфере осуществления муниципального контроля в сфере благоустройства регламентированы Правилами благоустройства территории Дербентского сельского поселения Тимашевского района, утвержденными решением Совета Дербентского сельского поселения Тимашевского района от 17 декабря 2021 г. № 91 (с изменением от                           10 октября 2022 г. № 124) (далее – правила благоустройства).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2.2. К основным проблемам, на решение которых направлена Программа профилактики, относятся: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1) ненадлежащее содержание прилегающих территории;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2) не выполнение обязательных требований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3) нарушение норм и правил озеленения и содержания зеленых насаждений;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2) размещение транспортных средств, в том числе брошенных и (или) разукомплектованных, на участках с зелеными насаждениями;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3) не выполнение обязательных требований по выгулу животных и выпасу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4) несвоевременное обеспечение своевременной и качественной очистки и уборки принадлежащих гражданам и юридическим лицам на праве собственности или ином вещном праве земельных участков;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5) не выполнение обязательных требований</w:t>
      </w:r>
      <w:r w:rsidRPr="001F500F">
        <w:rPr>
          <w:rFonts w:eastAsia="Times New Roman"/>
          <w:lang w:eastAsia="ru-RU"/>
        </w:rPr>
        <w:t xml:space="preserve"> </w:t>
      </w:r>
      <w:r w:rsidRPr="001F500F">
        <w:rPr>
          <w:rFonts w:eastAsia="Times New Roman"/>
          <w:color w:val="212121"/>
          <w:lang w:eastAsia="ru-RU"/>
        </w:rPr>
        <w:t>по содержанию мест производства строительных работ, в том числе по складированию твердых коммунальных отходов;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6) нарушение правил содержания и охраны зеленых насаждений;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7) нарушение обязательных требований в части размещения и содержания информационных конструкций и вывесок на территории Дербентского сельского поселения Тимашевского района;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8) нарушение обязательных требований по содержанию индивидуальных жилых домов и благоустройство территории.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Calibri"/>
        </w:rPr>
      </w:pPr>
      <w:r w:rsidRPr="001F500F">
        <w:rPr>
          <w:rFonts w:eastAsia="Times New Roman"/>
          <w:color w:val="212121"/>
          <w:lang w:eastAsia="ru-RU"/>
        </w:rPr>
        <w:t xml:space="preserve">2.3. </w:t>
      </w:r>
      <w:r w:rsidRPr="001F500F">
        <w:rPr>
          <w:rFonts w:eastAsia="Times New Roman"/>
          <w:spacing w:val="2"/>
          <w:lang w:eastAsia="ru-RU"/>
        </w:rPr>
        <w:t>В целях профилактики нарушений обязательных требований в 2022 году проводились следующие виды профилактических мероприятий:</w:t>
      </w:r>
    </w:p>
    <w:p w:rsidR="001F500F" w:rsidRPr="001F500F" w:rsidRDefault="001F500F" w:rsidP="001F500F">
      <w:pPr>
        <w:shd w:val="clear" w:color="auto" w:fill="FFFFFF"/>
        <w:ind w:firstLine="709"/>
        <w:textAlignment w:val="baseline"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1) с целью осуществления профилактического мероприятия «Информирование»:</w:t>
      </w:r>
    </w:p>
    <w:p w:rsidR="001F500F" w:rsidRPr="001F500F" w:rsidRDefault="001F500F" w:rsidP="001F500F">
      <w:pPr>
        <w:shd w:val="clear" w:color="auto" w:fill="FFFFFF"/>
        <w:ind w:firstLine="709"/>
        <w:textAlignment w:val="baseline"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lastRenderedPageBreak/>
        <w:t>а) осуществлялось информирование контролируемых лиц о необходимости соблюдения обязательных требований;</w:t>
      </w:r>
    </w:p>
    <w:p w:rsidR="001F500F" w:rsidRPr="001F500F" w:rsidRDefault="001F500F" w:rsidP="001F500F">
      <w:pPr>
        <w:shd w:val="clear" w:color="auto" w:fill="FFFFFF"/>
        <w:ind w:firstLine="709"/>
        <w:textAlignment w:val="baseline"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б) велась информационно-разъяснительная работа с контролируемыми лицами, давались разъяснения по вопросам соблюдения обязательных требований в устной форме;</w:t>
      </w:r>
    </w:p>
    <w:p w:rsidR="001F500F" w:rsidRPr="001F500F" w:rsidRDefault="001F500F" w:rsidP="001F500F">
      <w:pPr>
        <w:shd w:val="clear" w:color="auto" w:fill="FFFFFF"/>
        <w:ind w:firstLine="709"/>
        <w:textAlignment w:val="baseline"/>
        <w:rPr>
          <w:rFonts w:eastAsia="Calibri"/>
        </w:rPr>
      </w:pPr>
      <w:r w:rsidRPr="001F500F">
        <w:rPr>
          <w:rFonts w:eastAsia="Calibri"/>
          <w:spacing w:val="2"/>
        </w:rPr>
        <w:t xml:space="preserve">в) поддерживались в актуальном состоянии и размещались на официальном сайте администрации </w:t>
      </w:r>
      <w:r w:rsidRPr="001F500F">
        <w:rPr>
          <w:rFonts w:eastAsia="Calibri"/>
        </w:rPr>
        <w:t xml:space="preserve">Дербентского сельского поселения Тимашевского района в информационно-телекоммуникационной сети «Интернет»: </w:t>
      </w:r>
      <w:hyperlink r:id="rId9" w:history="1">
        <w:r w:rsidRPr="001F500F">
          <w:rPr>
            <w:rFonts w:eastAsia="Calibri"/>
          </w:rPr>
          <w:t>http://дербентское.рф</w:t>
        </w:r>
      </w:hyperlink>
      <w:r w:rsidRPr="001F500F">
        <w:rPr>
          <w:rFonts w:eastAsia="Calibri"/>
        </w:rPr>
        <w:t xml:space="preserve"> в разделе «Муниципальный контроль»  (далее – официальный сайт) в специальном разделе, посвященном контрольной деятельности, сведения, предусмотренные частью 3 статьи 46 Федерального закона № 248-ФЗ, в том числе: тексты нормативных правовых актов, регулирующих осуществление муниципального контроля;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и т. д;</w:t>
      </w:r>
    </w:p>
    <w:p w:rsidR="001F500F" w:rsidRPr="001F500F" w:rsidRDefault="001F500F" w:rsidP="001F500F">
      <w:pPr>
        <w:autoSpaceDE w:val="0"/>
        <w:autoSpaceDN w:val="0"/>
        <w:adjustRightInd w:val="0"/>
        <w:ind w:firstLine="709"/>
        <w:contextualSpacing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2) в рамках мероприятий «Консультирование» контролируемым лицам и их представителям, давались разъяснения и консультации по вопросам, связанным с организацией и осуществлением муниципального контроля</w:t>
      </w:r>
      <w:r w:rsidRPr="001F500F">
        <w:rPr>
          <w:rFonts w:eastAsia="Calibri"/>
          <w:color w:val="212121"/>
        </w:rPr>
        <w:t xml:space="preserve"> в сфере благоустройства</w:t>
      </w:r>
      <w:r w:rsidRPr="001F500F">
        <w:rPr>
          <w:rFonts w:eastAsia="Calibri"/>
          <w:szCs w:val="22"/>
        </w:rPr>
        <w:t xml:space="preserve"> </w:t>
      </w:r>
      <w:r w:rsidRPr="001F500F">
        <w:rPr>
          <w:rFonts w:eastAsia="Calibri"/>
          <w:color w:val="212121"/>
        </w:rPr>
        <w:t>по телефону и на личном приеме</w:t>
      </w:r>
      <w:r w:rsidRPr="001F500F">
        <w:rPr>
          <w:rFonts w:eastAsia="Calibri"/>
          <w:spacing w:val="2"/>
        </w:rPr>
        <w:t>.</w:t>
      </w:r>
    </w:p>
    <w:p w:rsidR="001F500F" w:rsidRPr="001F500F" w:rsidRDefault="001F500F" w:rsidP="001F500F">
      <w:pPr>
        <w:autoSpaceDE w:val="0"/>
        <w:autoSpaceDN w:val="0"/>
        <w:adjustRightInd w:val="0"/>
        <w:ind w:firstLine="709"/>
        <w:contextualSpacing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Информация о месте личного приема, а также об установленных для приема днях и часах размещается на официальном сайте.</w:t>
      </w:r>
    </w:p>
    <w:p w:rsidR="001F500F" w:rsidRPr="001F500F" w:rsidRDefault="001F500F" w:rsidP="001F500F">
      <w:pPr>
        <w:autoSpaceDE w:val="0"/>
        <w:autoSpaceDN w:val="0"/>
        <w:adjustRightInd w:val="0"/>
        <w:ind w:firstLine="709"/>
        <w:contextualSpacing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Консультирование в письменной форме осуществляется должностным лицом, уполномоченным осуществлять контроль,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сведений;</w:t>
      </w:r>
    </w:p>
    <w:p w:rsidR="001F500F" w:rsidRPr="001F500F" w:rsidRDefault="001F500F" w:rsidP="001F500F">
      <w:pPr>
        <w:autoSpaceDE w:val="0"/>
        <w:autoSpaceDN w:val="0"/>
        <w:adjustRightInd w:val="0"/>
        <w:ind w:firstLine="709"/>
        <w:contextualSpacing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3) в 2022 г. предостережения о недопустимости нарушения обязательных требований не объявлялись.</w:t>
      </w:r>
    </w:p>
    <w:p w:rsidR="001F500F" w:rsidRPr="001F500F" w:rsidRDefault="001F500F" w:rsidP="001F500F">
      <w:pPr>
        <w:shd w:val="clear" w:color="auto" w:fill="FFFFFF"/>
        <w:rPr>
          <w:rFonts w:eastAsia="Times New Roman"/>
          <w:color w:val="212121"/>
          <w:lang w:eastAsia="ru-RU"/>
        </w:rPr>
      </w:pPr>
    </w:p>
    <w:p w:rsidR="001F500F" w:rsidRPr="001F500F" w:rsidRDefault="001F500F" w:rsidP="001F500F">
      <w:pPr>
        <w:numPr>
          <w:ilvl w:val="0"/>
          <w:numId w:val="2"/>
        </w:numPr>
        <w:shd w:val="clear" w:color="auto" w:fill="FFFFFF"/>
        <w:contextualSpacing/>
        <w:jc w:val="center"/>
        <w:outlineLvl w:val="3"/>
        <w:rPr>
          <w:rFonts w:eastAsia="Times New Roman"/>
          <w:b/>
          <w:bCs/>
          <w:color w:val="212121"/>
          <w:lang w:eastAsia="ru-RU"/>
        </w:rPr>
      </w:pPr>
      <w:r w:rsidRPr="001F500F">
        <w:rPr>
          <w:rFonts w:eastAsia="Times New Roman"/>
          <w:b/>
          <w:bCs/>
          <w:color w:val="212121"/>
          <w:lang w:eastAsia="ru-RU"/>
        </w:rPr>
        <w:t>Цели и задачи реализации программы профилактики</w:t>
      </w:r>
    </w:p>
    <w:p w:rsidR="001F500F" w:rsidRPr="001F500F" w:rsidRDefault="001F500F" w:rsidP="001F500F">
      <w:pPr>
        <w:shd w:val="clear" w:color="auto" w:fill="FFFFFF"/>
        <w:ind w:left="720"/>
        <w:contextualSpacing/>
        <w:jc w:val="left"/>
        <w:outlineLvl w:val="3"/>
        <w:rPr>
          <w:rFonts w:eastAsia="Times New Roman"/>
          <w:b/>
          <w:bCs/>
          <w:color w:val="212121"/>
          <w:lang w:eastAsia="ru-RU"/>
        </w:rPr>
      </w:pP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3.1. Целями проведения профилактических мероприятий являются: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1) предотвращение рисков причинения вреда охраняемым законом ценностям;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2) предупреждение нарушений обязательных требований (снижение числа нарушений обязательных требований) по муниципальному контролю в сфере благоустройства;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3) увеличение доли законопослушных контролируемых лиц;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lastRenderedPageBreak/>
        <w:t>4) 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5) 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3.2. Проведение органом муниципального контроля в сфере благоустройства профилактических мероприятий направлено на решение следующих задач: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1) разъяснение контролируемым лицам обязательных требований;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2)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5) повышение квалификации кадрового состава органа муниципального контроля, принимающего участие в проведении контрольных мероприятий;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6)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1F500F" w:rsidRPr="001F500F" w:rsidRDefault="001F500F" w:rsidP="001F500F">
      <w:pPr>
        <w:widowControl w:val="0"/>
        <w:suppressAutoHyphens/>
        <w:autoSpaceDN w:val="0"/>
        <w:jc w:val="left"/>
        <w:textAlignment w:val="baseline"/>
        <w:outlineLvl w:val="1"/>
        <w:rPr>
          <w:rFonts w:eastAsia="Calibri"/>
          <w:b/>
          <w:bCs/>
          <w:kern w:val="3"/>
          <w:lang w:bidi="hi-IN"/>
        </w:rPr>
      </w:pPr>
    </w:p>
    <w:p w:rsidR="001F500F" w:rsidRPr="001F500F" w:rsidRDefault="001F500F" w:rsidP="001F500F">
      <w:pPr>
        <w:widowControl w:val="0"/>
        <w:numPr>
          <w:ilvl w:val="0"/>
          <w:numId w:val="2"/>
        </w:numPr>
        <w:suppressAutoHyphens/>
        <w:autoSpaceDN w:val="0"/>
        <w:jc w:val="center"/>
        <w:textAlignment w:val="baseline"/>
        <w:outlineLvl w:val="1"/>
        <w:rPr>
          <w:rFonts w:eastAsia="Calibri"/>
          <w:b/>
          <w:bCs/>
          <w:kern w:val="3"/>
          <w:lang w:bidi="hi-IN"/>
        </w:rPr>
      </w:pPr>
      <w:r w:rsidRPr="001F500F">
        <w:rPr>
          <w:rFonts w:eastAsia="Calibri"/>
          <w:b/>
          <w:bCs/>
          <w:kern w:val="3"/>
          <w:sz w:val="26"/>
          <w:szCs w:val="26"/>
          <w:lang w:bidi="hi-IN"/>
        </w:rPr>
        <w:t xml:space="preserve"> </w:t>
      </w:r>
      <w:r w:rsidRPr="001F500F">
        <w:rPr>
          <w:rFonts w:eastAsia="Calibri"/>
          <w:b/>
          <w:bCs/>
          <w:kern w:val="3"/>
          <w:lang w:bidi="hi-IN"/>
        </w:rPr>
        <w:t xml:space="preserve">Перечень профилактических мероприятий, сроки (периодичность) </w:t>
      </w:r>
    </w:p>
    <w:p w:rsidR="001F500F" w:rsidRPr="001F500F" w:rsidRDefault="001F500F" w:rsidP="001F500F">
      <w:pPr>
        <w:widowControl w:val="0"/>
        <w:suppressAutoHyphens/>
        <w:autoSpaceDN w:val="0"/>
        <w:ind w:left="450"/>
        <w:jc w:val="center"/>
        <w:textAlignment w:val="baseline"/>
        <w:outlineLvl w:val="1"/>
        <w:rPr>
          <w:rFonts w:eastAsia="Calibri"/>
          <w:b/>
          <w:bCs/>
          <w:kern w:val="3"/>
          <w:lang w:bidi="hi-IN"/>
        </w:rPr>
      </w:pPr>
      <w:r w:rsidRPr="001F500F">
        <w:rPr>
          <w:rFonts w:eastAsia="Calibri"/>
          <w:b/>
          <w:bCs/>
          <w:kern w:val="3"/>
          <w:lang w:bidi="hi-IN"/>
        </w:rPr>
        <w:t>их проведения</w:t>
      </w:r>
    </w:p>
    <w:p w:rsidR="001F500F" w:rsidRPr="001F500F" w:rsidRDefault="001F500F" w:rsidP="001F500F">
      <w:pPr>
        <w:widowControl w:val="0"/>
        <w:suppressAutoHyphens/>
        <w:autoSpaceDN w:val="0"/>
        <w:ind w:left="284" w:firstLine="436"/>
        <w:jc w:val="center"/>
        <w:textAlignment w:val="baseline"/>
        <w:outlineLvl w:val="1"/>
        <w:rPr>
          <w:rFonts w:eastAsia="Calibri"/>
          <w:b/>
          <w:bCs/>
          <w:kern w:val="3"/>
          <w:lang w:bidi="hi-IN"/>
        </w:rPr>
      </w:pPr>
    </w:p>
    <w:p w:rsidR="001F500F" w:rsidRPr="001F500F" w:rsidRDefault="001F500F" w:rsidP="001F500F">
      <w:pPr>
        <w:suppressAutoHyphens/>
        <w:autoSpaceDN w:val="0"/>
        <w:ind w:left="284" w:firstLine="567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1F500F">
        <w:rPr>
          <w:rFonts w:eastAsia="Calibri" w:cs="Mangal"/>
          <w:kern w:val="3"/>
          <w:lang w:eastAsia="zh-CN" w:bidi="hi-IN"/>
        </w:rPr>
        <w:t>4.1.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bookmarkStart w:id="1" w:name="P85"/>
      <w:bookmarkEnd w:id="1"/>
    </w:p>
    <w:p w:rsidR="001F500F" w:rsidRPr="001F500F" w:rsidRDefault="001F500F" w:rsidP="001F500F">
      <w:pPr>
        <w:suppressAutoHyphens/>
        <w:autoSpaceDN w:val="0"/>
        <w:ind w:left="284" w:firstLine="567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1F500F">
        <w:rPr>
          <w:rFonts w:ascii="Liberation Serif" w:eastAsia="SimSun" w:hAnsi="Liberation Serif" w:cs="Mangal"/>
          <w:kern w:val="3"/>
          <w:lang w:eastAsia="zh-CN" w:bidi="hi-IN"/>
        </w:rPr>
        <w:t xml:space="preserve">4.2. </w:t>
      </w:r>
      <w:r w:rsidRPr="001F500F">
        <w:rPr>
          <w:rFonts w:eastAsia="SimSun"/>
          <w:bCs/>
          <w:kern w:val="3"/>
          <w:lang w:eastAsia="zh-CN" w:bidi="hi-IN"/>
        </w:rPr>
        <w:t>Программой профилактики устанавливаются следующие виды профилактических мероприятий:</w:t>
      </w:r>
    </w:p>
    <w:p w:rsidR="001F500F" w:rsidRPr="001F500F" w:rsidRDefault="001F500F" w:rsidP="001F500F">
      <w:pPr>
        <w:suppressAutoHyphens/>
        <w:autoSpaceDN w:val="0"/>
        <w:ind w:left="284" w:firstLine="567"/>
        <w:textAlignment w:val="baseline"/>
        <w:outlineLvl w:val="1"/>
        <w:rPr>
          <w:rFonts w:eastAsia="SimSun"/>
          <w:bCs/>
          <w:kern w:val="3"/>
          <w:lang w:eastAsia="zh-CN" w:bidi="hi-IN"/>
        </w:rPr>
      </w:pPr>
    </w:p>
    <w:tbl>
      <w:tblPr>
        <w:tblW w:w="976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066"/>
        <w:gridCol w:w="3179"/>
        <w:gridCol w:w="1985"/>
        <w:gridCol w:w="1971"/>
      </w:tblGrid>
      <w:tr w:rsidR="001F500F" w:rsidRPr="001F500F" w:rsidTr="009116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№</w:t>
            </w:r>
          </w:p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Вид мероприятия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Ответственный </w:t>
            </w:r>
          </w:p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за реализацию мероприятия исполнитель</w:t>
            </w:r>
          </w:p>
        </w:tc>
      </w:tr>
      <w:tr w:rsidR="001F500F" w:rsidRPr="001F500F" w:rsidTr="009116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Информирование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 xml:space="preserve">контролируемых и иных заинтересованных </w:t>
            </w: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lastRenderedPageBreak/>
              <w:t>лиц по вопросам соблюдения</w:t>
            </w:r>
          </w:p>
          <w:p w:rsidR="001F500F" w:rsidRPr="001F500F" w:rsidRDefault="001F500F" w:rsidP="001F500F">
            <w:pPr>
              <w:shd w:val="clear" w:color="auto" w:fill="FFFFFF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обязательных требований</w:t>
            </w:r>
            <w:r w:rsidRPr="001F500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 xml:space="preserve">Контрольный орган размещает и поддерживает в актуальном состоянии на официальном сайте в разделе </w:t>
            </w:r>
            <w:r w:rsidRPr="001F500F">
              <w:rPr>
                <w:rFonts w:eastAsia="Calibri"/>
                <w:sz w:val="24"/>
                <w:szCs w:val="24"/>
              </w:rPr>
              <w:lastRenderedPageBreak/>
              <w:t>«Контрольно-надзорная деятельность»  информацию, предусмотренную частью 3 статьи 46 Федерального закона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Постоянно в течение 2023</w:t>
            </w:r>
          </w:p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года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Заместитель главы Дербентского сельского поселения </w:t>
            </w:r>
            <w:r w:rsidRPr="001F500F">
              <w:rPr>
                <w:rFonts w:eastAsia="Calibri"/>
                <w:sz w:val="24"/>
                <w:szCs w:val="24"/>
              </w:rPr>
              <w:lastRenderedPageBreak/>
              <w:t>Тимашевского района,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ведущий специалист администрации Дербентского сельского поселения Тимашевского района </w:t>
            </w:r>
          </w:p>
        </w:tc>
      </w:tr>
      <w:tr w:rsidR="001F500F" w:rsidRPr="001F500F" w:rsidTr="00911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Обобщение пра</w:t>
            </w: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softHyphen/>
              <w:t xml:space="preserve">воприменительной практики </w:t>
            </w:r>
          </w:p>
          <w:p w:rsidR="001F500F" w:rsidRPr="001F500F" w:rsidRDefault="001F500F" w:rsidP="001F500F">
            <w:pPr>
              <w:shd w:val="clear" w:color="auto" w:fill="FFFFFF"/>
              <w:ind w:firstLine="187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Осуществляется Контрольным органом посредством сбора и анализа данных о проведенных контрольных мероприятиях в рамках муниципального контроля.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По итогам обобщения правоприменительной практики контрольный орган ежегодно готовит доклад, содержащий результаты обобщения правоприменительной практики по осуществлению муниципального контроля (далее – доклад о правоприменительной практике)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Подготовка проекта доклада о правоприменительной практике за 2023 г. – до 1 февраля 2024 г.; публичное обсуждение проекта доклада о правоприменительной практике – с 5 февраля по 5 марта; принятие и размещение доклада о правоприменительной практике – до 15 марта 2024 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Заместитель главы Дербентского сельского поселения Тимашевского района,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1F500F" w:rsidRPr="001F500F" w:rsidTr="00911644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widowControl w:val="0"/>
              <w:autoSpaceDE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F500F">
              <w:rPr>
                <w:rFonts w:eastAsia="Times New Roman"/>
                <w:sz w:val="24"/>
                <w:szCs w:val="24"/>
                <w:lang w:eastAsia="zh-CN"/>
              </w:rPr>
              <w:t xml:space="preserve">Консультирование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Консультирование осуществляется по обращениям контролируемых лиц и их представителей устно по телефону, посредством видеоконференции-связи, на личном приеме либо в ходе проведения профилактического мероприятия, контрольного мероприятия. Консультирование в письменной форме осуществляется в порядке, установленном Федеральным законом от 2 мая 2006 г. № 59-ФЗ «О порядке рассмотрения обращения граждан Российской Федерации».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 xml:space="preserve">Консультирование </w:t>
            </w:r>
            <w:r w:rsidRPr="001F500F">
              <w:rPr>
                <w:rFonts w:eastAsia="Calibri"/>
                <w:spacing w:val="2"/>
                <w:sz w:val="24"/>
                <w:szCs w:val="24"/>
              </w:rPr>
              <w:lastRenderedPageBreak/>
              <w:t>осуществляется в устной или письменной форме по следующим вопросам: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а) организация и осуществление контроля;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б) порядок осуществления контрольных мероприятий, установленных положением о виде контроля;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в) порядок обжалования действий (бездействия) должностных лиц, уполномоченных осуществлять контроль;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Консультирование в письменной форме осуществляется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сведений.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По мере обращения контролируемых лиц, в консультировании, в течение 30 дней со дня регистрации обращения - при письменном консультировании</w:t>
            </w:r>
          </w:p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Заместитель главы Дербентского сельского поселения Тимашевского района,</w:t>
            </w:r>
          </w:p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ведущий специалист администрации Дербентского сельского поселения Тимашевского района </w:t>
            </w:r>
          </w:p>
        </w:tc>
      </w:tr>
      <w:tr w:rsidR="001F500F" w:rsidRPr="001F500F" w:rsidTr="00911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shd w:val="clear" w:color="auto" w:fill="FFFFFF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00F">
              <w:rPr>
                <w:rFonts w:eastAsia="Times New Roman"/>
                <w:sz w:val="24"/>
                <w:szCs w:val="24"/>
                <w:lang w:eastAsia="ru-RU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</w:t>
            </w:r>
            <w:r w:rsidRPr="001F500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 и предлагает принять меры по обеспечению соблюдения обязательных требований</w:t>
            </w:r>
          </w:p>
          <w:p w:rsidR="001F500F" w:rsidRPr="001F500F" w:rsidRDefault="001F500F" w:rsidP="001F500F">
            <w:pPr>
              <w:shd w:val="clear" w:color="auto" w:fill="FFFFFF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По мере необходимо</w:t>
            </w:r>
            <w:r w:rsidRPr="001F500F">
              <w:rPr>
                <w:rFonts w:eastAsia="Calibri"/>
                <w:sz w:val="24"/>
                <w:szCs w:val="24"/>
              </w:rPr>
              <w:softHyphen/>
              <w:t>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Заместитель главы Дербентского сельского поселения Тимашевского района,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ведущий специалист администрации Дербентского сельского поселения Тимашевского района</w:t>
            </w:r>
          </w:p>
        </w:tc>
      </w:tr>
    </w:tbl>
    <w:p w:rsidR="001F500F" w:rsidRPr="001F500F" w:rsidRDefault="001F500F" w:rsidP="001F500F">
      <w:pPr>
        <w:suppressAutoHyphens/>
        <w:autoSpaceDN w:val="0"/>
        <w:jc w:val="left"/>
        <w:textAlignment w:val="baseline"/>
        <w:rPr>
          <w:rFonts w:ascii="yandex-sans" w:eastAsia="SimSun" w:hAnsi="yandex-sans" w:cs="Mangal" w:hint="eastAsia"/>
          <w:color w:val="000000"/>
          <w:kern w:val="3"/>
          <w:sz w:val="26"/>
          <w:szCs w:val="26"/>
          <w:lang w:eastAsia="ru-RU"/>
        </w:rPr>
      </w:pPr>
    </w:p>
    <w:p w:rsidR="001F500F" w:rsidRPr="001F500F" w:rsidRDefault="001F500F" w:rsidP="001F500F">
      <w:pPr>
        <w:numPr>
          <w:ilvl w:val="0"/>
          <w:numId w:val="2"/>
        </w:numPr>
        <w:suppressAutoHyphens/>
        <w:autoSpaceDN w:val="0"/>
        <w:jc w:val="center"/>
        <w:textAlignment w:val="baseline"/>
        <w:rPr>
          <w:rFonts w:eastAsia="SimSun" w:cs="Mangal"/>
          <w:b/>
          <w:bCs/>
          <w:color w:val="000000"/>
          <w:kern w:val="3"/>
          <w:lang w:eastAsia="ru-RU"/>
        </w:rPr>
      </w:pPr>
      <w:r w:rsidRPr="001F500F">
        <w:rPr>
          <w:rFonts w:eastAsia="SimSun" w:cs="Mangal"/>
          <w:b/>
          <w:bCs/>
          <w:color w:val="000000"/>
          <w:kern w:val="3"/>
          <w:lang w:eastAsia="ru-RU"/>
        </w:rPr>
        <w:t xml:space="preserve">Показатели эффективности и результативности </w:t>
      </w:r>
    </w:p>
    <w:p w:rsidR="001F500F" w:rsidRPr="001F500F" w:rsidRDefault="001F500F" w:rsidP="001F500F">
      <w:pPr>
        <w:suppressAutoHyphens/>
        <w:autoSpaceDN w:val="0"/>
        <w:ind w:left="450"/>
        <w:jc w:val="center"/>
        <w:textAlignment w:val="baseline"/>
        <w:rPr>
          <w:rFonts w:eastAsia="SimSun" w:cs="Mangal"/>
          <w:b/>
          <w:bCs/>
          <w:color w:val="000000"/>
          <w:kern w:val="3"/>
          <w:lang w:eastAsia="ru-RU"/>
        </w:rPr>
      </w:pPr>
      <w:r w:rsidRPr="001F500F">
        <w:rPr>
          <w:rFonts w:eastAsia="SimSun" w:cs="Mangal"/>
          <w:b/>
          <w:bCs/>
          <w:color w:val="000000"/>
          <w:kern w:val="3"/>
          <w:lang w:eastAsia="ru-RU"/>
        </w:rPr>
        <w:t>Программы профилактики</w:t>
      </w:r>
    </w:p>
    <w:p w:rsidR="001F500F" w:rsidRPr="001F500F" w:rsidRDefault="001F500F" w:rsidP="001F500F">
      <w:pPr>
        <w:suppressAutoHyphens/>
        <w:autoSpaceDN w:val="0"/>
        <w:ind w:firstLine="567"/>
        <w:jc w:val="center"/>
        <w:textAlignment w:val="baseline"/>
        <w:rPr>
          <w:rFonts w:eastAsia="SimSun" w:cs="Mangal"/>
          <w:b/>
          <w:bCs/>
          <w:color w:val="000000"/>
          <w:kern w:val="3"/>
          <w:sz w:val="26"/>
          <w:szCs w:val="26"/>
          <w:lang w:eastAsia="ru-RU"/>
        </w:rPr>
      </w:pPr>
    </w:p>
    <w:p w:rsidR="001F500F" w:rsidRPr="001F500F" w:rsidRDefault="001F500F" w:rsidP="001F500F">
      <w:pPr>
        <w:autoSpaceDE w:val="0"/>
        <w:autoSpaceDN w:val="0"/>
        <w:adjustRightInd w:val="0"/>
        <w:ind w:firstLine="709"/>
        <w:rPr>
          <w:rFonts w:eastAsia="Calibri"/>
          <w:i/>
          <w:iCs/>
        </w:rPr>
      </w:pPr>
      <w:r w:rsidRPr="001F500F">
        <w:rPr>
          <w:rFonts w:eastAsia="Calibri"/>
        </w:rPr>
        <w:t>Показатели результативности Программы профилактики определяются в соответствии со следующей таблицей.</w:t>
      </w:r>
    </w:p>
    <w:p w:rsidR="001F500F" w:rsidRPr="001F500F" w:rsidRDefault="001F500F" w:rsidP="001F500F">
      <w:pPr>
        <w:rPr>
          <w:rFonts w:eastAsia="Calibri"/>
        </w:rPr>
      </w:pPr>
    </w:p>
    <w:tbl>
      <w:tblPr>
        <w:tblStyle w:val="3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2296"/>
      </w:tblGrid>
      <w:tr w:rsidR="001F500F" w:rsidRPr="001F500F" w:rsidTr="00911644">
        <w:tc>
          <w:tcPr>
            <w:tcW w:w="709" w:type="dxa"/>
            <w:vAlign w:val="center"/>
          </w:tcPr>
          <w:p w:rsidR="001F500F" w:rsidRPr="001F500F" w:rsidRDefault="001F500F" w:rsidP="001F500F">
            <w:pPr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Align w:val="center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Наименование отчётного показателя</w:t>
            </w:r>
          </w:p>
        </w:tc>
        <w:tc>
          <w:tcPr>
            <w:tcW w:w="2296" w:type="dxa"/>
            <w:vAlign w:val="center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Величина</w:t>
            </w:r>
          </w:p>
        </w:tc>
      </w:tr>
      <w:tr w:rsidR="001F500F" w:rsidRPr="001F500F" w:rsidTr="00911644">
        <w:tc>
          <w:tcPr>
            <w:tcW w:w="709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3</w:t>
            </w:r>
          </w:p>
        </w:tc>
      </w:tr>
      <w:tr w:rsidR="001F500F" w:rsidRPr="001F500F" w:rsidTr="00911644">
        <w:tc>
          <w:tcPr>
            <w:tcW w:w="709" w:type="dxa"/>
          </w:tcPr>
          <w:p w:rsidR="001F500F" w:rsidRPr="001F500F" w:rsidRDefault="001F500F" w:rsidP="001F500F">
            <w:pPr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1F500F" w:rsidRPr="001F500F" w:rsidRDefault="001F500F" w:rsidP="001F500F">
            <w:pPr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 xml:space="preserve">Полнота информации, размещённой </w:t>
            </w:r>
            <w:r w:rsidRPr="001F500F">
              <w:rPr>
                <w:rFonts w:eastAsia="Calibri"/>
                <w:sz w:val="24"/>
                <w:szCs w:val="24"/>
              </w:rPr>
              <w:t xml:space="preserve">на официальном </w:t>
            </w:r>
            <w:r w:rsidRPr="001F500F">
              <w:rPr>
                <w:rFonts w:eastAsia="Calibri"/>
                <w:bCs/>
                <w:sz w:val="24"/>
                <w:szCs w:val="24"/>
              </w:rPr>
              <w:t xml:space="preserve">сайте администрации Дербентского сельского поселения Тимашевского района в информационно-телекоммуникационной сети «Интернет» в соответствии с </w:t>
            </w:r>
            <w:r w:rsidRPr="001F500F">
              <w:rPr>
                <w:rFonts w:eastAsia="Calibri"/>
                <w:sz w:val="24"/>
                <w:szCs w:val="24"/>
              </w:rPr>
              <w:t xml:space="preserve">частью 3 статьи 46 Федерального Закона от 31 июля 2021 г. № 248-ФЗ </w:t>
            </w:r>
          </w:p>
          <w:p w:rsidR="001F500F" w:rsidRPr="001F500F" w:rsidRDefault="001F500F" w:rsidP="001F500F">
            <w:pPr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6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100 %</w:t>
            </w:r>
          </w:p>
        </w:tc>
      </w:tr>
      <w:tr w:rsidR="001F500F" w:rsidRPr="001F500F" w:rsidTr="00911644">
        <w:tc>
          <w:tcPr>
            <w:tcW w:w="709" w:type="dxa"/>
          </w:tcPr>
          <w:p w:rsidR="001F500F" w:rsidRPr="001F500F" w:rsidRDefault="001F500F" w:rsidP="001F500F">
            <w:pPr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br w:type="page"/>
              <w:t>2.</w:t>
            </w:r>
          </w:p>
        </w:tc>
        <w:tc>
          <w:tcPr>
            <w:tcW w:w="6663" w:type="dxa"/>
          </w:tcPr>
          <w:p w:rsidR="001F500F" w:rsidRPr="001F500F" w:rsidRDefault="001F500F" w:rsidP="001F500F">
            <w:pPr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Удовлетворённость контролируемых лиц и их представителей консультированием контрольного органа </w:t>
            </w:r>
          </w:p>
        </w:tc>
        <w:tc>
          <w:tcPr>
            <w:tcW w:w="2296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100 % от числа обратившихся</w:t>
            </w:r>
          </w:p>
        </w:tc>
      </w:tr>
      <w:tr w:rsidR="001F500F" w:rsidRPr="001F500F" w:rsidTr="00911644">
        <w:tc>
          <w:tcPr>
            <w:tcW w:w="709" w:type="dxa"/>
          </w:tcPr>
          <w:p w:rsidR="001F500F" w:rsidRPr="001F500F" w:rsidRDefault="001F500F" w:rsidP="001F500F">
            <w:pPr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1F500F" w:rsidRPr="001F500F" w:rsidRDefault="001F500F" w:rsidP="001F500F">
            <w:pPr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296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Не менее 5 мероприятий</w:t>
            </w:r>
          </w:p>
        </w:tc>
      </w:tr>
    </w:tbl>
    <w:p w:rsidR="001F500F" w:rsidRPr="001F500F" w:rsidRDefault="001F500F" w:rsidP="001F500F">
      <w:pPr>
        <w:ind w:firstLine="851"/>
        <w:rPr>
          <w:rFonts w:eastAsia="Calibri"/>
        </w:rPr>
      </w:pPr>
      <w:r w:rsidRPr="001F500F">
        <w:rPr>
          <w:rFonts w:eastAsia="Calibri"/>
        </w:rPr>
        <w:t xml:space="preserve">Результаты оценки эффективности и результативности Программы профилактики отражаются в ежегодном докладе о правоприменительной практике по осуществлению муниципального контроля в сфере благоустройства </w:t>
      </w:r>
    </w:p>
    <w:p w:rsidR="001F500F" w:rsidRPr="001F500F" w:rsidRDefault="001F500F" w:rsidP="001F500F">
      <w:pPr>
        <w:jc w:val="left"/>
        <w:rPr>
          <w:rFonts w:eastAsia="Times New Roman"/>
          <w:lang w:eastAsia="zh-CN"/>
        </w:rPr>
      </w:pPr>
    </w:p>
    <w:p w:rsidR="001F500F" w:rsidRPr="001F500F" w:rsidRDefault="001F500F" w:rsidP="001F500F">
      <w:pPr>
        <w:jc w:val="left"/>
        <w:rPr>
          <w:rFonts w:eastAsia="Times New Roman"/>
          <w:lang w:eastAsia="zh-CN"/>
        </w:rPr>
      </w:pPr>
    </w:p>
    <w:p w:rsidR="001F500F" w:rsidRPr="001F500F" w:rsidRDefault="001F500F" w:rsidP="001F500F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color w:val="000000"/>
        </w:rPr>
      </w:pPr>
      <w:r w:rsidRPr="001F500F">
        <w:rPr>
          <w:rFonts w:eastAsia="Calibri"/>
          <w:color w:val="000000"/>
        </w:rPr>
        <w:t xml:space="preserve">Глава Дербентского сельского поселения </w:t>
      </w:r>
    </w:p>
    <w:p w:rsidR="00952C9C" w:rsidRDefault="001F500F" w:rsidP="001F500F">
      <w:pPr>
        <w:widowControl w:val="0"/>
        <w:shd w:val="clear" w:color="auto" w:fill="FFFFFF"/>
        <w:autoSpaceDE w:val="0"/>
        <w:autoSpaceDN w:val="0"/>
        <w:adjustRightInd w:val="0"/>
      </w:pPr>
      <w:r w:rsidRPr="001F500F">
        <w:rPr>
          <w:rFonts w:eastAsia="Calibri"/>
          <w:color w:val="000000"/>
        </w:rPr>
        <w:t>Тимашевского района                                                                     С.С. Колесников</w:t>
      </w:r>
    </w:p>
    <w:sectPr w:rsidR="00952C9C" w:rsidSect="00B75C6A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11E" w:rsidRDefault="00B9211E">
      <w:r>
        <w:separator/>
      </w:r>
    </w:p>
  </w:endnote>
  <w:endnote w:type="continuationSeparator" w:id="0">
    <w:p w:rsidR="00B9211E" w:rsidRDefault="00B9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11E" w:rsidRDefault="00B9211E">
      <w:r>
        <w:separator/>
      </w:r>
    </w:p>
  </w:footnote>
  <w:footnote w:type="continuationSeparator" w:id="0">
    <w:p w:rsidR="00B9211E" w:rsidRDefault="00B92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210943"/>
      <w:docPartObj>
        <w:docPartGallery w:val="Page Numbers (Top of Page)"/>
        <w:docPartUnique/>
      </w:docPartObj>
    </w:sdtPr>
    <w:sdtEndPr/>
    <w:sdtContent>
      <w:p w:rsidR="0087109E" w:rsidRDefault="008270C8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46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686E"/>
    <w:multiLevelType w:val="hybridMultilevel"/>
    <w:tmpl w:val="B678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03C75"/>
    <w:multiLevelType w:val="multilevel"/>
    <w:tmpl w:val="1BEEBF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EA"/>
    <w:rsid w:val="000678DD"/>
    <w:rsid w:val="00077831"/>
    <w:rsid w:val="001F500F"/>
    <w:rsid w:val="002642F3"/>
    <w:rsid w:val="0043746F"/>
    <w:rsid w:val="0046660F"/>
    <w:rsid w:val="005D1202"/>
    <w:rsid w:val="005D1779"/>
    <w:rsid w:val="0068035B"/>
    <w:rsid w:val="006A3FEF"/>
    <w:rsid w:val="006E5D4E"/>
    <w:rsid w:val="00771D3E"/>
    <w:rsid w:val="0082216B"/>
    <w:rsid w:val="00824DEA"/>
    <w:rsid w:val="008270C8"/>
    <w:rsid w:val="00952C9C"/>
    <w:rsid w:val="00A11256"/>
    <w:rsid w:val="00A2348C"/>
    <w:rsid w:val="00A9482D"/>
    <w:rsid w:val="00A9683C"/>
    <w:rsid w:val="00B35707"/>
    <w:rsid w:val="00B42A61"/>
    <w:rsid w:val="00B863D9"/>
    <w:rsid w:val="00B9211E"/>
    <w:rsid w:val="00B97830"/>
    <w:rsid w:val="00BD6443"/>
    <w:rsid w:val="00C72B7C"/>
    <w:rsid w:val="00CC6937"/>
    <w:rsid w:val="00EB76E9"/>
    <w:rsid w:val="00ED6D7F"/>
    <w:rsid w:val="00F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8AF6"/>
  <w15:docId w15:val="{AFFBF45B-C137-4DE1-9078-F9488DFF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824DEA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1"/>
    <w:uiPriority w:val="99"/>
    <w:rsid w:val="00824DEA"/>
  </w:style>
  <w:style w:type="table" w:customStyle="1" w:styleId="10">
    <w:name w:val="Сетка таблицы1"/>
    <w:basedOn w:val="a1"/>
    <w:next w:val="a5"/>
    <w:uiPriority w:val="39"/>
    <w:rsid w:val="00824DEA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24DEA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semiHidden/>
    <w:unhideWhenUsed/>
    <w:rsid w:val="00824DE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824DEA"/>
  </w:style>
  <w:style w:type="table" w:styleId="a5">
    <w:name w:val="Table Grid"/>
    <w:basedOn w:val="a1"/>
    <w:uiPriority w:val="59"/>
    <w:rsid w:val="0082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6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93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5"/>
    <w:uiPriority w:val="39"/>
    <w:rsid w:val="001F500F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6;&#1077;&#1088;&#1073;&#1077;&#1085;&#1090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9B03-3287-4A6B-8BD7-E5CAFA4A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2022-12-09T12:10:00Z</cp:lastPrinted>
  <dcterms:created xsi:type="dcterms:W3CDTF">2022-12-05T08:51:00Z</dcterms:created>
  <dcterms:modified xsi:type="dcterms:W3CDTF">2022-12-22T05:48:00Z</dcterms:modified>
</cp:coreProperties>
</file>